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36B4F" w:rsidRPr="00036B4F" w:rsidRDefault="00036B4F" w:rsidP="00513214">
      <w:pPr>
        <w:spacing w:after="0" w:line="240" w:lineRule="auto"/>
        <w:ind w:firstLine="709"/>
        <w:jc w:val="center"/>
        <w:rPr>
          <w:rFonts w:eastAsia="Times New Roman" w:cs="Times New Roman"/>
          <w:b/>
          <w:caps/>
          <w:szCs w:val="28"/>
          <w:lang w:eastAsia="ru-RU"/>
        </w:rPr>
      </w:pPr>
      <w:r w:rsidRPr="00036B4F">
        <w:rPr>
          <w:rFonts w:eastAsia="Times New Roman" w:cs="Times New Roman"/>
          <w:b/>
          <w:caps/>
          <w:szCs w:val="28"/>
          <w:lang w:eastAsia="ru-RU"/>
        </w:rPr>
        <w:t xml:space="preserve">Міністерство </w:t>
      </w:r>
      <w:r w:rsidRPr="00036B4F">
        <w:rPr>
          <w:rFonts w:eastAsia="Times New Roman" w:cs="Times New Roman"/>
          <w:b/>
          <w:caps/>
          <w:szCs w:val="28"/>
          <w:lang w:val="uk-UA" w:eastAsia="ru-RU"/>
        </w:rPr>
        <w:t xml:space="preserve">освіти і науки </w:t>
      </w:r>
      <w:r w:rsidRPr="00036B4F">
        <w:rPr>
          <w:rFonts w:eastAsia="Times New Roman" w:cs="Times New Roman"/>
          <w:b/>
          <w:caps/>
          <w:szCs w:val="28"/>
          <w:lang w:eastAsia="ru-RU"/>
        </w:rPr>
        <w:t>України</w:t>
      </w:r>
    </w:p>
    <w:p w:rsidR="00036B4F" w:rsidRPr="00036B4F" w:rsidRDefault="00036B4F" w:rsidP="00036B4F">
      <w:pPr>
        <w:spacing w:after="0" w:line="240" w:lineRule="auto"/>
        <w:ind w:firstLine="720"/>
        <w:jc w:val="center"/>
        <w:rPr>
          <w:rFonts w:eastAsia="Times New Roman" w:cs="Times New Roman"/>
          <w:b/>
          <w:caps/>
          <w:szCs w:val="28"/>
          <w:lang w:eastAsia="ru-RU"/>
        </w:rPr>
      </w:pPr>
      <w:r>
        <w:rPr>
          <w:rFonts w:eastAsia="Times New Roman" w:cs="Times New Roman"/>
          <w:b/>
          <w:caps/>
          <w:szCs w:val="28"/>
          <w:lang w:val="uk-UA" w:eastAsia="ru-RU"/>
        </w:rPr>
        <w:t>ПОЛІ</w:t>
      </w:r>
      <w:r w:rsidRPr="00036B4F">
        <w:rPr>
          <w:rFonts w:eastAsia="Times New Roman" w:cs="Times New Roman"/>
          <w:b/>
          <w:caps/>
          <w:szCs w:val="28"/>
          <w:lang w:val="uk-UA" w:eastAsia="ru-RU"/>
        </w:rPr>
        <w:t xml:space="preserve">ський національний </w:t>
      </w:r>
      <w:r w:rsidRPr="00036B4F">
        <w:rPr>
          <w:rFonts w:eastAsia="Times New Roman" w:cs="Times New Roman"/>
          <w:b/>
          <w:caps/>
          <w:szCs w:val="28"/>
          <w:lang w:eastAsia="ru-RU"/>
        </w:rPr>
        <w:t>університет</w:t>
      </w:r>
    </w:p>
    <w:p w:rsidR="00036B4F" w:rsidRPr="00036B4F" w:rsidRDefault="00036B4F" w:rsidP="00036B4F">
      <w:pPr>
        <w:spacing w:after="0" w:line="240" w:lineRule="auto"/>
        <w:jc w:val="center"/>
        <w:rPr>
          <w:rFonts w:eastAsia="Times New Roman" w:cs="Times New Roman"/>
          <w:color w:val="000000"/>
          <w:spacing w:val="1"/>
          <w:sz w:val="24"/>
          <w:szCs w:val="24"/>
          <w:lang w:val="uk-UA" w:eastAsia="ru-RU"/>
        </w:rPr>
      </w:pPr>
    </w:p>
    <w:p w:rsidR="00036B4F" w:rsidRPr="00036B4F" w:rsidRDefault="00036B4F" w:rsidP="00036B4F">
      <w:pPr>
        <w:spacing w:after="0" w:line="240" w:lineRule="auto"/>
        <w:jc w:val="center"/>
        <w:rPr>
          <w:rFonts w:eastAsia="Times New Roman" w:cs="Times New Roman"/>
          <w:color w:val="000000"/>
          <w:spacing w:val="1"/>
          <w:szCs w:val="28"/>
          <w:lang w:val="uk-UA" w:eastAsia="ru-RU"/>
        </w:rPr>
      </w:pPr>
      <w:r w:rsidRPr="00036B4F">
        <w:rPr>
          <w:rFonts w:eastAsia="Times New Roman" w:cs="Times New Roman"/>
          <w:color w:val="000000"/>
          <w:spacing w:val="1"/>
          <w:szCs w:val="28"/>
          <w:lang w:val="uk-UA" w:eastAsia="ru-RU"/>
        </w:rPr>
        <w:t xml:space="preserve">Факультет економіки та менеджменту </w:t>
      </w:r>
    </w:p>
    <w:p w:rsidR="00036B4F" w:rsidRPr="00036B4F" w:rsidRDefault="00036B4F" w:rsidP="00036B4F">
      <w:pPr>
        <w:spacing w:after="0" w:line="240" w:lineRule="auto"/>
        <w:jc w:val="center"/>
        <w:rPr>
          <w:rFonts w:eastAsia="Times New Roman" w:cs="Times New Roman"/>
          <w:color w:val="000000"/>
          <w:spacing w:val="1"/>
          <w:szCs w:val="28"/>
          <w:lang w:val="uk-UA" w:eastAsia="ru-RU"/>
        </w:rPr>
      </w:pPr>
      <w:r w:rsidRPr="00036B4F">
        <w:rPr>
          <w:rFonts w:eastAsia="Times New Roman" w:cs="Times New Roman"/>
          <w:color w:val="000000"/>
          <w:spacing w:val="1"/>
          <w:szCs w:val="28"/>
          <w:lang w:val="uk-UA" w:eastAsia="ru-RU"/>
        </w:rPr>
        <w:t xml:space="preserve">Кафедра менеджменту </w:t>
      </w:r>
      <w:r>
        <w:rPr>
          <w:rFonts w:eastAsia="Times New Roman" w:cs="Times New Roman"/>
          <w:color w:val="000000"/>
          <w:spacing w:val="1"/>
          <w:szCs w:val="28"/>
          <w:lang w:val="uk-UA" w:eastAsia="ru-RU"/>
        </w:rPr>
        <w:t>та маркетингу</w:t>
      </w:r>
    </w:p>
    <w:p w:rsidR="00036B4F" w:rsidRPr="00036B4F" w:rsidRDefault="00036B4F" w:rsidP="00513214">
      <w:pPr>
        <w:tabs>
          <w:tab w:val="left" w:pos="5812"/>
        </w:tabs>
        <w:spacing w:after="0" w:line="240" w:lineRule="auto"/>
        <w:jc w:val="center"/>
        <w:rPr>
          <w:rFonts w:eastAsia="Times New Roman" w:cs="Times New Roman"/>
          <w:b/>
          <w:color w:val="000000"/>
          <w:spacing w:val="1"/>
          <w:sz w:val="24"/>
          <w:szCs w:val="24"/>
          <w:lang w:val="uk-UA" w:eastAsia="ru-RU"/>
        </w:rPr>
      </w:pPr>
    </w:p>
    <w:p w:rsidR="00036B4F" w:rsidRPr="00036B4F" w:rsidRDefault="00036B4F" w:rsidP="00036B4F">
      <w:pPr>
        <w:spacing w:after="0" w:line="240" w:lineRule="auto"/>
        <w:jc w:val="center"/>
        <w:rPr>
          <w:rFonts w:eastAsia="Times New Roman" w:cs="Times New Roman"/>
          <w:color w:val="000000"/>
          <w:spacing w:val="9"/>
          <w:szCs w:val="28"/>
          <w:lang w:val="uk-UA" w:eastAsia="ru-RU"/>
        </w:rPr>
      </w:pPr>
    </w:p>
    <w:p w:rsidR="00036B4F" w:rsidRPr="00036B4F" w:rsidRDefault="00036B4F" w:rsidP="00036B4F">
      <w:pPr>
        <w:spacing w:after="0" w:line="240" w:lineRule="auto"/>
        <w:jc w:val="center"/>
        <w:rPr>
          <w:rFonts w:eastAsia="Times New Roman" w:cs="Times New Roman"/>
          <w:color w:val="000000"/>
          <w:spacing w:val="9"/>
          <w:sz w:val="24"/>
          <w:szCs w:val="24"/>
          <w:lang w:val="uk-UA" w:eastAsia="ru-RU"/>
        </w:rPr>
      </w:pPr>
    </w:p>
    <w:p w:rsidR="00036B4F" w:rsidRPr="00036B4F" w:rsidRDefault="00036B4F" w:rsidP="00036B4F">
      <w:pPr>
        <w:spacing w:after="0" w:line="240" w:lineRule="auto"/>
        <w:jc w:val="center"/>
        <w:rPr>
          <w:rFonts w:eastAsia="Times New Roman" w:cs="Times New Roman"/>
          <w:color w:val="000000"/>
          <w:spacing w:val="9"/>
          <w:sz w:val="24"/>
          <w:szCs w:val="24"/>
          <w:lang w:val="uk-UA" w:eastAsia="ru-RU"/>
        </w:rPr>
      </w:pPr>
    </w:p>
    <w:p w:rsidR="00036B4F" w:rsidRPr="00036B4F" w:rsidRDefault="00036B4F" w:rsidP="00036B4F">
      <w:pPr>
        <w:spacing w:after="0" w:line="240" w:lineRule="auto"/>
        <w:jc w:val="center"/>
        <w:rPr>
          <w:rFonts w:eastAsia="Times New Roman" w:cs="Times New Roman"/>
          <w:color w:val="000000"/>
          <w:spacing w:val="9"/>
          <w:sz w:val="24"/>
          <w:szCs w:val="24"/>
          <w:lang w:val="uk-UA" w:eastAsia="ru-RU"/>
        </w:rPr>
      </w:pPr>
    </w:p>
    <w:p w:rsidR="00036B4F" w:rsidRDefault="00036B4F" w:rsidP="00036B4F">
      <w:pPr>
        <w:spacing w:after="0" w:line="240" w:lineRule="auto"/>
        <w:jc w:val="center"/>
        <w:rPr>
          <w:rFonts w:eastAsia="Times New Roman" w:cs="Times New Roman"/>
          <w:b/>
          <w:bCs/>
          <w:caps/>
          <w:color w:val="000000"/>
          <w:spacing w:val="-4"/>
          <w:szCs w:val="28"/>
          <w:lang w:val="uk-UA" w:eastAsia="ru-RU"/>
        </w:rPr>
      </w:pPr>
      <w:r w:rsidRPr="00036B4F">
        <w:rPr>
          <w:rFonts w:eastAsia="Times New Roman" w:cs="Times New Roman"/>
          <w:b/>
          <w:bCs/>
          <w:caps/>
          <w:color w:val="000000"/>
          <w:spacing w:val="-4"/>
          <w:szCs w:val="28"/>
          <w:lang w:val="uk-UA" w:eastAsia="ru-RU"/>
        </w:rPr>
        <w:t>Курсов</w:t>
      </w:r>
      <w:r>
        <w:rPr>
          <w:rFonts w:eastAsia="Times New Roman" w:cs="Times New Roman"/>
          <w:b/>
          <w:bCs/>
          <w:caps/>
          <w:color w:val="000000"/>
          <w:spacing w:val="-4"/>
          <w:szCs w:val="28"/>
          <w:lang w:val="uk-UA" w:eastAsia="ru-RU"/>
        </w:rPr>
        <w:t>а</w:t>
      </w:r>
      <w:r w:rsidRPr="00036B4F">
        <w:rPr>
          <w:rFonts w:eastAsia="Times New Roman" w:cs="Times New Roman"/>
          <w:b/>
          <w:bCs/>
          <w:caps/>
          <w:color w:val="000000"/>
          <w:spacing w:val="-4"/>
          <w:szCs w:val="28"/>
          <w:lang w:val="uk-UA" w:eastAsia="ru-RU"/>
        </w:rPr>
        <w:t xml:space="preserve"> </w:t>
      </w:r>
      <w:r>
        <w:rPr>
          <w:rFonts w:eastAsia="Times New Roman" w:cs="Times New Roman"/>
          <w:b/>
          <w:bCs/>
          <w:caps/>
          <w:color w:val="000000"/>
          <w:spacing w:val="-4"/>
          <w:szCs w:val="28"/>
          <w:lang w:val="uk-UA" w:eastAsia="ru-RU"/>
        </w:rPr>
        <w:t>робота</w:t>
      </w:r>
    </w:p>
    <w:p w:rsidR="00036B4F" w:rsidRPr="00036B4F" w:rsidRDefault="00036B4F" w:rsidP="00036B4F">
      <w:pPr>
        <w:spacing w:after="0" w:line="240" w:lineRule="auto"/>
        <w:jc w:val="center"/>
        <w:rPr>
          <w:rFonts w:eastAsia="Times New Roman" w:cs="Times New Roman"/>
          <w:b/>
          <w:bCs/>
          <w:caps/>
          <w:color w:val="000000"/>
          <w:spacing w:val="-4"/>
          <w:szCs w:val="28"/>
          <w:lang w:val="uk-UA" w:eastAsia="ru-RU"/>
        </w:rPr>
      </w:pPr>
      <w:r>
        <w:rPr>
          <w:rFonts w:eastAsia="Times New Roman" w:cs="Times New Roman"/>
          <w:b/>
          <w:bCs/>
          <w:caps/>
          <w:color w:val="000000"/>
          <w:spacing w:val="-4"/>
          <w:szCs w:val="28"/>
          <w:lang w:val="uk-UA" w:eastAsia="ru-RU"/>
        </w:rPr>
        <w:t>з дисципліни маркетингова комунікаційна політика</w:t>
      </w:r>
    </w:p>
    <w:p w:rsidR="00036B4F" w:rsidRPr="00036B4F" w:rsidRDefault="00036B4F" w:rsidP="00036B4F">
      <w:pPr>
        <w:spacing w:after="0" w:line="240" w:lineRule="auto"/>
        <w:jc w:val="center"/>
        <w:rPr>
          <w:rFonts w:eastAsia="Times New Roman" w:cs="Times New Roman"/>
          <w:bCs/>
          <w:color w:val="000000"/>
          <w:spacing w:val="-4"/>
          <w:szCs w:val="28"/>
          <w:lang w:val="uk-UA" w:eastAsia="ru-RU"/>
        </w:rPr>
      </w:pPr>
      <w:r w:rsidRPr="00036B4F">
        <w:rPr>
          <w:rFonts w:eastAsia="Times New Roman" w:cs="Times New Roman"/>
          <w:bCs/>
          <w:color w:val="000000"/>
          <w:spacing w:val="-4"/>
          <w:szCs w:val="28"/>
          <w:lang w:val="uk-UA" w:eastAsia="ru-RU"/>
        </w:rPr>
        <w:t>на тему:</w:t>
      </w:r>
    </w:p>
    <w:p w:rsidR="00036B4F" w:rsidRPr="00036B4F" w:rsidRDefault="00036B4F" w:rsidP="00036B4F">
      <w:pPr>
        <w:spacing w:after="0" w:line="240" w:lineRule="auto"/>
        <w:jc w:val="center"/>
        <w:rPr>
          <w:rFonts w:eastAsia="Times New Roman" w:cs="Times New Roman"/>
          <w:sz w:val="24"/>
          <w:szCs w:val="24"/>
          <w:lang w:val="uk-UA" w:eastAsia="ru-RU"/>
        </w:rPr>
      </w:pPr>
    </w:p>
    <w:p w:rsidR="00036B4F" w:rsidRPr="00036B4F" w:rsidRDefault="00036B4F" w:rsidP="00036B4F">
      <w:pPr>
        <w:spacing w:after="0" w:line="360" w:lineRule="auto"/>
        <w:ind w:left="-142"/>
        <w:jc w:val="center"/>
        <w:rPr>
          <w:rFonts w:eastAsia="Times New Roman" w:cs="Times New Roman"/>
          <w:b/>
          <w:szCs w:val="28"/>
          <w:lang w:val="uk-UA" w:eastAsia="ru-RU"/>
        </w:rPr>
      </w:pPr>
      <w:r w:rsidRPr="00EB045E">
        <w:rPr>
          <w:rFonts w:eastAsia="Times New Roman" w:cs="Times New Roman"/>
          <w:b/>
          <w:szCs w:val="28"/>
          <w:lang w:val="uk-UA" w:eastAsia="ru-RU"/>
        </w:rPr>
        <w:t>«</w:t>
      </w:r>
      <w:r w:rsidR="00194CA2">
        <w:rPr>
          <w:rFonts w:eastAsia="Times New Roman" w:cs="Times New Roman"/>
          <w:b/>
          <w:szCs w:val="28"/>
          <w:lang w:val="uk-UA" w:eastAsia="ru-RU"/>
        </w:rPr>
        <w:t xml:space="preserve">ДОСЛІДЖЕННЯ КОМУНІКАЦІЙНОЇ ПОЛІТИКИ </w:t>
      </w:r>
      <w:r w:rsidR="009627A4">
        <w:rPr>
          <w:rFonts w:eastAsia="Times New Roman" w:cs="Times New Roman"/>
          <w:b/>
          <w:szCs w:val="28"/>
          <w:lang w:val="uk-UA" w:eastAsia="ru-RU"/>
        </w:rPr>
        <w:t>П</w:t>
      </w:r>
      <w:r w:rsidR="00EB045E">
        <w:rPr>
          <w:rFonts w:eastAsia="Times New Roman" w:cs="Times New Roman"/>
          <w:b/>
          <w:szCs w:val="28"/>
          <w:lang w:val="uk-UA" w:eastAsia="ru-RU"/>
        </w:rPr>
        <w:t>Р</w:t>
      </w:r>
      <w:r w:rsidR="009627A4">
        <w:rPr>
          <w:rFonts w:eastAsia="Times New Roman" w:cs="Times New Roman"/>
          <w:b/>
          <w:szCs w:val="28"/>
          <w:lang w:val="uk-UA" w:eastAsia="ru-RU"/>
        </w:rPr>
        <w:t>АТ ВФ Україна</w:t>
      </w:r>
      <w:r w:rsidRPr="00036B4F">
        <w:rPr>
          <w:rFonts w:eastAsia="Times New Roman" w:cs="Times New Roman"/>
          <w:b/>
          <w:szCs w:val="28"/>
          <w:lang w:val="uk-UA" w:eastAsia="ru-RU"/>
        </w:rPr>
        <w:t>»</w:t>
      </w:r>
    </w:p>
    <w:p w:rsidR="00036B4F" w:rsidRPr="00036B4F" w:rsidRDefault="00036B4F" w:rsidP="00036B4F">
      <w:pPr>
        <w:spacing w:after="0" w:line="240" w:lineRule="auto"/>
        <w:jc w:val="center"/>
        <w:rPr>
          <w:rFonts w:eastAsia="Times New Roman" w:cs="Times New Roman"/>
          <w:sz w:val="24"/>
          <w:szCs w:val="24"/>
          <w:lang w:val="uk-UA" w:eastAsia="ru-RU"/>
        </w:rPr>
      </w:pPr>
    </w:p>
    <w:p w:rsidR="00036B4F" w:rsidRPr="00036B4F" w:rsidRDefault="00036B4F" w:rsidP="00036B4F">
      <w:pPr>
        <w:spacing w:after="0" w:line="240" w:lineRule="auto"/>
        <w:jc w:val="center"/>
        <w:rPr>
          <w:rFonts w:eastAsia="Times New Roman" w:cs="Times New Roman"/>
          <w:sz w:val="24"/>
          <w:szCs w:val="24"/>
          <w:lang w:val="uk-UA" w:eastAsia="ru-RU"/>
        </w:rPr>
      </w:pPr>
    </w:p>
    <w:p w:rsidR="00036B4F" w:rsidRPr="00036B4F" w:rsidRDefault="00036B4F" w:rsidP="00036B4F">
      <w:pPr>
        <w:spacing w:after="0" w:line="240" w:lineRule="auto"/>
        <w:jc w:val="center"/>
        <w:rPr>
          <w:rFonts w:eastAsia="Times New Roman" w:cs="Times New Roman"/>
          <w:color w:val="000000"/>
          <w:spacing w:val="-1"/>
          <w:sz w:val="24"/>
          <w:szCs w:val="24"/>
          <w:lang w:val="uk-UA" w:eastAsia="ru-RU"/>
        </w:rPr>
      </w:pPr>
    </w:p>
    <w:p w:rsidR="00036B4F" w:rsidRPr="00036B4F" w:rsidRDefault="00036B4F" w:rsidP="00036B4F">
      <w:pPr>
        <w:spacing w:after="0" w:line="240" w:lineRule="auto"/>
        <w:jc w:val="center"/>
        <w:rPr>
          <w:rFonts w:eastAsia="Times New Roman" w:cs="Times New Roman"/>
          <w:color w:val="000000"/>
          <w:spacing w:val="-1"/>
          <w:sz w:val="24"/>
          <w:szCs w:val="24"/>
          <w:lang w:val="uk-UA" w:eastAsia="ru-RU"/>
        </w:rPr>
      </w:pPr>
    </w:p>
    <w:p w:rsidR="00036B4F" w:rsidRPr="00036B4F" w:rsidRDefault="00036B4F" w:rsidP="00036B4F">
      <w:pPr>
        <w:spacing w:after="0" w:line="240" w:lineRule="auto"/>
        <w:jc w:val="center"/>
        <w:rPr>
          <w:rFonts w:eastAsia="Times New Roman" w:cs="Times New Roman"/>
          <w:color w:val="000000"/>
          <w:spacing w:val="-1"/>
          <w:sz w:val="24"/>
          <w:szCs w:val="24"/>
          <w:lang w:val="uk-UA" w:eastAsia="ru-RU"/>
        </w:rPr>
      </w:pPr>
    </w:p>
    <w:p w:rsidR="00036B4F" w:rsidRPr="00036B4F" w:rsidRDefault="00036B4F" w:rsidP="00036B4F">
      <w:pPr>
        <w:spacing w:after="0" w:line="240" w:lineRule="auto"/>
        <w:jc w:val="center"/>
        <w:rPr>
          <w:rFonts w:eastAsia="Times New Roman" w:cs="Times New Roman"/>
          <w:color w:val="000000"/>
          <w:spacing w:val="-1"/>
          <w:sz w:val="24"/>
          <w:szCs w:val="24"/>
          <w:lang w:val="uk-UA" w:eastAsia="ru-RU"/>
        </w:rPr>
      </w:pPr>
    </w:p>
    <w:p w:rsidR="00036B4F" w:rsidRPr="00036B4F" w:rsidRDefault="00036B4F" w:rsidP="00036B4F">
      <w:pPr>
        <w:spacing w:after="0" w:line="240" w:lineRule="auto"/>
        <w:jc w:val="center"/>
        <w:rPr>
          <w:rFonts w:eastAsia="Times New Roman" w:cs="Times New Roman"/>
          <w:color w:val="000000"/>
          <w:spacing w:val="-1"/>
          <w:sz w:val="24"/>
          <w:szCs w:val="24"/>
          <w:lang w:val="uk-UA" w:eastAsia="ru-RU"/>
        </w:rPr>
      </w:pPr>
    </w:p>
    <w:p w:rsidR="00036B4F" w:rsidRPr="00036B4F" w:rsidRDefault="00036B4F" w:rsidP="00036B4F">
      <w:pPr>
        <w:spacing w:after="0" w:line="288" w:lineRule="auto"/>
        <w:ind w:left="4820"/>
        <w:rPr>
          <w:rFonts w:eastAsia="Times New Roman" w:cs="Times New Roman"/>
          <w:szCs w:val="28"/>
          <w:lang w:val="uk-UA" w:eastAsia="ru-RU"/>
        </w:rPr>
      </w:pPr>
      <w:r w:rsidRPr="00036B4F">
        <w:rPr>
          <w:rFonts w:eastAsia="Times New Roman" w:cs="Times New Roman"/>
          <w:b/>
          <w:szCs w:val="28"/>
          <w:lang w:val="uk-UA" w:eastAsia="ru-RU"/>
        </w:rPr>
        <w:t>Викона</w:t>
      </w:r>
      <w:r w:rsidR="00675B90">
        <w:rPr>
          <w:rFonts w:eastAsia="Times New Roman" w:cs="Times New Roman"/>
          <w:b/>
          <w:szCs w:val="28"/>
          <w:lang w:val="uk-UA" w:eastAsia="ru-RU"/>
        </w:rPr>
        <w:t>в</w:t>
      </w:r>
      <w:r w:rsidRPr="00036B4F">
        <w:rPr>
          <w:rFonts w:eastAsia="Times New Roman" w:cs="Times New Roman"/>
          <w:szCs w:val="28"/>
          <w:lang w:val="uk-UA" w:eastAsia="ru-RU"/>
        </w:rPr>
        <w:t>: студент О</w:t>
      </w:r>
      <w:r>
        <w:rPr>
          <w:rFonts w:eastAsia="Times New Roman" w:cs="Times New Roman"/>
          <w:szCs w:val="28"/>
          <w:lang w:val="uk-UA" w:eastAsia="ru-RU"/>
        </w:rPr>
        <w:t>С</w:t>
      </w:r>
      <w:r w:rsidRPr="00036B4F">
        <w:rPr>
          <w:rFonts w:eastAsia="Times New Roman" w:cs="Times New Roman"/>
          <w:szCs w:val="28"/>
          <w:lang w:val="uk-UA" w:eastAsia="ru-RU"/>
        </w:rPr>
        <w:t xml:space="preserve"> «</w:t>
      </w:r>
      <w:r>
        <w:rPr>
          <w:rFonts w:eastAsia="Times New Roman" w:cs="Times New Roman"/>
          <w:szCs w:val="28"/>
          <w:lang w:val="uk-UA" w:eastAsia="ru-RU"/>
        </w:rPr>
        <w:t>Бакалавр</w:t>
      </w:r>
      <w:r w:rsidRPr="00036B4F">
        <w:rPr>
          <w:rFonts w:eastAsia="Times New Roman" w:cs="Times New Roman"/>
          <w:szCs w:val="28"/>
          <w:lang w:val="uk-UA" w:eastAsia="ru-RU"/>
        </w:rPr>
        <w:t>»</w:t>
      </w:r>
    </w:p>
    <w:p w:rsidR="00036B4F" w:rsidRPr="00036B4F" w:rsidRDefault="00036B4F" w:rsidP="00036B4F">
      <w:pPr>
        <w:spacing w:after="0" w:line="288" w:lineRule="auto"/>
        <w:ind w:left="4820"/>
        <w:rPr>
          <w:rFonts w:eastAsia="Times New Roman" w:cs="Times New Roman"/>
          <w:szCs w:val="28"/>
          <w:lang w:val="uk-UA" w:eastAsia="ru-RU"/>
        </w:rPr>
      </w:pPr>
      <w:r w:rsidRPr="00036B4F">
        <w:rPr>
          <w:rFonts w:eastAsia="Times New Roman" w:cs="Times New Roman"/>
          <w:szCs w:val="28"/>
          <w:lang w:val="uk-UA" w:eastAsia="ru-RU"/>
        </w:rPr>
        <w:t>спеціальності 07</w:t>
      </w:r>
      <w:r>
        <w:rPr>
          <w:rFonts w:eastAsia="Times New Roman" w:cs="Times New Roman"/>
          <w:szCs w:val="28"/>
          <w:lang w:val="uk-UA" w:eastAsia="ru-RU"/>
        </w:rPr>
        <w:t>5</w:t>
      </w:r>
      <w:r w:rsidRPr="00036B4F">
        <w:rPr>
          <w:rFonts w:eastAsia="Times New Roman" w:cs="Times New Roman"/>
          <w:szCs w:val="28"/>
          <w:lang w:val="uk-UA" w:eastAsia="ru-RU"/>
        </w:rPr>
        <w:t xml:space="preserve"> «</w:t>
      </w:r>
      <w:r>
        <w:rPr>
          <w:rFonts w:eastAsia="Times New Roman" w:cs="Times New Roman"/>
          <w:szCs w:val="28"/>
          <w:lang w:val="uk-UA" w:eastAsia="ru-RU"/>
        </w:rPr>
        <w:t>Маркетинг</w:t>
      </w:r>
      <w:r w:rsidRPr="00036B4F">
        <w:rPr>
          <w:rFonts w:eastAsia="Times New Roman" w:cs="Times New Roman"/>
          <w:szCs w:val="28"/>
          <w:lang w:val="uk-UA" w:eastAsia="ru-RU"/>
        </w:rPr>
        <w:t>»</w:t>
      </w:r>
    </w:p>
    <w:p w:rsidR="00036B4F" w:rsidRDefault="00036B4F" w:rsidP="00A674DF">
      <w:pPr>
        <w:spacing w:after="0" w:line="288" w:lineRule="auto"/>
        <w:ind w:left="4820"/>
        <w:rPr>
          <w:rFonts w:eastAsia="Times New Roman" w:cs="Times New Roman"/>
          <w:szCs w:val="28"/>
          <w:lang w:val="uk-UA" w:eastAsia="ru-RU"/>
        </w:rPr>
      </w:pPr>
      <w:r w:rsidRPr="00036B4F">
        <w:rPr>
          <w:rFonts w:eastAsia="Times New Roman" w:cs="Times New Roman"/>
          <w:szCs w:val="28"/>
          <w:lang w:val="uk-UA" w:eastAsia="ru-RU"/>
        </w:rPr>
        <w:t>групи</w:t>
      </w:r>
      <w:r w:rsidR="00A674DF">
        <w:rPr>
          <w:rFonts w:eastAsia="Times New Roman" w:cs="Times New Roman"/>
          <w:szCs w:val="28"/>
          <w:lang w:val="uk-UA" w:eastAsia="ru-RU"/>
        </w:rPr>
        <w:t>...</w:t>
      </w:r>
    </w:p>
    <w:p w:rsidR="00A674DF" w:rsidRPr="00A674DF" w:rsidRDefault="00A674DF" w:rsidP="00A674DF">
      <w:pPr>
        <w:spacing w:after="0" w:line="288" w:lineRule="auto"/>
        <w:ind w:left="4820"/>
        <w:rPr>
          <w:rFonts w:eastAsia="Times New Roman" w:cs="Times New Roman"/>
          <w:szCs w:val="28"/>
          <w:lang w:val="uk-UA" w:eastAsia="ru-RU"/>
        </w:rPr>
      </w:pPr>
      <w:r>
        <w:rPr>
          <w:rFonts w:eastAsia="Times New Roman" w:cs="Times New Roman"/>
          <w:szCs w:val="28"/>
          <w:lang w:val="uk-UA" w:eastAsia="ru-RU"/>
        </w:rPr>
        <w:t>......</w:t>
      </w:r>
    </w:p>
    <w:p w:rsidR="00036B4F" w:rsidRPr="00036B4F" w:rsidRDefault="00036B4F" w:rsidP="00036B4F">
      <w:pPr>
        <w:spacing w:after="0" w:line="288" w:lineRule="auto"/>
        <w:ind w:left="4820"/>
        <w:rPr>
          <w:rFonts w:eastAsia="Times New Roman" w:cs="Times New Roman"/>
          <w:color w:val="000000"/>
          <w:spacing w:val="-1"/>
          <w:szCs w:val="28"/>
          <w:lang w:val="uk-UA" w:eastAsia="ru-RU"/>
        </w:rPr>
      </w:pPr>
    </w:p>
    <w:p w:rsidR="00036B4F" w:rsidRPr="00036B4F" w:rsidRDefault="00036B4F" w:rsidP="00036B4F">
      <w:pPr>
        <w:spacing w:after="0" w:line="288" w:lineRule="auto"/>
        <w:ind w:left="4820"/>
        <w:rPr>
          <w:rFonts w:eastAsia="Times New Roman" w:cs="Times New Roman"/>
          <w:color w:val="000000"/>
          <w:spacing w:val="-1"/>
          <w:szCs w:val="28"/>
          <w:lang w:val="uk-UA" w:eastAsia="ru-RU"/>
        </w:rPr>
      </w:pPr>
    </w:p>
    <w:p w:rsidR="00036B4F" w:rsidRPr="00036B4F" w:rsidRDefault="00036B4F" w:rsidP="00036B4F">
      <w:pPr>
        <w:spacing w:after="0" w:line="288" w:lineRule="auto"/>
        <w:ind w:left="4820"/>
        <w:rPr>
          <w:rFonts w:eastAsia="Times New Roman" w:cs="Times New Roman"/>
          <w:color w:val="000000"/>
          <w:spacing w:val="-1"/>
          <w:szCs w:val="28"/>
          <w:lang w:val="uk-UA" w:eastAsia="ru-RU"/>
        </w:rPr>
      </w:pPr>
    </w:p>
    <w:p w:rsidR="00036B4F" w:rsidRPr="00036B4F" w:rsidRDefault="00036B4F" w:rsidP="00036B4F">
      <w:pPr>
        <w:spacing w:after="0" w:line="288" w:lineRule="auto"/>
        <w:ind w:left="4820"/>
        <w:rPr>
          <w:rFonts w:eastAsia="Times New Roman" w:cs="Times New Roman"/>
          <w:szCs w:val="28"/>
          <w:lang w:val="uk-UA" w:eastAsia="ru-RU"/>
        </w:rPr>
      </w:pPr>
      <w:r w:rsidRPr="00036B4F">
        <w:rPr>
          <w:rFonts w:eastAsia="Times New Roman" w:cs="Times New Roman"/>
          <w:b/>
          <w:color w:val="000000"/>
          <w:spacing w:val="-1"/>
          <w:szCs w:val="28"/>
          <w:lang w:val="uk-UA" w:eastAsia="ru-RU"/>
        </w:rPr>
        <w:t>Перевірила</w:t>
      </w:r>
      <w:r w:rsidRPr="00036B4F">
        <w:rPr>
          <w:rFonts w:eastAsia="Times New Roman" w:cs="Times New Roman"/>
          <w:color w:val="000000"/>
          <w:spacing w:val="-1"/>
          <w:szCs w:val="28"/>
          <w:lang w:val="uk-UA" w:eastAsia="ru-RU"/>
        </w:rPr>
        <w:t xml:space="preserve">: доцент </w:t>
      </w:r>
    </w:p>
    <w:p w:rsidR="00036B4F" w:rsidRPr="00036B4F" w:rsidRDefault="00036B4F" w:rsidP="00036B4F">
      <w:pPr>
        <w:spacing w:after="0" w:line="240" w:lineRule="auto"/>
        <w:ind w:left="4820"/>
        <w:rPr>
          <w:rFonts w:eastAsia="Times New Roman" w:cs="Times New Roman"/>
          <w:sz w:val="24"/>
          <w:szCs w:val="24"/>
          <w:lang w:val="uk-UA" w:eastAsia="ru-RU"/>
        </w:rPr>
      </w:pPr>
    </w:p>
    <w:p w:rsidR="00036B4F" w:rsidRPr="00036B4F" w:rsidRDefault="00036B4F" w:rsidP="00036B4F">
      <w:pPr>
        <w:spacing w:after="0" w:line="240" w:lineRule="auto"/>
        <w:ind w:left="5103"/>
        <w:rPr>
          <w:rFonts w:eastAsia="Times New Roman" w:cs="Times New Roman"/>
          <w:sz w:val="24"/>
          <w:szCs w:val="24"/>
          <w:lang w:val="uk-UA" w:eastAsia="ru-RU"/>
        </w:rPr>
      </w:pPr>
    </w:p>
    <w:p w:rsidR="00036B4F" w:rsidRPr="00036B4F" w:rsidRDefault="00036B4F" w:rsidP="00036B4F">
      <w:pPr>
        <w:spacing w:after="0" w:line="240" w:lineRule="auto"/>
        <w:rPr>
          <w:rFonts w:eastAsia="Times New Roman" w:cs="Times New Roman"/>
          <w:sz w:val="24"/>
          <w:szCs w:val="24"/>
          <w:lang w:val="uk-UA" w:eastAsia="ru-RU"/>
        </w:rPr>
      </w:pPr>
    </w:p>
    <w:p w:rsidR="00036B4F" w:rsidRPr="00036B4F" w:rsidRDefault="00036B4F" w:rsidP="00036B4F">
      <w:pPr>
        <w:spacing w:after="0" w:line="240" w:lineRule="auto"/>
        <w:rPr>
          <w:rFonts w:eastAsia="Times New Roman" w:cs="Times New Roman"/>
          <w:sz w:val="24"/>
          <w:szCs w:val="24"/>
          <w:lang w:val="uk-UA" w:eastAsia="ru-RU"/>
        </w:rPr>
      </w:pPr>
    </w:p>
    <w:p w:rsidR="00036B4F" w:rsidRDefault="00036B4F" w:rsidP="00036B4F">
      <w:pPr>
        <w:jc w:val="center"/>
        <w:rPr>
          <w:rFonts w:eastAsia="Times New Roman" w:cs="Times New Roman"/>
          <w:b/>
          <w:szCs w:val="28"/>
          <w:lang w:val="uk-UA" w:eastAsia="ru-RU"/>
        </w:rPr>
      </w:pPr>
    </w:p>
    <w:p w:rsidR="00036B4F" w:rsidRDefault="00036B4F" w:rsidP="00036B4F">
      <w:pPr>
        <w:jc w:val="center"/>
        <w:rPr>
          <w:rFonts w:eastAsia="Times New Roman" w:cs="Times New Roman"/>
          <w:b/>
          <w:szCs w:val="28"/>
          <w:lang w:val="uk-UA" w:eastAsia="ru-RU"/>
        </w:rPr>
      </w:pPr>
    </w:p>
    <w:p w:rsidR="00036B4F" w:rsidRDefault="00036B4F" w:rsidP="00036B4F">
      <w:pPr>
        <w:jc w:val="center"/>
        <w:rPr>
          <w:rFonts w:eastAsia="Times New Roman" w:cs="Times New Roman"/>
          <w:b/>
          <w:szCs w:val="28"/>
          <w:lang w:val="uk-UA" w:eastAsia="ru-RU"/>
        </w:rPr>
      </w:pPr>
    </w:p>
    <w:p w:rsidR="00036B4F" w:rsidRDefault="00036B4F" w:rsidP="00036B4F">
      <w:pPr>
        <w:jc w:val="center"/>
        <w:rPr>
          <w:rFonts w:eastAsia="Times New Roman" w:cs="Times New Roman"/>
          <w:b/>
          <w:szCs w:val="28"/>
          <w:lang w:val="uk-UA" w:eastAsia="ru-RU"/>
        </w:rPr>
      </w:pPr>
    </w:p>
    <w:p w:rsidR="00036B4F" w:rsidRDefault="00036B4F" w:rsidP="00036B4F">
      <w:pPr>
        <w:jc w:val="center"/>
        <w:rPr>
          <w:rFonts w:eastAsia="Times New Roman" w:cs="Times New Roman"/>
          <w:b/>
          <w:szCs w:val="28"/>
          <w:lang w:val="uk-UA" w:eastAsia="ru-RU"/>
        </w:rPr>
      </w:pPr>
    </w:p>
    <w:p w:rsidR="00513214" w:rsidRDefault="00036B4F" w:rsidP="00513214">
      <w:pPr>
        <w:jc w:val="center"/>
        <w:rPr>
          <w:rFonts w:eastAsia="Times New Roman" w:cs="Times New Roman"/>
          <w:b/>
          <w:szCs w:val="28"/>
          <w:lang w:val="uk-UA" w:eastAsia="ru-RU"/>
        </w:rPr>
      </w:pPr>
      <w:r w:rsidRPr="00036B4F">
        <w:rPr>
          <w:rFonts w:eastAsia="Times New Roman" w:cs="Times New Roman"/>
          <w:b/>
          <w:szCs w:val="28"/>
          <w:lang w:val="uk-UA" w:eastAsia="ru-RU"/>
        </w:rPr>
        <w:t>Житомир – 20</w:t>
      </w:r>
      <w:r>
        <w:rPr>
          <w:rFonts w:eastAsia="Times New Roman" w:cs="Times New Roman"/>
          <w:b/>
          <w:szCs w:val="28"/>
          <w:lang w:val="uk-UA" w:eastAsia="ru-RU"/>
        </w:rPr>
        <w:t>23</w:t>
      </w:r>
    </w:p>
    <w:p w:rsidR="00513214" w:rsidRDefault="00513214">
      <w:pPr>
        <w:rPr>
          <w:rFonts w:eastAsia="Times New Roman" w:cs="Times New Roman"/>
          <w:b/>
          <w:szCs w:val="28"/>
          <w:lang w:val="uk-UA" w:eastAsia="ru-RU"/>
        </w:rPr>
      </w:pPr>
      <w:r>
        <w:rPr>
          <w:rFonts w:eastAsia="Times New Roman" w:cs="Times New Roman"/>
          <w:b/>
          <w:szCs w:val="28"/>
          <w:lang w:val="uk-UA" w:eastAsia="ru-RU"/>
        </w:rPr>
        <w:br w:type="page"/>
      </w:r>
    </w:p>
    <w:p w:rsidR="0046706E" w:rsidRPr="0046706E" w:rsidRDefault="0046706E" w:rsidP="0046706E">
      <w:pPr>
        <w:jc w:val="center"/>
        <w:rPr>
          <w:b/>
          <w:color w:val="000000"/>
          <w:szCs w:val="28"/>
          <w:lang w:val="uk-UA"/>
        </w:rPr>
      </w:pPr>
      <w:r w:rsidRPr="00AC7BE1">
        <w:rPr>
          <w:b/>
          <w:color w:val="000000"/>
          <w:szCs w:val="28"/>
        </w:rPr>
        <w:t>ЗМ</w:t>
      </w:r>
      <w:r>
        <w:rPr>
          <w:b/>
          <w:color w:val="000000"/>
          <w:szCs w:val="28"/>
          <w:lang w:val="uk-UA"/>
        </w:rPr>
        <w:t>ІСТ</w:t>
      </w:r>
    </w:p>
    <w:tbl>
      <w:tblPr>
        <w:tblpPr w:leftFromText="180" w:rightFromText="180" w:vertAnchor="page" w:horzAnchor="margin" w:tblpY="2146"/>
        <w:tblW w:w="9464" w:type="dxa"/>
        <w:tblLook w:val="0000" w:firstRow="0" w:lastRow="0" w:firstColumn="0" w:lastColumn="0" w:noHBand="0" w:noVBand="0"/>
      </w:tblPr>
      <w:tblGrid>
        <w:gridCol w:w="1526"/>
        <w:gridCol w:w="6946"/>
        <w:gridCol w:w="992"/>
      </w:tblGrid>
      <w:tr w:rsidR="0046706E" w:rsidRPr="00AC7BE1" w:rsidTr="005E7DCF">
        <w:trPr>
          <w:trHeight w:val="420"/>
        </w:trPr>
        <w:tc>
          <w:tcPr>
            <w:tcW w:w="1526" w:type="dxa"/>
          </w:tcPr>
          <w:p w:rsidR="0046706E" w:rsidRPr="00AC7BE1" w:rsidRDefault="0046706E" w:rsidP="000E4110">
            <w:pPr>
              <w:spacing w:line="360" w:lineRule="auto"/>
              <w:ind w:right="40"/>
              <w:rPr>
                <w:color w:val="000000"/>
                <w:szCs w:val="28"/>
              </w:rPr>
            </w:pPr>
            <w:r w:rsidRPr="00AC7BE1">
              <w:rPr>
                <w:color w:val="000000"/>
                <w:szCs w:val="28"/>
              </w:rPr>
              <w:t>ВСТУП</w:t>
            </w:r>
          </w:p>
        </w:tc>
        <w:tc>
          <w:tcPr>
            <w:tcW w:w="6946" w:type="dxa"/>
          </w:tcPr>
          <w:p w:rsidR="0046706E" w:rsidRPr="00AC7BE1" w:rsidRDefault="0046706E" w:rsidP="000E4110">
            <w:pPr>
              <w:spacing w:line="360" w:lineRule="auto"/>
              <w:ind w:right="40"/>
              <w:rPr>
                <w:color w:val="000000"/>
                <w:szCs w:val="28"/>
              </w:rPr>
            </w:pPr>
          </w:p>
        </w:tc>
        <w:tc>
          <w:tcPr>
            <w:tcW w:w="992" w:type="dxa"/>
            <w:vAlign w:val="bottom"/>
          </w:tcPr>
          <w:p w:rsidR="0046706E" w:rsidRPr="00026A35" w:rsidRDefault="00026A35" w:rsidP="000E4110">
            <w:pPr>
              <w:spacing w:line="360" w:lineRule="auto"/>
              <w:ind w:right="40"/>
              <w:jc w:val="center"/>
              <w:rPr>
                <w:color w:val="000000"/>
                <w:szCs w:val="28"/>
                <w:lang w:val="uk-UA"/>
              </w:rPr>
            </w:pPr>
            <w:r>
              <w:rPr>
                <w:color w:val="000000"/>
                <w:szCs w:val="28"/>
                <w:lang w:val="uk-UA"/>
              </w:rPr>
              <w:t>3</w:t>
            </w:r>
          </w:p>
        </w:tc>
      </w:tr>
      <w:tr w:rsidR="0046706E" w:rsidRPr="00AC7BE1" w:rsidTr="005E7DCF">
        <w:trPr>
          <w:trHeight w:val="425"/>
        </w:trPr>
        <w:tc>
          <w:tcPr>
            <w:tcW w:w="1526" w:type="dxa"/>
          </w:tcPr>
          <w:p w:rsidR="0046706E" w:rsidRPr="00AC7BE1" w:rsidRDefault="0046706E" w:rsidP="000E4110">
            <w:pPr>
              <w:spacing w:line="360" w:lineRule="auto"/>
              <w:ind w:right="40"/>
              <w:rPr>
                <w:color w:val="000000"/>
                <w:szCs w:val="28"/>
              </w:rPr>
            </w:pPr>
            <w:r w:rsidRPr="00AC7BE1">
              <w:rPr>
                <w:color w:val="000000"/>
                <w:szCs w:val="28"/>
              </w:rPr>
              <w:t>РОЗДІЛ 1</w:t>
            </w:r>
          </w:p>
        </w:tc>
        <w:tc>
          <w:tcPr>
            <w:tcW w:w="6946" w:type="dxa"/>
          </w:tcPr>
          <w:p w:rsidR="0046706E" w:rsidRPr="0046706E" w:rsidRDefault="0046706E" w:rsidP="000E4110">
            <w:pPr>
              <w:spacing w:line="360" w:lineRule="auto"/>
              <w:jc w:val="left"/>
              <w:rPr>
                <w:caps/>
                <w:color w:val="000000"/>
                <w:szCs w:val="28"/>
                <w:lang w:val="uk-UA" w:eastAsia="ru-RU"/>
              </w:rPr>
            </w:pPr>
            <w:r w:rsidRPr="002A15B2">
              <w:rPr>
                <w:caps/>
                <w:color w:val="000000"/>
                <w:szCs w:val="28"/>
                <w:lang w:eastAsia="ru-RU"/>
              </w:rPr>
              <w:t>маркетингов</w:t>
            </w:r>
            <w:r>
              <w:rPr>
                <w:caps/>
                <w:color w:val="000000"/>
                <w:szCs w:val="28"/>
                <w:lang w:eastAsia="ru-RU"/>
              </w:rPr>
              <w:t>І</w:t>
            </w:r>
            <w:r w:rsidRPr="002A15B2">
              <w:rPr>
                <w:caps/>
                <w:color w:val="000000"/>
                <w:szCs w:val="28"/>
                <w:lang w:eastAsia="ru-RU"/>
              </w:rPr>
              <w:t xml:space="preserve"> досліджен</w:t>
            </w:r>
            <w:r>
              <w:rPr>
                <w:caps/>
                <w:color w:val="000000"/>
                <w:szCs w:val="28"/>
                <w:lang w:eastAsia="ru-RU"/>
              </w:rPr>
              <w:t>НЯ</w:t>
            </w:r>
            <w:r w:rsidRPr="002A15B2">
              <w:rPr>
                <w:caps/>
                <w:color w:val="000000"/>
                <w:szCs w:val="28"/>
                <w:lang w:eastAsia="ru-RU"/>
              </w:rPr>
              <w:t xml:space="preserve"> зовнішнього і внутрішнього маркетингового середовища </w:t>
            </w:r>
            <w:r>
              <w:rPr>
                <w:color w:val="000000"/>
                <w:szCs w:val="28"/>
                <w:lang w:val="uk-UA" w:eastAsia="ru-RU"/>
              </w:rPr>
              <w:t>ПРАТ «ВФ УКРАЇНА»</w:t>
            </w:r>
          </w:p>
        </w:tc>
        <w:tc>
          <w:tcPr>
            <w:tcW w:w="992" w:type="dxa"/>
            <w:vAlign w:val="bottom"/>
          </w:tcPr>
          <w:p w:rsidR="0046706E" w:rsidRPr="00026A35" w:rsidRDefault="00026A35" w:rsidP="000E4110">
            <w:pPr>
              <w:spacing w:line="360" w:lineRule="auto"/>
              <w:jc w:val="center"/>
              <w:rPr>
                <w:color w:val="000000"/>
                <w:szCs w:val="28"/>
                <w:lang w:val="uk-UA"/>
              </w:rPr>
            </w:pPr>
            <w:r>
              <w:rPr>
                <w:color w:val="000000"/>
                <w:szCs w:val="28"/>
                <w:lang w:val="uk-UA"/>
              </w:rPr>
              <w:t>4</w:t>
            </w:r>
          </w:p>
        </w:tc>
      </w:tr>
      <w:tr w:rsidR="0046706E" w:rsidRPr="00AC7BE1" w:rsidTr="005E7DCF">
        <w:trPr>
          <w:trHeight w:val="422"/>
        </w:trPr>
        <w:tc>
          <w:tcPr>
            <w:tcW w:w="1526" w:type="dxa"/>
          </w:tcPr>
          <w:p w:rsidR="0046706E" w:rsidRPr="00AC7BE1" w:rsidRDefault="0046706E" w:rsidP="000E4110">
            <w:pPr>
              <w:spacing w:line="360" w:lineRule="auto"/>
              <w:ind w:right="40"/>
              <w:jc w:val="right"/>
              <w:rPr>
                <w:color w:val="000000"/>
                <w:szCs w:val="28"/>
              </w:rPr>
            </w:pPr>
            <w:r w:rsidRPr="00AC7BE1">
              <w:rPr>
                <w:color w:val="000000"/>
                <w:szCs w:val="28"/>
              </w:rPr>
              <w:t>1.1.</w:t>
            </w:r>
          </w:p>
        </w:tc>
        <w:tc>
          <w:tcPr>
            <w:tcW w:w="6946" w:type="dxa"/>
          </w:tcPr>
          <w:p w:rsidR="0046706E" w:rsidRPr="00AC7BE1" w:rsidRDefault="0046706E" w:rsidP="000E4110">
            <w:pPr>
              <w:spacing w:line="360" w:lineRule="auto"/>
              <w:ind w:right="40"/>
              <w:rPr>
                <w:color w:val="000000"/>
                <w:szCs w:val="28"/>
              </w:rPr>
            </w:pPr>
            <w:r w:rsidRPr="002A15B2">
              <w:rPr>
                <w:color w:val="000000"/>
                <w:szCs w:val="28"/>
              </w:rPr>
              <w:t>Огляд ринку</w:t>
            </w:r>
            <w:r>
              <w:rPr>
                <w:color w:val="000000"/>
                <w:szCs w:val="28"/>
              </w:rPr>
              <w:t xml:space="preserve"> послуг</w:t>
            </w:r>
          </w:p>
        </w:tc>
        <w:tc>
          <w:tcPr>
            <w:tcW w:w="992" w:type="dxa"/>
            <w:vAlign w:val="bottom"/>
          </w:tcPr>
          <w:p w:rsidR="0046706E" w:rsidRPr="00026A35" w:rsidRDefault="00026A35" w:rsidP="000E4110">
            <w:pPr>
              <w:spacing w:line="360" w:lineRule="auto"/>
              <w:ind w:right="40"/>
              <w:jc w:val="center"/>
              <w:rPr>
                <w:color w:val="000000"/>
                <w:szCs w:val="28"/>
                <w:lang w:val="uk-UA"/>
              </w:rPr>
            </w:pPr>
            <w:r>
              <w:rPr>
                <w:color w:val="000000"/>
                <w:szCs w:val="28"/>
                <w:lang w:val="uk-UA"/>
              </w:rPr>
              <w:t>4</w:t>
            </w:r>
          </w:p>
        </w:tc>
      </w:tr>
      <w:tr w:rsidR="0046706E" w:rsidRPr="00AC7BE1" w:rsidTr="005E7DCF">
        <w:trPr>
          <w:trHeight w:val="370"/>
        </w:trPr>
        <w:tc>
          <w:tcPr>
            <w:tcW w:w="1526" w:type="dxa"/>
          </w:tcPr>
          <w:p w:rsidR="0046706E" w:rsidRPr="00AC7BE1" w:rsidRDefault="0046706E" w:rsidP="000E4110">
            <w:pPr>
              <w:spacing w:line="360" w:lineRule="auto"/>
              <w:ind w:right="40"/>
              <w:jc w:val="right"/>
              <w:rPr>
                <w:color w:val="000000"/>
                <w:szCs w:val="28"/>
              </w:rPr>
            </w:pPr>
            <w:r w:rsidRPr="00AC7BE1">
              <w:rPr>
                <w:color w:val="000000"/>
                <w:szCs w:val="28"/>
              </w:rPr>
              <w:t>1.2.</w:t>
            </w:r>
          </w:p>
        </w:tc>
        <w:tc>
          <w:tcPr>
            <w:tcW w:w="6946" w:type="dxa"/>
          </w:tcPr>
          <w:p w:rsidR="0046706E" w:rsidRPr="00AC7BE1" w:rsidRDefault="0046706E" w:rsidP="000E4110">
            <w:pPr>
              <w:spacing w:line="360" w:lineRule="auto"/>
              <w:rPr>
                <w:color w:val="000000"/>
                <w:szCs w:val="28"/>
              </w:rPr>
            </w:pPr>
            <w:r w:rsidRPr="002A15B2">
              <w:rPr>
                <w:color w:val="000000"/>
                <w:szCs w:val="28"/>
              </w:rPr>
              <w:t>Організаційно-економічна характеристика</w:t>
            </w:r>
            <w:r>
              <w:rPr>
                <w:color w:val="000000"/>
                <w:szCs w:val="28"/>
              </w:rPr>
              <w:t xml:space="preserve"> </w:t>
            </w:r>
          </w:p>
        </w:tc>
        <w:tc>
          <w:tcPr>
            <w:tcW w:w="992" w:type="dxa"/>
            <w:vAlign w:val="bottom"/>
          </w:tcPr>
          <w:p w:rsidR="0046706E" w:rsidRPr="00026A35" w:rsidRDefault="00026A35" w:rsidP="000E4110">
            <w:pPr>
              <w:spacing w:line="360" w:lineRule="auto"/>
              <w:ind w:right="40"/>
              <w:jc w:val="center"/>
              <w:rPr>
                <w:color w:val="000000"/>
                <w:szCs w:val="28"/>
                <w:lang w:val="uk-UA"/>
              </w:rPr>
            </w:pPr>
            <w:r>
              <w:rPr>
                <w:color w:val="000000"/>
                <w:szCs w:val="28"/>
                <w:lang w:val="uk-UA"/>
              </w:rPr>
              <w:t>10</w:t>
            </w:r>
          </w:p>
        </w:tc>
      </w:tr>
      <w:tr w:rsidR="0046706E" w:rsidRPr="00AC7BE1" w:rsidTr="005E7DCF">
        <w:trPr>
          <w:trHeight w:val="545"/>
        </w:trPr>
        <w:tc>
          <w:tcPr>
            <w:tcW w:w="1526" w:type="dxa"/>
          </w:tcPr>
          <w:p w:rsidR="0046706E" w:rsidRPr="00AC7BE1" w:rsidRDefault="0046706E" w:rsidP="000E4110">
            <w:pPr>
              <w:spacing w:line="360" w:lineRule="auto"/>
              <w:ind w:right="40"/>
              <w:jc w:val="right"/>
              <w:rPr>
                <w:color w:val="000000"/>
                <w:szCs w:val="28"/>
              </w:rPr>
            </w:pPr>
            <w:r w:rsidRPr="00AC7BE1">
              <w:rPr>
                <w:color w:val="000000"/>
                <w:szCs w:val="28"/>
              </w:rPr>
              <w:t>1.3.</w:t>
            </w:r>
          </w:p>
        </w:tc>
        <w:tc>
          <w:tcPr>
            <w:tcW w:w="6946" w:type="dxa"/>
          </w:tcPr>
          <w:p w:rsidR="0046706E" w:rsidRPr="00AC7BE1" w:rsidRDefault="0046706E" w:rsidP="000E4110">
            <w:pPr>
              <w:spacing w:line="360" w:lineRule="auto"/>
              <w:rPr>
                <w:bCs/>
                <w:color w:val="000000"/>
                <w:szCs w:val="28"/>
              </w:rPr>
            </w:pPr>
            <w:r w:rsidRPr="002A15B2">
              <w:rPr>
                <w:bCs/>
                <w:color w:val="000000"/>
                <w:szCs w:val="28"/>
              </w:rPr>
              <w:t xml:space="preserve">Бенчмаркинг </w:t>
            </w:r>
          </w:p>
        </w:tc>
        <w:tc>
          <w:tcPr>
            <w:tcW w:w="992" w:type="dxa"/>
            <w:vAlign w:val="bottom"/>
          </w:tcPr>
          <w:p w:rsidR="0046706E" w:rsidRPr="00026A35" w:rsidRDefault="00026A35" w:rsidP="000E4110">
            <w:pPr>
              <w:spacing w:line="360" w:lineRule="auto"/>
              <w:jc w:val="center"/>
              <w:rPr>
                <w:color w:val="000000"/>
                <w:szCs w:val="28"/>
                <w:lang w:val="uk-UA"/>
              </w:rPr>
            </w:pPr>
            <w:r>
              <w:rPr>
                <w:color w:val="000000"/>
                <w:szCs w:val="28"/>
                <w:lang w:val="uk-UA"/>
              </w:rPr>
              <w:t>11</w:t>
            </w:r>
          </w:p>
        </w:tc>
      </w:tr>
      <w:tr w:rsidR="0046706E" w:rsidRPr="00AC7BE1" w:rsidTr="005E7DCF">
        <w:trPr>
          <w:trHeight w:val="682"/>
        </w:trPr>
        <w:tc>
          <w:tcPr>
            <w:tcW w:w="1526" w:type="dxa"/>
          </w:tcPr>
          <w:p w:rsidR="0046706E" w:rsidRPr="00AC7BE1" w:rsidRDefault="0046706E" w:rsidP="000E4110">
            <w:pPr>
              <w:spacing w:line="360" w:lineRule="auto"/>
              <w:ind w:right="40"/>
              <w:rPr>
                <w:color w:val="000000"/>
                <w:szCs w:val="28"/>
              </w:rPr>
            </w:pPr>
            <w:r w:rsidRPr="00AC7BE1">
              <w:rPr>
                <w:color w:val="000000"/>
                <w:szCs w:val="28"/>
              </w:rPr>
              <w:t>РОЗДІЛ 2</w:t>
            </w:r>
          </w:p>
        </w:tc>
        <w:tc>
          <w:tcPr>
            <w:tcW w:w="6946" w:type="dxa"/>
          </w:tcPr>
          <w:p w:rsidR="0046706E" w:rsidRPr="000E4110" w:rsidRDefault="0046706E" w:rsidP="000E4110">
            <w:pPr>
              <w:spacing w:line="360" w:lineRule="auto"/>
              <w:ind w:right="40"/>
              <w:jc w:val="left"/>
              <w:rPr>
                <w:caps/>
                <w:color w:val="000000"/>
                <w:szCs w:val="28"/>
                <w:lang w:val="uk-UA"/>
              </w:rPr>
            </w:pPr>
            <w:r w:rsidRPr="002A15B2">
              <w:rPr>
                <w:caps/>
                <w:color w:val="000000"/>
                <w:szCs w:val="28"/>
              </w:rPr>
              <w:t>польов</w:t>
            </w:r>
            <w:r>
              <w:rPr>
                <w:caps/>
                <w:color w:val="000000"/>
                <w:szCs w:val="28"/>
              </w:rPr>
              <w:t>і</w:t>
            </w:r>
            <w:r w:rsidRPr="002A15B2">
              <w:rPr>
                <w:caps/>
                <w:color w:val="000000"/>
                <w:szCs w:val="28"/>
              </w:rPr>
              <w:t xml:space="preserve"> маркетингов</w:t>
            </w:r>
            <w:r>
              <w:rPr>
                <w:caps/>
                <w:color w:val="000000"/>
                <w:szCs w:val="28"/>
              </w:rPr>
              <w:t>і</w:t>
            </w:r>
            <w:r w:rsidRPr="002A15B2">
              <w:rPr>
                <w:caps/>
                <w:color w:val="000000"/>
                <w:szCs w:val="28"/>
              </w:rPr>
              <w:t xml:space="preserve"> досліджен</w:t>
            </w:r>
            <w:r>
              <w:rPr>
                <w:caps/>
                <w:color w:val="000000"/>
                <w:szCs w:val="28"/>
              </w:rPr>
              <w:t>ня</w:t>
            </w:r>
            <w:r w:rsidRPr="002A15B2">
              <w:rPr>
                <w:caps/>
                <w:color w:val="000000"/>
                <w:szCs w:val="28"/>
              </w:rPr>
              <w:t xml:space="preserve"> відносно ефективності використання складових комплексу маркетингу  при просуванні на ринок </w:t>
            </w:r>
            <w:r w:rsidR="000E4110">
              <w:rPr>
                <w:caps/>
                <w:color w:val="000000"/>
                <w:szCs w:val="28"/>
                <w:lang w:val="uk-UA"/>
              </w:rPr>
              <w:t xml:space="preserve">ПРАТ «ВФ Україна» </w:t>
            </w:r>
          </w:p>
        </w:tc>
        <w:tc>
          <w:tcPr>
            <w:tcW w:w="992" w:type="dxa"/>
            <w:vAlign w:val="bottom"/>
          </w:tcPr>
          <w:p w:rsidR="0046706E" w:rsidRPr="00026A35" w:rsidRDefault="00026A35" w:rsidP="000E4110">
            <w:pPr>
              <w:spacing w:line="360" w:lineRule="auto"/>
              <w:jc w:val="center"/>
              <w:rPr>
                <w:color w:val="000000"/>
                <w:szCs w:val="28"/>
                <w:lang w:val="uk-UA"/>
              </w:rPr>
            </w:pPr>
            <w:r>
              <w:rPr>
                <w:color w:val="000000"/>
                <w:szCs w:val="28"/>
                <w:lang w:val="uk-UA"/>
              </w:rPr>
              <w:t>15</w:t>
            </w:r>
          </w:p>
        </w:tc>
      </w:tr>
      <w:tr w:rsidR="0046706E" w:rsidRPr="00AC7BE1" w:rsidTr="005E7DCF">
        <w:trPr>
          <w:trHeight w:val="423"/>
        </w:trPr>
        <w:tc>
          <w:tcPr>
            <w:tcW w:w="1526" w:type="dxa"/>
          </w:tcPr>
          <w:p w:rsidR="0046706E" w:rsidRPr="00AC7BE1" w:rsidRDefault="0046706E" w:rsidP="000E4110">
            <w:pPr>
              <w:spacing w:line="360" w:lineRule="auto"/>
              <w:ind w:right="40"/>
              <w:jc w:val="right"/>
              <w:rPr>
                <w:color w:val="000000"/>
                <w:szCs w:val="28"/>
              </w:rPr>
            </w:pPr>
            <w:r w:rsidRPr="00AC7BE1">
              <w:rPr>
                <w:color w:val="000000"/>
                <w:szCs w:val="28"/>
              </w:rPr>
              <w:t xml:space="preserve">2.1. </w:t>
            </w:r>
          </w:p>
        </w:tc>
        <w:tc>
          <w:tcPr>
            <w:tcW w:w="6946" w:type="dxa"/>
          </w:tcPr>
          <w:p w:rsidR="0046706E" w:rsidRPr="00AC7BE1" w:rsidRDefault="0046706E" w:rsidP="000E4110">
            <w:pPr>
              <w:widowControl w:val="0"/>
              <w:autoSpaceDE w:val="0"/>
              <w:autoSpaceDN w:val="0"/>
              <w:adjustRightInd w:val="0"/>
              <w:spacing w:line="360" w:lineRule="auto"/>
              <w:rPr>
                <w:noProof/>
                <w:color w:val="000000"/>
                <w:szCs w:val="28"/>
                <w:lang w:eastAsia="ru-RU"/>
              </w:rPr>
            </w:pPr>
            <w:r w:rsidRPr="002A15B2">
              <w:rPr>
                <w:noProof/>
                <w:color w:val="000000"/>
                <w:szCs w:val="28"/>
                <w:lang w:eastAsia="ru-RU"/>
              </w:rPr>
              <w:t>Аналіз товарної та цінової політики</w:t>
            </w:r>
          </w:p>
        </w:tc>
        <w:tc>
          <w:tcPr>
            <w:tcW w:w="992" w:type="dxa"/>
            <w:vAlign w:val="bottom"/>
          </w:tcPr>
          <w:p w:rsidR="0046706E" w:rsidRPr="00026A35" w:rsidRDefault="00026A35" w:rsidP="000E4110">
            <w:pPr>
              <w:spacing w:line="360" w:lineRule="auto"/>
              <w:jc w:val="center"/>
              <w:rPr>
                <w:color w:val="000000"/>
                <w:szCs w:val="28"/>
                <w:lang w:val="uk-UA"/>
              </w:rPr>
            </w:pPr>
            <w:r>
              <w:rPr>
                <w:color w:val="000000"/>
                <w:szCs w:val="28"/>
                <w:lang w:val="uk-UA"/>
              </w:rPr>
              <w:t>15</w:t>
            </w:r>
          </w:p>
        </w:tc>
      </w:tr>
      <w:tr w:rsidR="0046706E" w:rsidRPr="00AC7BE1" w:rsidTr="005E7DCF">
        <w:trPr>
          <w:trHeight w:val="390"/>
        </w:trPr>
        <w:tc>
          <w:tcPr>
            <w:tcW w:w="1526" w:type="dxa"/>
          </w:tcPr>
          <w:p w:rsidR="0046706E" w:rsidRPr="00AC7BE1" w:rsidRDefault="0046706E" w:rsidP="000E4110">
            <w:pPr>
              <w:spacing w:line="360" w:lineRule="auto"/>
              <w:jc w:val="right"/>
              <w:rPr>
                <w:color w:val="000000"/>
                <w:szCs w:val="28"/>
              </w:rPr>
            </w:pPr>
            <w:r w:rsidRPr="00AC7BE1">
              <w:rPr>
                <w:color w:val="000000"/>
                <w:szCs w:val="28"/>
              </w:rPr>
              <w:t xml:space="preserve">2.2. </w:t>
            </w:r>
          </w:p>
        </w:tc>
        <w:tc>
          <w:tcPr>
            <w:tcW w:w="6946" w:type="dxa"/>
          </w:tcPr>
          <w:p w:rsidR="0046706E" w:rsidRPr="00AC7BE1" w:rsidRDefault="0046706E" w:rsidP="000E4110">
            <w:pPr>
              <w:spacing w:line="360" w:lineRule="auto"/>
              <w:rPr>
                <w:color w:val="000000"/>
                <w:szCs w:val="28"/>
                <w:lang w:eastAsia="ru-RU"/>
              </w:rPr>
            </w:pPr>
            <w:r w:rsidRPr="007E4995">
              <w:rPr>
                <w:color w:val="000000"/>
                <w:szCs w:val="28"/>
                <w:lang w:eastAsia="ru-RU"/>
              </w:rPr>
              <w:t>Аналіз маркетингової комунікаційної</w:t>
            </w:r>
            <w:r>
              <w:rPr>
                <w:color w:val="000000"/>
                <w:szCs w:val="28"/>
                <w:lang w:eastAsia="ru-RU"/>
              </w:rPr>
              <w:t xml:space="preserve"> політики</w:t>
            </w:r>
          </w:p>
        </w:tc>
        <w:tc>
          <w:tcPr>
            <w:tcW w:w="992" w:type="dxa"/>
            <w:vAlign w:val="bottom"/>
          </w:tcPr>
          <w:p w:rsidR="0046706E" w:rsidRPr="00026A35" w:rsidRDefault="00026A35" w:rsidP="000E4110">
            <w:pPr>
              <w:spacing w:line="360" w:lineRule="auto"/>
              <w:jc w:val="center"/>
              <w:rPr>
                <w:color w:val="000000"/>
                <w:szCs w:val="28"/>
                <w:lang w:val="uk-UA"/>
              </w:rPr>
            </w:pPr>
            <w:r>
              <w:rPr>
                <w:color w:val="000000"/>
                <w:szCs w:val="28"/>
                <w:lang w:val="uk-UA"/>
              </w:rPr>
              <w:t>18</w:t>
            </w:r>
          </w:p>
        </w:tc>
      </w:tr>
      <w:tr w:rsidR="0046706E" w:rsidRPr="00AC7BE1" w:rsidTr="005E7DCF">
        <w:trPr>
          <w:trHeight w:val="630"/>
        </w:trPr>
        <w:tc>
          <w:tcPr>
            <w:tcW w:w="1526" w:type="dxa"/>
          </w:tcPr>
          <w:p w:rsidR="0046706E" w:rsidRPr="00AC7BE1" w:rsidRDefault="0046706E" w:rsidP="000E4110">
            <w:pPr>
              <w:spacing w:line="360" w:lineRule="auto"/>
              <w:ind w:right="40"/>
              <w:jc w:val="right"/>
              <w:rPr>
                <w:color w:val="000000"/>
                <w:szCs w:val="28"/>
              </w:rPr>
            </w:pPr>
            <w:r w:rsidRPr="00AC7BE1">
              <w:rPr>
                <w:color w:val="000000"/>
                <w:szCs w:val="28"/>
              </w:rPr>
              <w:t>2.3.</w:t>
            </w:r>
          </w:p>
        </w:tc>
        <w:tc>
          <w:tcPr>
            <w:tcW w:w="6946" w:type="dxa"/>
          </w:tcPr>
          <w:p w:rsidR="0046706E" w:rsidRPr="00AC7BE1" w:rsidRDefault="0046706E" w:rsidP="000E4110">
            <w:pPr>
              <w:spacing w:line="360" w:lineRule="auto"/>
              <w:rPr>
                <w:color w:val="000000"/>
                <w:szCs w:val="28"/>
                <w:lang w:eastAsia="ru-RU"/>
              </w:rPr>
            </w:pPr>
            <w:r>
              <w:rPr>
                <w:color w:val="000000"/>
                <w:szCs w:val="28"/>
                <w:lang w:eastAsia="ru-RU"/>
              </w:rPr>
              <w:t xml:space="preserve">Аналіз політики розподілу </w:t>
            </w:r>
          </w:p>
        </w:tc>
        <w:tc>
          <w:tcPr>
            <w:tcW w:w="992" w:type="dxa"/>
            <w:vAlign w:val="bottom"/>
          </w:tcPr>
          <w:p w:rsidR="0046706E" w:rsidRPr="00026A35" w:rsidRDefault="00026A35" w:rsidP="000E4110">
            <w:pPr>
              <w:spacing w:line="360" w:lineRule="auto"/>
              <w:ind w:right="40"/>
              <w:jc w:val="center"/>
              <w:rPr>
                <w:color w:val="000000"/>
                <w:szCs w:val="28"/>
                <w:lang w:val="uk-UA"/>
              </w:rPr>
            </w:pPr>
            <w:r>
              <w:rPr>
                <w:color w:val="000000"/>
                <w:szCs w:val="28"/>
                <w:lang w:val="uk-UA"/>
              </w:rPr>
              <w:t>20</w:t>
            </w:r>
          </w:p>
        </w:tc>
      </w:tr>
      <w:tr w:rsidR="0046706E" w:rsidRPr="00AC7BE1" w:rsidTr="005E7DCF">
        <w:trPr>
          <w:trHeight w:val="776"/>
        </w:trPr>
        <w:tc>
          <w:tcPr>
            <w:tcW w:w="1526" w:type="dxa"/>
          </w:tcPr>
          <w:p w:rsidR="0046706E" w:rsidRPr="00AC7BE1" w:rsidRDefault="0046706E" w:rsidP="000E4110">
            <w:pPr>
              <w:spacing w:line="360" w:lineRule="auto"/>
              <w:ind w:right="40"/>
              <w:rPr>
                <w:color w:val="000000"/>
                <w:szCs w:val="28"/>
              </w:rPr>
            </w:pPr>
            <w:r w:rsidRPr="00AC7BE1">
              <w:rPr>
                <w:color w:val="000000"/>
                <w:szCs w:val="28"/>
              </w:rPr>
              <w:t>РОЗДІЛ 3</w:t>
            </w:r>
          </w:p>
        </w:tc>
        <w:tc>
          <w:tcPr>
            <w:tcW w:w="6946" w:type="dxa"/>
          </w:tcPr>
          <w:p w:rsidR="0046706E" w:rsidRPr="000E4110" w:rsidRDefault="0046706E" w:rsidP="000E4110">
            <w:pPr>
              <w:tabs>
                <w:tab w:val="left" w:pos="3600"/>
              </w:tabs>
              <w:spacing w:line="360" w:lineRule="auto"/>
              <w:jc w:val="left"/>
              <w:rPr>
                <w:color w:val="000000"/>
                <w:szCs w:val="28"/>
                <w:lang w:val="uk-UA" w:eastAsia="ru-RU"/>
              </w:rPr>
            </w:pPr>
            <w:r w:rsidRPr="00AC7BE1">
              <w:rPr>
                <w:color w:val="000000"/>
                <w:szCs w:val="28"/>
              </w:rPr>
              <w:t xml:space="preserve">УДОСКОНАЛЕННЯ </w:t>
            </w:r>
            <w:r>
              <w:t xml:space="preserve"> </w:t>
            </w:r>
            <w:r w:rsidRPr="007E4995">
              <w:rPr>
                <w:caps/>
                <w:color w:val="000000"/>
                <w:szCs w:val="28"/>
              </w:rPr>
              <w:t xml:space="preserve">маркетингової комунікаційної політики </w:t>
            </w:r>
            <w:r w:rsidR="000E4110">
              <w:rPr>
                <w:caps/>
                <w:color w:val="000000"/>
                <w:szCs w:val="28"/>
                <w:lang w:val="uk-UA"/>
              </w:rPr>
              <w:t>ПРАТ «ВФ Україна»</w:t>
            </w:r>
          </w:p>
        </w:tc>
        <w:tc>
          <w:tcPr>
            <w:tcW w:w="992" w:type="dxa"/>
            <w:vAlign w:val="bottom"/>
          </w:tcPr>
          <w:p w:rsidR="0046706E" w:rsidRPr="00026A35" w:rsidRDefault="00026A35" w:rsidP="000E4110">
            <w:pPr>
              <w:spacing w:line="360" w:lineRule="auto"/>
              <w:jc w:val="center"/>
              <w:rPr>
                <w:color w:val="000000"/>
                <w:szCs w:val="28"/>
                <w:lang w:val="uk-UA"/>
              </w:rPr>
            </w:pPr>
            <w:r>
              <w:rPr>
                <w:color w:val="000000"/>
                <w:szCs w:val="28"/>
                <w:lang w:val="uk-UA"/>
              </w:rPr>
              <w:t>22</w:t>
            </w:r>
          </w:p>
        </w:tc>
      </w:tr>
      <w:tr w:rsidR="0046706E" w:rsidRPr="00AC7BE1" w:rsidTr="005E7DCF">
        <w:trPr>
          <w:trHeight w:val="421"/>
        </w:trPr>
        <w:tc>
          <w:tcPr>
            <w:tcW w:w="1526" w:type="dxa"/>
          </w:tcPr>
          <w:p w:rsidR="0046706E" w:rsidRPr="00AC7BE1" w:rsidRDefault="0046706E" w:rsidP="000E4110">
            <w:pPr>
              <w:spacing w:line="360" w:lineRule="auto"/>
              <w:ind w:right="40"/>
              <w:jc w:val="right"/>
              <w:rPr>
                <w:color w:val="000000"/>
                <w:szCs w:val="28"/>
              </w:rPr>
            </w:pPr>
            <w:r w:rsidRPr="00AC7BE1">
              <w:rPr>
                <w:color w:val="000000"/>
                <w:szCs w:val="28"/>
              </w:rPr>
              <w:t>3.1.</w:t>
            </w:r>
          </w:p>
        </w:tc>
        <w:tc>
          <w:tcPr>
            <w:tcW w:w="6946" w:type="dxa"/>
          </w:tcPr>
          <w:p w:rsidR="0046706E" w:rsidRPr="00AC7BE1" w:rsidRDefault="0046706E" w:rsidP="000E4110">
            <w:pPr>
              <w:tabs>
                <w:tab w:val="left" w:pos="3600"/>
              </w:tabs>
              <w:spacing w:line="360" w:lineRule="auto"/>
              <w:rPr>
                <w:color w:val="000000"/>
                <w:szCs w:val="28"/>
              </w:rPr>
            </w:pPr>
            <w:r>
              <w:rPr>
                <w:color w:val="000000"/>
                <w:szCs w:val="28"/>
              </w:rPr>
              <w:t>У</w:t>
            </w:r>
            <w:r w:rsidRPr="007E4995">
              <w:rPr>
                <w:color w:val="000000"/>
                <w:szCs w:val="28"/>
              </w:rPr>
              <w:t xml:space="preserve">досконалення товарної і цінової політики </w:t>
            </w:r>
          </w:p>
        </w:tc>
        <w:tc>
          <w:tcPr>
            <w:tcW w:w="992" w:type="dxa"/>
            <w:vAlign w:val="bottom"/>
          </w:tcPr>
          <w:p w:rsidR="0046706E" w:rsidRPr="00026A35" w:rsidRDefault="00026A35" w:rsidP="000E4110">
            <w:pPr>
              <w:spacing w:line="360" w:lineRule="auto"/>
              <w:jc w:val="center"/>
              <w:rPr>
                <w:color w:val="000000"/>
                <w:szCs w:val="28"/>
                <w:lang w:val="uk-UA"/>
              </w:rPr>
            </w:pPr>
            <w:r>
              <w:rPr>
                <w:color w:val="000000"/>
                <w:szCs w:val="28"/>
                <w:lang w:val="uk-UA"/>
              </w:rPr>
              <w:t>22</w:t>
            </w:r>
          </w:p>
        </w:tc>
      </w:tr>
      <w:tr w:rsidR="0046706E" w:rsidRPr="00AC7BE1" w:rsidTr="005E7DCF">
        <w:trPr>
          <w:trHeight w:val="690"/>
        </w:trPr>
        <w:tc>
          <w:tcPr>
            <w:tcW w:w="1526" w:type="dxa"/>
          </w:tcPr>
          <w:p w:rsidR="0046706E" w:rsidRPr="00AC7BE1" w:rsidRDefault="0046706E" w:rsidP="000E4110">
            <w:pPr>
              <w:spacing w:line="360" w:lineRule="auto"/>
              <w:ind w:right="40"/>
              <w:jc w:val="right"/>
              <w:rPr>
                <w:color w:val="000000"/>
                <w:szCs w:val="28"/>
              </w:rPr>
            </w:pPr>
            <w:r w:rsidRPr="00AC7BE1">
              <w:rPr>
                <w:color w:val="000000"/>
                <w:szCs w:val="28"/>
              </w:rPr>
              <w:t>3.2.</w:t>
            </w:r>
          </w:p>
        </w:tc>
        <w:tc>
          <w:tcPr>
            <w:tcW w:w="6946" w:type="dxa"/>
          </w:tcPr>
          <w:p w:rsidR="0046706E" w:rsidRPr="00AC7BE1" w:rsidRDefault="0046706E" w:rsidP="000E4110">
            <w:pPr>
              <w:tabs>
                <w:tab w:val="left" w:pos="3600"/>
              </w:tabs>
              <w:spacing w:line="360" w:lineRule="auto"/>
              <w:rPr>
                <w:color w:val="000000"/>
                <w:szCs w:val="28"/>
              </w:rPr>
            </w:pPr>
            <w:r w:rsidRPr="00AC7BE1">
              <w:rPr>
                <w:color w:val="000000"/>
                <w:szCs w:val="28"/>
              </w:rPr>
              <w:t xml:space="preserve">Удосконалення </w:t>
            </w:r>
            <w:r>
              <w:t xml:space="preserve"> </w:t>
            </w:r>
            <w:r w:rsidRPr="007E4995">
              <w:rPr>
                <w:color w:val="000000"/>
                <w:szCs w:val="28"/>
              </w:rPr>
              <w:t xml:space="preserve">маркетингової комунікаційної політики </w:t>
            </w:r>
          </w:p>
        </w:tc>
        <w:tc>
          <w:tcPr>
            <w:tcW w:w="992" w:type="dxa"/>
            <w:vAlign w:val="bottom"/>
          </w:tcPr>
          <w:p w:rsidR="0046706E" w:rsidRPr="00026A35" w:rsidRDefault="00026A35" w:rsidP="000E4110">
            <w:pPr>
              <w:spacing w:line="360" w:lineRule="auto"/>
              <w:jc w:val="center"/>
              <w:rPr>
                <w:color w:val="000000"/>
                <w:szCs w:val="28"/>
                <w:lang w:val="uk-UA"/>
              </w:rPr>
            </w:pPr>
            <w:r>
              <w:rPr>
                <w:color w:val="000000"/>
                <w:szCs w:val="28"/>
                <w:lang w:val="uk-UA"/>
              </w:rPr>
              <w:t>24</w:t>
            </w:r>
          </w:p>
        </w:tc>
      </w:tr>
      <w:tr w:rsidR="0046706E" w:rsidRPr="00AC7BE1" w:rsidTr="005E7DCF">
        <w:trPr>
          <w:trHeight w:val="378"/>
        </w:trPr>
        <w:tc>
          <w:tcPr>
            <w:tcW w:w="8472" w:type="dxa"/>
            <w:gridSpan w:val="2"/>
          </w:tcPr>
          <w:p w:rsidR="0046706E" w:rsidRPr="00AC7BE1" w:rsidRDefault="0046706E" w:rsidP="000E4110">
            <w:pPr>
              <w:tabs>
                <w:tab w:val="left" w:pos="3600"/>
              </w:tabs>
              <w:spacing w:line="360" w:lineRule="auto"/>
              <w:rPr>
                <w:color w:val="000000"/>
                <w:szCs w:val="28"/>
              </w:rPr>
            </w:pPr>
            <w:r w:rsidRPr="00AC7BE1">
              <w:rPr>
                <w:color w:val="000000"/>
                <w:szCs w:val="28"/>
              </w:rPr>
              <w:t xml:space="preserve">ВИСНОВКИ </w:t>
            </w:r>
          </w:p>
        </w:tc>
        <w:tc>
          <w:tcPr>
            <w:tcW w:w="992" w:type="dxa"/>
            <w:vAlign w:val="bottom"/>
          </w:tcPr>
          <w:p w:rsidR="0046706E" w:rsidRPr="00026A35" w:rsidRDefault="00026A35" w:rsidP="000E4110">
            <w:pPr>
              <w:spacing w:line="360" w:lineRule="auto"/>
              <w:jc w:val="center"/>
              <w:rPr>
                <w:color w:val="000000"/>
                <w:szCs w:val="28"/>
                <w:lang w:val="uk-UA"/>
              </w:rPr>
            </w:pPr>
            <w:r>
              <w:rPr>
                <w:color w:val="000000"/>
                <w:szCs w:val="28"/>
                <w:lang w:val="uk-UA"/>
              </w:rPr>
              <w:t>29</w:t>
            </w:r>
          </w:p>
        </w:tc>
      </w:tr>
      <w:tr w:rsidR="0046706E" w:rsidRPr="00AC7BE1" w:rsidTr="005E7DCF">
        <w:trPr>
          <w:trHeight w:val="406"/>
        </w:trPr>
        <w:tc>
          <w:tcPr>
            <w:tcW w:w="8472" w:type="dxa"/>
            <w:gridSpan w:val="2"/>
          </w:tcPr>
          <w:p w:rsidR="0046706E" w:rsidRPr="00AC7BE1" w:rsidRDefault="0046706E" w:rsidP="000E4110">
            <w:pPr>
              <w:spacing w:line="360" w:lineRule="auto"/>
              <w:rPr>
                <w:color w:val="000000"/>
                <w:szCs w:val="28"/>
              </w:rPr>
            </w:pPr>
            <w:r w:rsidRPr="00AC7BE1">
              <w:rPr>
                <w:color w:val="000000"/>
                <w:szCs w:val="28"/>
              </w:rPr>
              <w:t>СПИСОК ВИКОРИСТАНИХ ДЖЕРЕЛ</w:t>
            </w:r>
          </w:p>
        </w:tc>
        <w:tc>
          <w:tcPr>
            <w:tcW w:w="992" w:type="dxa"/>
            <w:vAlign w:val="bottom"/>
          </w:tcPr>
          <w:p w:rsidR="0046706E" w:rsidRPr="00026A35" w:rsidRDefault="00026A35" w:rsidP="000E4110">
            <w:pPr>
              <w:spacing w:line="360" w:lineRule="auto"/>
              <w:jc w:val="center"/>
              <w:rPr>
                <w:color w:val="000000"/>
                <w:szCs w:val="28"/>
                <w:lang w:val="uk-UA"/>
              </w:rPr>
            </w:pPr>
            <w:r>
              <w:rPr>
                <w:color w:val="000000"/>
                <w:szCs w:val="28"/>
                <w:lang w:val="uk-UA"/>
              </w:rPr>
              <w:t>30</w:t>
            </w:r>
          </w:p>
        </w:tc>
      </w:tr>
    </w:tbl>
    <w:p w:rsidR="00513214" w:rsidRDefault="00513214" w:rsidP="0046706E">
      <w:pPr>
        <w:rPr>
          <w:rFonts w:eastAsia="Times New Roman" w:cs="Times New Roman"/>
          <w:bCs/>
          <w:szCs w:val="28"/>
          <w:lang w:val="uk-UA" w:eastAsia="ru-RU"/>
        </w:rPr>
      </w:pPr>
    </w:p>
    <w:p w:rsidR="00804737" w:rsidRDefault="00804737">
      <w:pPr>
        <w:jc w:val="left"/>
        <w:rPr>
          <w:rFonts w:eastAsia="Times New Roman" w:cs="Times New Roman"/>
          <w:bCs/>
          <w:szCs w:val="28"/>
          <w:lang w:val="uk-UA" w:eastAsia="ru-RU"/>
        </w:rPr>
      </w:pPr>
      <w:r>
        <w:rPr>
          <w:rFonts w:eastAsia="Times New Roman" w:cs="Times New Roman"/>
          <w:bCs/>
          <w:szCs w:val="28"/>
          <w:lang w:val="uk-UA" w:eastAsia="ru-RU"/>
        </w:rPr>
        <w:br w:type="page"/>
      </w:r>
    </w:p>
    <w:p w:rsidR="009579C1" w:rsidRDefault="009579C1" w:rsidP="009579C1">
      <w:pPr>
        <w:pStyle w:val="1"/>
        <w:spacing w:line="360" w:lineRule="auto"/>
        <w:ind w:firstLine="567"/>
        <w:rPr>
          <w:rFonts w:eastAsia="Times New Roman"/>
          <w:lang w:val="uk-UA" w:eastAsia="ru-RU"/>
        </w:rPr>
      </w:pPr>
      <w:bookmarkStart w:id="0" w:name="_Toc136379563"/>
      <w:r>
        <w:rPr>
          <w:rFonts w:eastAsia="Times New Roman"/>
          <w:lang w:val="uk-UA" w:eastAsia="ru-RU"/>
        </w:rPr>
        <w:t>ВСТУП</w:t>
      </w:r>
      <w:bookmarkEnd w:id="0"/>
    </w:p>
    <w:p w:rsidR="009579C1" w:rsidRPr="00A04188" w:rsidRDefault="009579C1" w:rsidP="009579C1">
      <w:pPr>
        <w:rPr>
          <w:lang w:val="uk-UA" w:eastAsia="ru-RU"/>
        </w:rPr>
      </w:pPr>
    </w:p>
    <w:p w:rsidR="009579C1" w:rsidRDefault="009579C1" w:rsidP="009579C1">
      <w:pPr>
        <w:spacing w:line="360" w:lineRule="auto"/>
        <w:ind w:firstLine="567"/>
        <w:contextualSpacing/>
        <w:rPr>
          <w:rFonts w:eastAsia="Times New Roman" w:cs="Times New Roman"/>
          <w:bCs/>
          <w:szCs w:val="28"/>
          <w:lang w:val="uk-UA" w:eastAsia="ru-RU"/>
        </w:rPr>
      </w:pPr>
      <w:r>
        <w:rPr>
          <w:rFonts w:eastAsia="Times New Roman" w:cs="Times New Roman"/>
          <w:bCs/>
          <w:szCs w:val="28"/>
          <w:lang w:val="uk-UA" w:eastAsia="ru-RU"/>
        </w:rPr>
        <w:t xml:space="preserve">Комунікаційна політика в сучасному світі відіграє важливу роль у формуванні і утриманні конкурентоспроможності підприємств. Стратегічно ефективно виконана комунікаційна політика може забезпечити підприємству перевагу на ринку та збільшити його популярність серед споживачів. </w:t>
      </w:r>
    </w:p>
    <w:p w:rsidR="009579C1" w:rsidRDefault="009579C1" w:rsidP="009579C1">
      <w:pPr>
        <w:spacing w:line="360" w:lineRule="auto"/>
        <w:ind w:firstLine="567"/>
        <w:contextualSpacing/>
        <w:rPr>
          <w:rFonts w:eastAsia="Times New Roman" w:cs="Times New Roman"/>
          <w:bCs/>
          <w:szCs w:val="28"/>
          <w:lang w:val="uk-UA" w:eastAsia="ru-RU"/>
        </w:rPr>
      </w:pPr>
      <w:r>
        <w:rPr>
          <w:rFonts w:eastAsia="Times New Roman" w:cs="Times New Roman"/>
          <w:bCs/>
          <w:szCs w:val="28"/>
          <w:lang w:val="uk-UA" w:eastAsia="ru-RU"/>
        </w:rPr>
        <w:t xml:space="preserve">Один з ключових гравців на ринку мобільного зв’язку в Україні – </w:t>
      </w:r>
      <w:proofErr w:type="spellStart"/>
      <w:r>
        <w:rPr>
          <w:rFonts w:eastAsia="Times New Roman" w:cs="Times New Roman"/>
          <w:bCs/>
          <w:szCs w:val="28"/>
          <w:lang w:val="en-US" w:eastAsia="ru-RU"/>
        </w:rPr>
        <w:t>Vodafon</w:t>
      </w:r>
      <w:proofErr w:type="spellEnd"/>
      <w:r>
        <w:rPr>
          <w:rFonts w:eastAsia="Times New Roman" w:cs="Times New Roman"/>
          <w:bCs/>
          <w:szCs w:val="28"/>
          <w:lang w:val="uk-UA" w:eastAsia="ru-RU"/>
        </w:rPr>
        <w:t xml:space="preserve">, займає вагому позицію в індустрії телекомунікацій та постійно зміцнює свою присутність на ринку Дослідження комунікаційної політики </w:t>
      </w:r>
      <w:bookmarkStart w:id="1" w:name="_Hlk135613470"/>
      <w:r>
        <w:rPr>
          <w:rFonts w:eastAsia="Times New Roman" w:cs="Times New Roman"/>
          <w:bCs/>
          <w:szCs w:val="28"/>
          <w:lang w:val="uk-UA" w:eastAsia="ru-RU"/>
        </w:rPr>
        <w:t>ПрАТ «ВФ Україна»</w:t>
      </w:r>
      <w:bookmarkEnd w:id="1"/>
      <w:r>
        <w:rPr>
          <w:rFonts w:eastAsia="Times New Roman" w:cs="Times New Roman"/>
          <w:bCs/>
          <w:szCs w:val="28"/>
          <w:lang w:val="uk-UA" w:eastAsia="ru-RU"/>
        </w:rPr>
        <w:t xml:space="preserve"> є важливим через конкурентну боротьбу, та залучення і утримання клієнтської бази, а добре розроблена комунікаційна політика допомагає підвищити свідомість про бренд «</w:t>
      </w:r>
      <w:r>
        <w:rPr>
          <w:rFonts w:eastAsia="Times New Roman" w:cs="Times New Roman"/>
          <w:bCs/>
          <w:szCs w:val="28"/>
          <w:lang w:val="en-US" w:eastAsia="ru-RU"/>
        </w:rPr>
        <w:t>Vodafone</w:t>
      </w:r>
      <w:r>
        <w:rPr>
          <w:rFonts w:eastAsia="Times New Roman" w:cs="Times New Roman"/>
          <w:bCs/>
          <w:szCs w:val="28"/>
          <w:lang w:val="uk-UA" w:eastAsia="ru-RU"/>
        </w:rPr>
        <w:t>» серед користувачів.</w:t>
      </w:r>
    </w:p>
    <w:p w:rsidR="009579C1" w:rsidRDefault="009579C1" w:rsidP="009579C1">
      <w:pPr>
        <w:spacing w:line="360" w:lineRule="auto"/>
        <w:ind w:firstLine="567"/>
        <w:contextualSpacing/>
        <w:rPr>
          <w:rFonts w:eastAsia="Times New Roman" w:cs="Times New Roman"/>
          <w:bCs/>
          <w:szCs w:val="28"/>
          <w:lang w:val="uk-UA" w:eastAsia="ru-RU"/>
        </w:rPr>
      </w:pPr>
      <w:r>
        <w:rPr>
          <w:rFonts w:eastAsia="Times New Roman" w:cs="Times New Roman"/>
          <w:bCs/>
          <w:szCs w:val="28"/>
          <w:lang w:val="uk-UA" w:eastAsia="ru-RU"/>
        </w:rPr>
        <w:t xml:space="preserve">Мета цієї курсової  роботи – провести аналіз різноманітних маркетингових комунікаційних стратегій, які компанія використовує для досягнення своїх цілей та оцінити їх ефективність і результативність. Це дозволить виявити сильні та слабкі сторони поточної політики та визначити, що працює добре, а що може бути покращено. </w:t>
      </w:r>
    </w:p>
    <w:p w:rsidR="009579C1" w:rsidRDefault="00E308BE" w:rsidP="009579C1">
      <w:pPr>
        <w:spacing w:line="360" w:lineRule="auto"/>
        <w:ind w:firstLine="567"/>
        <w:contextualSpacing/>
        <w:rPr>
          <w:rFonts w:eastAsia="Times New Roman" w:cs="Times New Roman"/>
          <w:bCs/>
          <w:szCs w:val="28"/>
          <w:lang w:val="uk-UA" w:eastAsia="ru-RU"/>
        </w:rPr>
      </w:pPr>
      <w:r>
        <w:rPr>
          <w:rFonts w:eastAsia="Times New Roman" w:cs="Times New Roman"/>
          <w:bCs/>
          <w:szCs w:val="28"/>
          <w:lang w:val="uk-UA" w:eastAsia="ru-RU"/>
        </w:rPr>
        <w:t>Наше завдання – проаналізувати зовнішнє та внутрішнє маркетингове середовище, оцінити ефективність наявних комунікаційних каналів, а також провести дослідження сприйняття повідомлень та вивчити конкурентне середовище.</w:t>
      </w:r>
    </w:p>
    <w:p w:rsidR="009579C1" w:rsidRDefault="009579C1" w:rsidP="00437B79">
      <w:pPr>
        <w:spacing w:line="360" w:lineRule="auto"/>
        <w:ind w:firstLine="567"/>
        <w:contextualSpacing/>
        <w:rPr>
          <w:rFonts w:eastAsia="Times New Roman" w:cs="Times New Roman"/>
          <w:bCs/>
          <w:szCs w:val="28"/>
          <w:lang w:val="uk-UA" w:eastAsia="ru-RU"/>
        </w:rPr>
      </w:pPr>
      <w:r>
        <w:rPr>
          <w:rFonts w:eastAsia="Times New Roman" w:cs="Times New Roman"/>
          <w:bCs/>
          <w:szCs w:val="28"/>
          <w:lang w:val="uk-UA" w:eastAsia="ru-RU"/>
        </w:rPr>
        <w:t>Об’єкт</w:t>
      </w:r>
      <w:r w:rsidR="004A3A7C">
        <w:rPr>
          <w:rFonts w:eastAsia="Times New Roman" w:cs="Times New Roman"/>
          <w:bCs/>
          <w:szCs w:val="28"/>
          <w:lang w:val="uk-UA" w:eastAsia="ru-RU"/>
        </w:rPr>
        <w:t xml:space="preserve"> –</w:t>
      </w:r>
      <w:r>
        <w:rPr>
          <w:rFonts w:eastAsia="Times New Roman" w:cs="Times New Roman"/>
          <w:bCs/>
          <w:szCs w:val="28"/>
          <w:lang w:val="uk-UA" w:eastAsia="ru-RU"/>
        </w:rPr>
        <w:t xml:space="preserve"> </w:t>
      </w:r>
      <w:r w:rsidR="00437B79">
        <w:rPr>
          <w:rFonts w:eastAsia="Times New Roman" w:cs="Times New Roman"/>
          <w:bCs/>
          <w:szCs w:val="28"/>
          <w:lang w:val="uk-UA" w:eastAsia="ru-RU"/>
        </w:rPr>
        <w:t>процес формування та напрями удосконалення маркетингової політики комунікацій ПрАТ «ВФ Україна».</w:t>
      </w:r>
    </w:p>
    <w:p w:rsidR="009579C1" w:rsidRDefault="009579C1" w:rsidP="009579C1">
      <w:pPr>
        <w:spacing w:line="360" w:lineRule="auto"/>
        <w:ind w:firstLine="567"/>
        <w:contextualSpacing/>
        <w:rPr>
          <w:rFonts w:eastAsia="Times New Roman" w:cs="Times New Roman"/>
          <w:bCs/>
          <w:szCs w:val="28"/>
          <w:lang w:val="uk-UA" w:eastAsia="ru-RU"/>
        </w:rPr>
      </w:pPr>
      <w:r>
        <w:rPr>
          <w:rFonts w:eastAsia="Times New Roman" w:cs="Times New Roman"/>
          <w:bCs/>
          <w:szCs w:val="28"/>
          <w:lang w:val="uk-UA" w:eastAsia="ru-RU"/>
        </w:rPr>
        <w:t xml:space="preserve">Предметом дослідження </w:t>
      </w:r>
      <w:r w:rsidR="00437B79">
        <w:rPr>
          <w:rFonts w:eastAsia="Times New Roman" w:cs="Times New Roman"/>
          <w:bCs/>
          <w:szCs w:val="28"/>
          <w:lang w:val="uk-UA" w:eastAsia="ru-RU"/>
        </w:rPr>
        <w:t xml:space="preserve">є теоретичні, практичні та </w:t>
      </w:r>
      <w:r w:rsidR="004A3A7C">
        <w:rPr>
          <w:rFonts w:eastAsia="Times New Roman" w:cs="Times New Roman"/>
          <w:bCs/>
          <w:szCs w:val="28"/>
          <w:lang w:val="uk-UA" w:eastAsia="ru-RU"/>
        </w:rPr>
        <w:t xml:space="preserve">методологічні засади </w:t>
      </w:r>
      <w:r>
        <w:rPr>
          <w:rFonts w:eastAsia="Times New Roman" w:cs="Times New Roman"/>
          <w:bCs/>
          <w:szCs w:val="28"/>
          <w:lang w:val="uk-UA" w:eastAsia="ru-RU"/>
        </w:rPr>
        <w:t xml:space="preserve">комунікаційної політики ПрАТ «ВФ Україна». </w:t>
      </w:r>
    </w:p>
    <w:p w:rsidR="009579C1" w:rsidRDefault="009579C1">
      <w:pPr>
        <w:jc w:val="left"/>
        <w:rPr>
          <w:rFonts w:eastAsia="Times New Roman" w:cs="Times New Roman"/>
          <w:bCs/>
          <w:szCs w:val="28"/>
          <w:lang w:val="uk-UA" w:eastAsia="ru-RU"/>
        </w:rPr>
      </w:pPr>
      <w:r>
        <w:rPr>
          <w:rFonts w:eastAsia="Times New Roman" w:cs="Times New Roman"/>
          <w:bCs/>
          <w:szCs w:val="28"/>
          <w:lang w:val="uk-UA" w:eastAsia="ru-RU"/>
        </w:rPr>
        <w:br w:type="page"/>
      </w:r>
    </w:p>
    <w:p w:rsidR="000330B4" w:rsidRPr="00737011" w:rsidRDefault="000330B4" w:rsidP="00737011">
      <w:pPr>
        <w:pStyle w:val="1"/>
        <w:spacing w:line="360" w:lineRule="auto"/>
        <w:rPr>
          <w:lang w:val="uk-UA"/>
        </w:rPr>
      </w:pPr>
      <w:bookmarkStart w:id="2" w:name="_Toc136379564"/>
      <w:r w:rsidRPr="00E30807">
        <w:rPr>
          <w:lang w:val="uk-UA"/>
        </w:rPr>
        <w:t>РОЗДІЛ 1</w:t>
      </w:r>
      <w:r w:rsidRPr="00E30807">
        <w:rPr>
          <w:lang w:val="uk-UA"/>
        </w:rPr>
        <w:br/>
        <w:t>МАРКЕТИНГОВІ ДОСЛІДЖЕННЯ ЗОВНІШНЬОГО І ВНУТРІШНЬОГО МАРКЕТИНГОВОГО СЕРЕДОВИЩА П</w:t>
      </w:r>
      <w:r>
        <w:rPr>
          <w:lang w:val="uk-UA"/>
        </w:rPr>
        <w:t>Р</w:t>
      </w:r>
      <w:r w:rsidRPr="00E30807">
        <w:rPr>
          <w:lang w:val="uk-UA"/>
        </w:rPr>
        <w:t xml:space="preserve">АТ «ВФ </w:t>
      </w:r>
      <w:r>
        <w:rPr>
          <w:lang w:val="uk-UA"/>
        </w:rPr>
        <w:t>У</w:t>
      </w:r>
      <w:bookmarkEnd w:id="2"/>
      <w:r w:rsidR="00737011">
        <w:rPr>
          <w:lang w:val="uk-UA"/>
        </w:rPr>
        <w:t>КРАЇНА»</w:t>
      </w:r>
    </w:p>
    <w:p w:rsidR="000330B4" w:rsidRDefault="000330B4" w:rsidP="00737011">
      <w:pPr>
        <w:jc w:val="center"/>
        <w:rPr>
          <w:lang w:val="uk-UA"/>
        </w:rPr>
      </w:pPr>
    </w:p>
    <w:p w:rsidR="00566CF1" w:rsidRDefault="000330B4" w:rsidP="005325A1">
      <w:pPr>
        <w:pStyle w:val="a5"/>
        <w:numPr>
          <w:ilvl w:val="1"/>
          <w:numId w:val="9"/>
        </w:numPr>
        <w:ind w:left="993" w:hanging="709"/>
        <w:contextualSpacing w:val="0"/>
        <w:jc w:val="left"/>
        <w:rPr>
          <w:b/>
          <w:bCs/>
        </w:rPr>
      </w:pPr>
      <w:r>
        <w:rPr>
          <w:b/>
          <w:bCs/>
        </w:rPr>
        <w:t>Огляд ринку послуг</w:t>
      </w:r>
    </w:p>
    <w:p w:rsidR="00566CF1" w:rsidRPr="00566CF1" w:rsidRDefault="00566CF1" w:rsidP="00566CF1">
      <w:pPr>
        <w:pStyle w:val="a5"/>
        <w:ind w:left="567"/>
        <w:jc w:val="left"/>
        <w:rPr>
          <w:b/>
          <w:bCs/>
        </w:rPr>
      </w:pPr>
    </w:p>
    <w:p w:rsidR="00566CF1" w:rsidRDefault="00566CF1" w:rsidP="00566CF1">
      <w:pPr>
        <w:spacing w:line="360" w:lineRule="auto"/>
        <w:ind w:firstLine="567"/>
        <w:rPr>
          <w:rFonts w:eastAsia="Times New Roman" w:cs="Times New Roman"/>
          <w:bCs/>
          <w:szCs w:val="28"/>
          <w:lang w:eastAsia="ru-RU"/>
        </w:rPr>
      </w:pPr>
      <w:r>
        <w:rPr>
          <w:rFonts w:eastAsia="Times New Roman" w:cs="Times New Roman"/>
          <w:bCs/>
          <w:szCs w:val="28"/>
          <w:lang w:val="uk-UA" w:eastAsia="ru-RU"/>
        </w:rPr>
        <w:t xml:space="preserve">Ринок мобільного зв’язку в Україні зараз переживає певну невизначеність. Станом на початок 2018 року ПрАТ «Київстар» та ПрАТ «ВФ Україна» контролюють понад 80% ринку, при цьому спостерігається щорічне зростання, хоча галузь все ще залишається лише частково конкурентною через необхідність постійної диверсифікації послуг зв’язку. Намагаючись диференціюватися один від одного, оператори відходять від традиційних телефонних дзвінків та текстових повідомлень і створюють нові послуги на ринку. Наразі основними негативними наслідками такої </w:t>
      </w:r>
      <w:r w:rsidRPr="004B143D">
        <w:rPr>
          <w:rFonts w:eastAsia="Times New Roman" w:cs="Times New Roman"/>
          <w:bCs/>
          <w:color w:val="000000" w:themeColor="text1"/>
          <w:szCs w:val="28"/>
          <w:lang w:val="uk-UA" w:eastAsia="ru-RU"/>
        </w:rPr>
        <w:t>конкуренції є значне підвищення тарифів та низька якість мобільного зв’язку. Ще можна відмітити, що користувачі проявляють підвищений інтерес до швидкісних мереж 3</w:t>
      </w:r>
      <w:r w:rsidRPr="004B143D">
        <w:rPr>
          <w:rFonts w:eastAsia="Times New Roman" w:cs="Times New Roman"/>
          <w:bCs/>
          <w:color w:val="000000" w:themeColor="text1"/>
          <w:szCs w:val="28"/>
          <w:lang w:val="en-US" w:eastAsia="ru-RU"/>
        </w:rPr>
        <w:t>G</w:t>
      </w:r>
      <w:r w:rsidRPr="004B143D">
        <w:rPr>
          <w:rFonts w:eastAsia="Times New Roman" w:cs="Times New Roman"/>
          <w:bCs/>
          <w:color w:val="000000" w:themeColor="text1"/>
          <w:szCs w:val="28"/>
          <w:lang w:val="uk-UA" w:eastAsia="ru-RU"/>
        </w:rPr>
        <w:t xml:space="preserve"> та 4</w:t>
      </w:r>
      <w:r w:rsidRPr="004B143D">
        <w:rPr>
          <w:rFonts w:eastAsia="Times New Roman" w:cs="Times New Roman"/>
          <w:bCs/>
          <w:color w:val="000000" w:themeColor="text1"/>
          <w:szCs w:val="28"/>
          <w:lang w:val="en-US" w:eastAsia="ru-RU"/>
        </w:rPr>
        <w:t>G</w:t>
      </w:r>
      <w:r w:rsidRPr="004B143D">
        <w:rPr>
          <w:rFonts w:eastAsia="Times New Roman" w:cs="Times New Roman"/>
          <w:bCs/>
          <w:color w:val="000000" w:themeColor="text1"/>
          <w:szCs w:val="28"/>
          <w:lang w:val="uk-UA" w:eastAsia="ru-RU"/>
        </w:rPr>
        <w:t xml:space="preserve">, </w:t>
      </w:r>
      <w:r>
        <w:rPr>
          <w:rFonts w:eastAsia="Times New Roman" w:cs="Times New Roman"/>
          <w:bCs/>
          <w:szCs w:val="28"/>
          <w:lang w:val="uk-UA" w:eastAsia="ru-RU"/>
        </w:rPr>
        <w:t>а також віддають перевагу безлімітним планам тарифікації. Останнє десятиліття спостерігається зростання числа абонентів та обсягів продажів послуг мобільного зв’язку в Україні</w:t>
      </w:r>
      <w:r w:rsidRPr="00182107">
        <w:rPr>
          <w:rFonts w:eastAsia="Times New Roman" w:cs="Times New Roman"/>
          <w:bCs/>
          <w:szCs w:val="28"/>
          <w:lang w:eastAsia="ru-RU"/>
        </w:rPr>
        <w:t xml:space="preserve"> [1].</w:t>
      </w:r>
    </w:p>
    <w:p w:rsidR="00C31EFA" w:rsidRDefault="00C31EFA" w:rsidP="00C31EFA">
      <w:pPr>
        <w:keepNext/>
        <w:spacing w:line="360" w:lineRule="auto"/>
        <w:jc w:val="center"/>
      </w:pPr>
      <w:r>
        <w:rPr>
          <w:rFonts w:eastAsia="Times New Roman" w:cs="Times New Roman"/>
          <w:bCs/>
          <w:noProof/>
          <w:szCs w:val="28"/>
          <w:lang w:eastAsia="ru-RU"/>
        </w:rPr>
        <w:drawing>
          <wp:inline distT="0" distB="0" distL="0" distR="0">
            <wp:extent cx="3378200" cy="2120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8200" cy="2120900"/>
                    </a:xfrm>
                    <a:prstGeom prst="rect">
                      <a:avLst/>
                    </a:prstGeom>
                    <a:noFill/>
                    <a:ln>
                      <a:noFill/>
                    </a:ln>
                  </pic:spPr>
                </pic:pic>
              </a:graphicData>
            </a:graphic>
          </wp:inline>
        </w:drawing>
      </w:r>
    </w:p>
    <w:p w:rsidR="00566CF1" w:rsidRPr="00C31EFA" w:rsidRDefault="00C31EFA" w:rsidP="00C31EFA">
      <w:pPr>
        <w:pStyle w:val="a4"/>
        <w:jc w:val="center"/>
        <w:rPr>
          <w:rFonts w:eastAsia="Times New Roman" w:cs="Times New Roman"/>
          <w:b/>
          <w:bCs/>
          <w:i w:val="0"/>
          <w:iCs w:val="0"/>
          <w:color w:val="auto"/>
          <w:sz w:val="28"/>
          <w:szCs w:val="28"/>
          <w:lang w:val="uk-UA" w:eastAsia="ru-RU"/>
        </w:rPr>
      </w:pPr>
      <w:r w:rsidRPr="00C31EFA">
        <w:rPr>
          <w:b/>
          <w:bCs/>
          <w:i w:val="0"/>
          <w:iCs w:val="0"/>
          <w:color w:val="auto"/>
          <w:sz w:val="28"/>
          <w:szCs w:val="28"/>
          <w:lang w:val="uk-UA"/>
        </w:rPr>
        <w:t>Рис.</w:t>
      </w:r>
      <w:r>
        <w:rPr>
          <w:b/>
          <w:bCs/>
          <w:i w:val="0"/>
          <w:iCs w:val="0"/>
          <w:color w:val="auto"/>
          <w:sz w:val="28"/>
          <w:szCs w:val="28"/>
          <w:lang w:val="uk-UA"/>
        </w:rPr>
        <w:t xml:space="preserve"> 1.1 «Динаміка кількості активних </w:t>
      </w:r>
      <w:r>
        <w:rPr>
          <w:b/>
          <w:bCs/>
          <w:i w:val="0"/>
          <w:iCs w:val="0"/>
          <w:color w:val="auto"/>
          <w:sz w:val="28"/>
          <w:szCs w:val="28"/>
          <w:lang w:val="en-US"/>
        </w:rPr>
        <w:t>id</w:t>
      </w:r>
      <w:r>
        <w:rPr>
          <w:b/>
          <w:bCs/>
          <w:i w:val="0"/>
          <w:iCs w:val="0"/>
          <w:color w:val="auto"/>
          <w:sz w:val="28"/>
          <w:szCs w:val="28"/>
          <w:lang w:val="uk-UA"/>
        </w:rPr>
        <w:t xml:space="preserve">-карток» </w:t>
      </w:r>
      <w:r w:rsidRPr="00C31EFA">
        <w:rPr>
          <w:b/>
          <w:bCs/>
          <w:i w:val="0"/>
          <w:iCs w:val="0"/>
          <w:color w:val="auto"/>
          <w:sz w:val="28"/>
          <w:szCs w:val="28"/>
        </w:rPr>
        <w:t>[1]</w:t>
      </w:r>
    </w:p>
    <w:p w:rsidR="00566CF1" w:rsidRPr="00B606A7" w:rsidRDefault="00566CF1">
      <w:pPr>
        <w:jc w:val="left"/>
        <w:rPr>
          <w:rFonts w:eastAsia="Times New Roman" w:cs="Times New Roman"/>
          <w:b/>
          <w:szCs w:val="28"/>
          <w:lang w:eastAsia="ru-RU"/>
        </w:rPr>
      </w:pPr>
      <w:r w:rsidRPr="00B606A7">
        <w:rPr>
          <w:rFonts w:eastAsia="Times New Roman" w:cs="Times New Roman"/>
          <w:b/>
          <w:szCs w:val="28"/>
          <w:lang w:eastAsia="ru-RU"/>
        </w:rPr>
        <w:br w:type="page"/>
      </w:r>
    </w:p>
    <w:p w:rsidR="00D55508" w:rsidRDefault="00D55508" w:rsidP="00D55508">
      <w:pPr>
        <w:spacing w:line="360" w:lineRule="auto"/>
        <w:ind w:firstLine="567"/>
        <w:contextualSpacing/>
        <w:rPr>
          <w:rFonts w:eastAsia="Times New Roman" w:cs="Times New Roman"/>
          <w:bCs/>
          <w:szCs w:val="28"/>
          <w:lang w:eastAsia="ru-RU"/>
        </w:rPr>
      </w:pPr>
      <w:r>
        <w:rPr>
          <w:rFonts w:eastAsia="Times New Roman" w:cs="Times New Roman"/>
          <w:bCs/>
          <w:szCs w:val="28"/>
          <w:lang w:val="uk-UA" w:eastAsia="ru-RU"/>
        </w:rPr>
        <w:t xml:space="preserve">Незважаючи на повномасштабну збройну агресію </w:t>
      </w:r>
      <w:proofErr w:type="spellStart"/>
      <w:r>
        <w:rPr>
          <w:rFonts w:eastAsia="Times New Roman" w:cs="Times New Roman"/>
          <w:bCs/>
          <w:szCs w:val="28"/>
          <w:lang w:val="uk-UA" w:eastAsia="ru-RU"/>
        </w:rPr>
        <w:t>рф</w:t>
      </w:r>
      <w:proofErr w:type="spellEnd"/>
      <w:r>
        <w:rPr>
          <w:rFonts w:eastAsia="Times New Roman" w:cs="Times New Roman"/>
          <w:bCs/>
          <w:szCs w:val="28"/>
          <w:lang w:val="uk-UA" w:eastAsia="ru-RU"/>
        </w:rPr>
        <w:t xml:space="preserve"> проти України, яка завдала удару також і сектору електронних комунікацій, доходи від надання послуг електронних комунікацій за результатами 2022 року склали понад 83 млрд. грн, що майже на 3% більше у порівнянні з 2021 </w:t>
      </w:r>
      <w:r w:rsidRPr="00AB4E6C">
        <w:rPr>
          <w:rFonts w:eastAsia="Times New Roman" w:cs="Times New Roman"/>
          <w:bCs/>
          <w:szCs w:val="28"/>
          <w:lang w:eastAsia="ru-RU"/>
        </w:rPr>
        <w:t>[2]</w:t>
      </w:r>
      <w:r w:rsidRPr="00771EE5">
        <w:rPr>
          <w:rFonts w:eastAsia="Times New Roman" w:cs="Times New Roman"/>
          <w:bCs/>
          <w:szCs w:val="28"/>
          <w:lang w:eastAsia="ru-RU"/>
        </w:rPr>
        <w:t>.</w:t>
      </w:r>
    </w:p>
    <w:p w:rsidR="00D55508" w:rsidRDefault="00D55508" w:rsidP="00D55508">
      <w:pPr>
        <w:spacing w:line="360" w:lineRule="auto"/>
        <w:ind w:firstLine="567"/>
        <w:contextualSpacing/>
        <w:rPr>
          <w:rFonts w:eastAsia="Times New Roman" w:cs="Times New Roman"/>
          <w:bCs/>
          <w:szCs w:val="28"/>
          <w:lang w:val="uk-UA" w:eastAsia="ru-RU"/>
        </w:rPr>
      </w:pPr>
      <w:r>
        <w:rPr>
          <w:rFonts w:eastAsia="Times New Roman" w:cs="Times New Roman"/>
          <w:bCs/>
          <w:szCs w:val="28"/>
          <w:lang w:val="uk-UA" w:eastAsia="ru-RU"/>
        </w:rPr>
        <w:t xml:space="preserve">В середньому по Україні – 143 активних ідентифікаційних карток мережі мобільного зв’язку у розрахунок на 100 жителів </w:t>
      </w:r>
      <w:r w:rsidR="00EA717E">
        <w:rPr>
          <w:rFonts w:eastAsia="Times New Roman" w:cs="Times New Roman"/>
          <w:bCs/>
          <w:szCs w:val="28"/>
          <w:lang w:val="uk-UA" w:eastAsia="ru-RU"/>
        </w:rPr>
        <w:t>(Рис. 1.2)</w:t>
      </w:r>
      <w:r w:rsidRPr="00771EE5">
        <w:rPr>
          <w:rFonts w:eastAsia="Times New Roman" w:cs="Times New Roman"/>
          <w:bCs/>
          <w:szCs w:val="28"/>
          <w:lang w:eastAsia="ru-RU"/>
        </w:rPr>
        <w:t xml:space="preserve">. </w:t>
      </w:r>
    </w:p>
    <w:p w:rsidR="00D55508" w:rsidRDefault="00D55508" w:rsidP="00D55508">
      <w:pPr>
        <w:keepNext/>
        <w:spacing w:line="360" w:lineRule="auto"/>
        <w:ind w:firstLine="567"/>
        <w:jc w:val="left"/>
      </w:pPr>
      <w:r>
        <w:rPr>
          <w:rFonts w:eastAsia="Times New Roman" w:cs="Times New Roman"/>
          <w:bCs/>
          <w:noProof/>
          <w:szCs w:val="28"/>
          <w:lang w:eastAsia="ru-RU"/>
        </w:rPr>
        <w:drawing>
          <wp:inline distT="0" distB="0" distL="0" distR="0" wp14:anchorId="4D64F86B" wp14:editId="359AF2B2">
            <wp:extent cx="4914900" cy="365753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6852" cy="3666426"/>
                    </a:xfrm>
                    <a:prstGeom prst="rect">
                      <a:avLst/>
                    </a:prstGeom>
                    <a:noFill/>
                    <a:ln>
                      <a:noFill/>
                    </a:ln>
                  </pic:spPr>
                </pic:pic>
              </a:graphicData>
            </a:graphic>
          </wp:inline>
        </w:drawing>
      </w:r>
    </w:p>
    <w:p w:rsidR="000330B4" w:rsidRDefault="00D55508" w:rsidP="00D55508">
      <w:pPr>
        <w:pStyle w:val="a4"/>
        <w:jc w:val="center"/>
        <w:rPr>
          <w:b/>
          <w:bCs/>
          <w:i w:val="0"/>
          <w:iCs w:val="0"/>
          <w:color w:val="auto"/>
          <w:sz w:val="28"/>
          <w:szCs w:val="28"/>
        </w:rPr>
      </w:pPr>
      <w:r w:rsidRPr="00D55508">
        <w:rPr>
          <w:b/>
          <w:bCs/>
          <w:i w:val="0"/>
          <w:iCs w:val="0"/>
          <w:color w:val="auto"/>
          <w:sz w:val="28"/>
          <w:szCs w:val="28"/>
        </w:rPr>
        <w:t>Рис</w:t>
      </w:r>
      <w:r w:rsidRPr="00D55508">
        <w:rPr>
          <w:b/>
          <w:bCs/>
          <w:i w:val="0"/>
          <w:iCs w:val="0"/>
          <w:color w:val="auto"/>
          <w:sz w:val="28"/>
          <w:szCs w:val="28"/>
          <w:lang w:val="uk-UA"/>
        </w:rPr>
        <w:t>. 1.</w:t>
      </w:r>
      <w:r w:rsidR="00C31EFA">
        <w:rPr>
          <w:b/>
          <w:bCs/>
          <w:i w:val="0"/>
          <w:iCs w:val="0"/>
          <w:color w:val="auto"/>
          <w:sz w:val="28"/>
          <w:szCs w:val="28"/>
          <w:lang w:val="uk-UA"/>
        </w:rPr>
        <w:t>2</w:t>
      </w:r>
      <w:r w:rsidRPr="00D55508">
        <w:rPr>
          <w:b/>
          <w:bCs/>
          <w:i w:val="0"/>
          <w:iCs w:val="0"/>
          <w:color w:val="auto"/>
          <w:sz w:val="28"/>
          <w:szCs w:val="28"/>
          <w:lang w:val="uk-UA"/>
        </w:rPr>
        <w:t xml:space="preserve"> «Забезпеченість населення мобільним зв'язком»</w:t>
      </w:r>
      <w:r w:rsidRPr="00D55508">
        <w:rPr>
          <w:b/>
          <w:bCs/>
          <w:i w:val="0"/>
          <w:iCs w:val="0"/>
          <w:color w:val="auto"/>
          <w:sz w:val="28"/>
          <w:szCs w:val="28"/>
        </w:rPr>
        <w:t xml:space="preserve"> [2]</w:t>
      </w:r>
    </w:p>
    <w:p w:rsidR="00D55508" w:rsidRDefault="00D55508" w:rsidP="00D55508">
      <w:pPr>
        <w:spacing w:line="360" w:lineRule="auto"/>
        <w:ind w:firstLine="567"/>
        <w:rPr>
          <w:rFonts w:cs="Times New Roman"/>
          <w:szCs w:val="28"/>
          <w:lang w:val="uk-UA"/>
        </w:rPr>
      </w:pPr>
      <w:r>
        <w:rPr>
          <w:rFonts w:cs="Times New Roman"/>
          <w:szCs w:val="28"/>
          <w:lang w:val="uk-UA"/>
        </w:rPr>
        <w:t>В розвинених європейських країнах цей показник сягає 150-170 активних ідентифікаційних карток на 100 жителів.</w:t>
      </w:r>
      <w:r w:rsidRPr="00D55508">
        <w:rPr>
          <w:rFonts w:cs="Times New Roman"/>
          <w:szCs w:val="28"/>
        </w:rPr>
        <w:t xml:space="preserve"> </w:t>
      </w:r>
      <w:r>
        <w:rPr>
          <w:rFonts w:cs="Times New Roman"/>
          <w:szCs w:val="28"/>
          <w:lang w:val="uk-UA"/>
        </w:rPr>
        <w:t xml:space="preserve">Середнє значення 143 активних карток на 100 жителів означає, що майже кожен другий українець має не тільки одну, але, можливо, навіть кілька </w:t>
      </w:r>
      <w:r>
        <w:rPr>
          <w:rFonts w:cs="Times New Roman"/>
          <w:szCs w:val="28"/>
          <w:lang w:val="en-US"/>
        </w:rPr>
        <w:t>SIM</w:t>
      </w:r>
      <w:r w:rsidRPr="00E805BA">
        <w:rPr>
          <w:rFonts w:cs="Times New Roman"/>
          <w:szCs w:val="28"/>
          <w:lang w:val="uk-UA"/>
        </w:rPr>
        <w:t>-</w:t>
      </w:r>
      <w:r>
        <w:rPr>
          <w:rFonts w:cs="Times New Roman"/>
          <w:szCs w:val="28"/>
          <w:lang w:val="uk-UA"/>
        </w:rPr>
        <w:t>карт.</w:t>
      </w:r>
      <w:r w:rsidRPr="00D55508">
        <w:rPr>
          <w:rFonts w:cs="Times New Roman"/>
          <w:szCs w:val="28"/>
        </w:rPr>
        <w:t xml:space="preserve"> </w:t>
      </w:r>
      <w:r>
        <w:rPr>
          <w:rFonts w:cs="Times New Roman"/>
          <w:szCs w:val="28"/>
          <w:lang w:val="uk-UA"/>
        </w:rPr>
        <w:t>Порівнюючи ці показники з розвиненими європейськими країнами, можна зробити висновок, що в Україні використання мобільного зв’язку є поширеним і популярним. Загалом ці дані вказують на широке поширення мобільного зв’язку в Україні і розумну конкуренцію на ринку, що надає користувачам широкі можливості вибору та доступ до різноманітних послуг.</w:t>
      </w:r>
    </w:p>
    <w:p w:rsidR="00D55508" w:rsidRDefault="00D55508">
      <w:pPr>
        <w:jc w:val="left"/>
        <w:rPr>
          <w:rFonts w:cs="Times New Roman"/>
          <w:szCs w:val="28"/>
          <w:lang w:val="uk-UA"/>
        </w:rPr>
      </w:pPr>
      <w:r>
        <w:rPr>
          <w:rFonts w:cs="Times New Roman"/>
          <w:szCs w:val="28"/>
          <w:lang w:val="uk-UA"/>
        </w:rPr>
        <w:br w:type="page"/>
      </w:r>
    </w:p>
    <w:p w:rsidR="00706AD2" w:rsidRDefault="00706AD2" w:rsidP="00737011">
      <w:pPr>
        <w:keepNext/>
        <w:jc w:val="center"/>
      </w:pPr>
      <w:r>
        <w:rPr>
          <w:rFonts w:cs="Times New Roman"/>
          <w:noProof/>
          <w:szCs w:val="28"/>
          <w:lang w:eastAsia="ru-RU"/>
        </w:rPr>
        <w:drawing>
          <wp:inline distT="0" distB="0" distL="0" distR="0" wp14:anchorId="0C27BE22" wp14:editId="6BB5E36F">
            <wp:extent cx="5659374" cy="3958590"/>
            <wp:effectExtent l="0" t="0" r="0" b="38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55508" w:rsidRDefault="00706AD2" w:rsidP="00737011">
      <w:pPr>
        <w:pStyle w:val="a4"/>
        <w:jc w:val="center"/>
        <w:rPr>
          <w:i w:val="0"/>
          <w:iCs w:val="0"/>
          <w:color w:val="auto"/>
          <w:sz w:val="28"/>
          <w:szCs w:val="28"/>
        </w:rPr>
      </w:pPr>
      <w:r w:rsidRPr="00737011">
        <w:rPr>
          <w:b/>
          <w:bCs/>
          <w:i w:val="0"/>
          <w:iCs w:val="0"/>
          <w:color w:val="auto"/>
          <w:sz w:val="28"/>
          <w:szCs w:val="28"/>
        </w:rPr>
        <w:t>Рис</w:t>
      </w:r>
      <w:r w:rsidR="00737011" w:rsidRPr="00737011">
        <w:rPr>
          <w:b/>
          <w:bCs/>
          <w:i w:val="0"/>
          <w:iCs w:val="0"/>
          <w:color w:val="auto"/>
          <w:sz w:val="28"/>
          <w:szCs w:val="28"/>
        </w:rPr>
        <w:t>.</w:t>
      </w:r>
      <w:r w:rsidRPr="00737011">
        <w:rPr>
          <w:b/>
          <w:bCs/>
          <w:i w:val="0"/>
          <w:iCs w:val="0"/>
          <w:color w:val="auto"/>
          <w:sz w:val="28"/>
          <w:szCs w:val="28"/>
        </w:rPr>
        <w:t xml:space="preserve"> </w:t>
      </w:r>
      <w:r w:rsidR="00EA717E">
        <w:rPr>
          <w:b/>
          <w:bCs/>
          <w:i w:val="0"/>
          <w:iCs w:val="0"/>
          <w:color w:val="auto"/>
          <w:sz w:val="28"/>
          <w:szCs w:val="28"/>
          <w:lang w:val="uk-UA"/>
        </w:rPr>
        <w:t>1</w:t>
      </w:r>
      <w:r w:rsidR="00737011" w:rsidRPr="00737011">
        <w:rPr>
          <w:b/>
          <w:bCs/>
          <w:i w:val="0"/>
          <w:iCs w:val="0"/>
          <w:color w:val="auto"/>
          <w:sz w:val="28"/>
          <w:szCs w:val="28"/>
        </w:rPr>
        <w:t>.</w:t>
      </w:r>
      <w:r w:rsidR="00EA717E">
        <w:rPr>
          <w:b/>
          <w:bCs/>
          <w:i w:val="0"/>
          <w:iCs w:val="0"/>
          <w:color w:val="auto"/>
          <w:sz w:val="28"/>
          <w:szCs w:val="28"/>
          <w:lang w:val="uk-UA"/>
        </w:rPr>
        <w:t>3</w:t>
      </w:r>
      <w:r w:rsidRPr="00737011">
        <w:rPr>
          <w:b/>
          <w:bCs/>
          <w:i w:val="0"/>
          <w:iCs w:val="0"/>
          <w:color w:val="auto"/>
          <w:sz w:val="28"/>
          <w:szCs w:val="28"/>
        </w:rPr>
        <w:t xml:space="preserve"> </w:t>
      </w:r>
      <w:r w:rsidR="00737011">
        <w:rPr>
          <w:b/>
          <w:bCs/>
          <w:i w:val="0"/>
          <w:iCs w:val="0"/>
          <w:color w:val="auto"/>
          <w:sz w:val="28"/>
          <w:szCs w:val="28"/>
          <w:lang w:val="uk-UA"/>
        </w:rPr>
        <w:t>«</w:t>
      </w:r>
      <w:r w:rsidRPr="00737011">
        <w:rPr>
          <w:b/>
          <w:bCs/>
          <w:i w:val="0"/>
          <w:iCs w:val="0"/>
          <w:color w:val="auto"/>
          <w:sz w:val="28"/>
          <w:szCs w:val="28"/>
        </w:rPr>
        <w:t>Кількість абонентів</w:t>
      </w:r>
      <w:r w:rsidR="00737011">
        <w:rPr>
          <w:b/>
          <w:bCs/>
          <w:i w:val="0"/>
          <w:iCs w:val="0"/>
          <w:color w:val="auto"/>
          <w:sz w:val="28"/>
          <w:szCs w:val="28"/>
          <w:lang w:val="uk-UA"/>
        </w:rPr>
        <w:t>, м</w:t>
      </w:r>
      <w:r w:rsidRPr="00737011">
        <w:rPr>
          <w:b/>
          <w:bCs/>
          <w:i w:val="0"/>
          <w:iCs w:val="0"/>
          <w:color w:val="auto"/>
          <w:sz w:val="28"/>
          <w:szCs w:val="28"/>
        </w:rPr>
        <w:t>лн. осіб</w:t>
      </w:r>
      <w:r w:rsidR="00737011">
        <w:rPr>
          <w:b/>
          <w:bCs/>
          <w:i w:val="0"/>
          <w:iCs w:val="0"/>
          <w:color w:val="auto"/>
          <w:sz w:val="28"/>
          <w:szCs w:val="28"/>
          <w:lang w:val="uk-UA"/>
        </w:rPr>
        <w:t>»</w:t>
      </w:r>
      <w:r w:rsidRPr="00737011">
        <w:rPr>
          <w:b/>
          <w:bCs/>
          <w:i w:val="0"/>
          <w:iCs w:val="0"/>
          <w:color w:val="auto"/>
          <w:sz w:val="28"/>
          <w:szCs w:val="28"/>
        </w:rPr>
        <w:t xml:space="preserve"> [4]</w:t>
      </w:r>
    </w:p>
    <w:p w:rsidR="00737011" w:rsidRDefault="00737011" w:rsidP="00737011">
      <w:pPr>
        <w:spacing w:line="360" w:lineRule="auto"/>
        <w:ind w:firstLine="567"/>
        <w:contextualSpacing/>
        <w:rPr>
          <w:rFonts w:cs="Times New Roman"/>
          <w:szCs w:val="28"/>
          <w:lang w:val="uk-UA"/>
        </w:rPr>
      </w:pPr>
      <w:r>
        <w:rPr>
          <w:rFonts w:cs="Times New Roman"/>
          <w:szCs w:val="28"/>
          <w:lang w:val="uk-UA"/>
        </w:rPr>
        <w:t xml:space="preserve">Технологічна грамотність: Україна є країною зі значним рівнем технологічного розвитку і все більше людей використовують мобільний зв’язок для комунікації та доступу до інтернету. Зростання технологічної грамотності населення стимулює попит на нові функції та послуги в мобільному зв’язку. </w:t>
      </w:r>
    </w:p>
    <w:p w:rsidR="00737011" w:rsidRDefault="00737011" w:rsidP="00737011">
      <w:pPr>
        <w:spacing w:line="360" w:lineRule="auto"/>
        <w:ind w:firstLine="567"/>
        <w:contextualSpacing/>
        <w:rPr>
          <w:rFonts w:cs="Times New Roman"/>
          <w:szCs w:val="28"/>
          <w:lang w:val="uk-UA"/>
        </w:rPr>
      </w:pPr>
      <w:r>
        <w:rPr>
          <w:rFonts w:cs="Times New Roman"/>
          <w:szCs w:val="28"/>
          <w:lang w:val="uk-UA"/>
        </w:rPr>
        <w:t xml:space="preserve">Стосовно щорічного дослідження </w:t>
      </w:r>
      <w:r>
        <w:rPr>
          <w:rFonts w:cs="Times New Roman"/>
          <w:szCs w:val="28"/>
          <w:lang w:val="en-US"/>
        </w:rPr>
        <w:t>Global</w:t>
      </w:r>
      <w:r w:rsidRPr="00E86BA7">
        <w:rPr>
          <w:rFonts w:cs="Times New Roman"/>
          <w:szCs w:val="28"/>
          <w:lang w:val="uk-UA"/>
        </w:rPr>
        <w:t xml:space="preserve"> </w:t>
      </w:r>
      <w:r>
        <w:rPr>
          <w:rFonts w:cs="Times New Roman"/>
          <w:szCs w:val="28"/>
          <w:lang w:val="en-US"/>
        </w:rPr>
        <w:t>Skill</w:t>
      </w:r>
      <w:r w:rsidRPr="00E86BA7">
        <w:rPr>
          <w:rFonts w:cs="Times New Roman"/>
          <w:szCs w:val="28"/>
          <w:lang w:val="uk-UA"/>
        </w:rPr>
        <w:t xml:space="preserve"> </w:t>
      </w:r>
      <w:r>
        <w:rPr>
          <w:rFonts w:cs="Times New Roman"/>
          <w:szCs w:val="28"/>
          <w:lang w:val="en-US"/>
        </w:rPr>
        <w:t>Report</w:t>
      </w:r>
      <w:r w:rsidRPr="00E86BA7">
        <w:rPr>
          <w:rFonts w:cs="Times New Roman"/>
          <w:szCs w:val="28"/>
          <w:lang w:val="uk-UA"/>
        </w:rPr>
        <w:t xml:space="preserve"> 2022</w:t>
      </w:r>
      <w:r>
        <w:rPr>
          <w:rFonts w:cs="Times New Roman"/>
          <w:szCs w:val="28"/>
          <w:lang w:val="uk-UA"/>
        </w:rPr>
        <w:t>, Україна посіла восьме місце у світі в рейтингу технологічних компетенцій.</w:t>
      </w:r>
    </w:p>
    <w:p w:rsidR="00737011" w:rsidRDefault="00737011" w:rsidP="00737011">
      <w:pPr>
        <w:keepNext/>
        <w:spacing w:line="360" w:lineRule="auto"/>
        <w:ind w:firstLine="567"/>
        <w:jc w:val="center"/>
      </w:pPr>
      <w:r>
        <w:rPr>
          <w:rFonts w:cs="Times New Roman"/>
          <w:noProof/>
          <w:szCs w:val="28"/>
          <w:lang w:eastAsia="ru-RU"/>
        </w:rPr>
        <w:drawing>
          <wp:inline distT="0" distB="0" distL="0" distR="0" wp14:anchorId="6E10D771" wp14:editId="1725E970">
            <wp:extent cx="5219700" cy="16606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9616" cy="1692466"/>
                    </a:xfrm>
                    <a:prstGeom prst="rect">
                      <a:avLst/>
                    </a:prstGeom>
                    <a:noFill/>
                    <a:ln>
                      <a:noFill/>
                    </a:ln>
                  </pic:spPr>
                </pic:pic>
              </a:graphicData>
            </a:graphic>
          </wp:inline>
        </w:drawing>
      </w:r>
    </w:p>
    <w:p w:rsidR="00737011" w:rsidRPr="00B606A7" w:rsidRDefault="00737011" w:rsidP="00737011">
      <w:pPr>
        <w:pStyle w:val="a4"/>
        <w:jc w:val="center"/>
        <w:rPr>
          <w:b/>
          <w:bCs/>
          <w:i w:val="0"/>
          <w:iCs w:val="0"/>
          <w:color w:val="auto"/>
          <w:sz w:val="28"/>
          <w:szCs w:val="28"/>
        </w:rPr>
      </w:pPr>
      <w:r>
        <w:rPr>
          <w:rFonts w:cs="Times New Roman"/>
          <w:b/>
          <w:bCs/>
          <w:i w:val="0"/>
          <w:iCs w:val="0"/>
          <w:color w:val="auto"/>
          <w:sz w:val="28"/>
          <w:szCs w:val="28"/>
          <w:lang w:val="uk-UA"/>
        </w:rPr>
        <w:t>Рис. 1.</w:t>
      </w:r>
      <w:r w:rsidR="00EA717E">
        <w:rPr>
          <w:rFonts w:cs="Times New Roman"/>
          <w:b/>
          <w:bCs/>
          <w:i w:val="0"/>
          <w:iCs w:val="0"/>
          <w:color w:val="auto"/>
          <w:sz w:val="28"/>
          <w:szCs w:val="28"/>
          <w:lang w:val="uk-UA"/>
        </w:rPr>
        <w:t>4</w:t>
      </w:r>
      <w:r>
        <w:rPr>
          <w:rFonts w:cs="Times New Roman"/>
          <w:b/>
          <w:bCs/>
          <w:i w:val="0"/>
          <w:iCs w:val="0"/>
          <w:color w:val="auto"/>
          <w:sz w:val="28"/>
          <w:szCs w:val="28"/>
          <w:lang w:val="uk-UA"/>
        </w:rPr>
        <w:t xml:space="preserve"> «</w:t>
      </w:r>
      <w:proofErr w:type="spellStart"/>
      <w:r w:rsidRPr="00737011">
        <w:rPr>
          <w:b/>
          <w:bCs/>
          <w:i w:val="0"/>
          <w:iCs w:val="0"/>
          <w:color w:val="auto"/>
          <w:sz w:val="28"/>
          <w:szCs w:val="28"/>
          <w:lang w:val="uk-UA"/>
        </w:rPr>
        <w:t>Global</w:t>
      </w:r>
      <w:proofErr w:type="spellEnd"/>
      <w:r w:rsidRPr="00737011">
        <w:rPr>
          <w:b/>
          <w:bCs/>
          <w:i w:val="0"/>
          <w:iCs w:val="0"/>
          <w:color w:val="auto"/>
          <w:sz w:val="28"/>
          <w:szCs w:val="28"/>
          <w:lang w:val="uk-UA"/>
        </w:rPr>
        <w:t xml:space="preserve"> </w:t>
      </w:r>
      <w:proofErr w:type="spellStart"/>
      <w:r w:rsidRPr="00737011">
        <w:rPr>
          <w:b/>
          <w:bCs/>
          <w:i w:val="0"/>
          <w:iCs w:val="0"/>
          <w:color w:val="auto"/>
          <w:sz w:val="28"/>
          <w:szCs w:val="28"/>
          <w:lang w:val="uk-UA"/>
        </w:rPr>
        <w:t>Skill</w:t>
      </w:r>
      <w:proofErr w:type="spellEnd"/>
      <w:r w:rsidRPr="00737011">
        <w:rPr>
          <w:b/>
          <w:bCs/>
          <w:i w:val="0"/>
          <w:iCs w:val="0"/>
          <w:color w:val="auto"/>
          <w:sz w:val="28"/>
          <w:szCs w:val="28"/>
          <w:lang w:val="uk-UA"/>
        </w:rPr>
        <w:t xml:space="preserve"> </w:t>
      </w:r>
      <w:proofErr w:type="spellStart"/>
      <w:r w:rsidRPr="00737011">
        <w:rPr>
          <w:b/>
          <w:bCs/>
          <w:i w:val="0"/>
          <w:iCs w:val="0"/>
          <w:color w:val="auto"/>
          <w:sz w:val="28"/>
          <w:szCs w:val="28"/>
          <w:lang w:val="uk-UA"/>
        </w:rPr>
        <w:t>Report</w:t>
      </w:r>
      <w:proofErr w:type="spellEnd"/>
      <w:r w:rsidRPr="00737011">
        <w:rPr>
          <w:b/>
          <w:bCs/>
          <w:i w:val="0"/>
          <w:iCs w:val="0"/>
          <w:color w:val="auto"/>
          <w:sz w:val="28"/>
          <w:szCs w:val="28"/>
          <w:lang w:val="uk-UA"/>
        </w:rPr>
        <w:t xml:space="preserve"> 2022</w:t>
      </w:r>
      <w:r>
        <w:rPr>
          <w:b/>
          <w:bCs/>
          <w:i w:val="0"/>
          <w:iCs w:val="0"/>
          <w:color w:val="auto"/>
          <w:sz w:val="28"/>
          <w:szCs w:val="28"/>
          <w:lang w:val="uk-UA"/>
        </w:rPr>
        <w:t xml:space="preserve">» </w:t>
      </w:r>
      <w:r w:rsidRPr="00B606A7">
        <w:rPr>
          <w:b/>
          <w:bCs/>
          <w:i w:val="0"/>
          <w:iCs w:val="0"/>
          <w:color w:val="auto"/>
          <w:sz w:val="28"/>
          <w:szCs w:val="28"/>
        </w:rPr>
        <w:t>[5]</w:t>
      </w:r>
    </w:p>
    <w:p w:rsidR="00737011" w:rsidRPr="00B606A7" w:rsidRDefault="00737011">
      <w:pPr>
        <w:jc w:val="left"/>
        <w:rPr>
          <w:b/>
          <w:bCs/>
          <w:szCs w:val="28"/>
        </w:rPr>
      </w:pPr>
      <w:r w:rsidRPr="00B606A7">
        <w:rPr>
          <w:b/>
          <w:bCs/>
          <w:i/>
          <w:iCs/>
          <w:szCs w:val="28"/>
        </w:rPr>
        <w:br w:type="page"/>
      </w:r>
    </w:p>
    <w:p w:rsidR="00737011" w:rsidRDefault="008F77CD" w:rsidP="008F77CD">
      <w:pPr>
        <w:pStyle w:val="a4"/>
        <w:spacing w:line="360" w:lineRule="auto"/>
        <w:ind w:firstLine="567"/>
        <w:rPr>
          <w:rFonts w:cs="Times New Roman"/>
          <w:i w:val="0"/>
          <w:iCs w:val="0"/>
          <w:color w:val="auto"/>
          <w:sz w:val="28"/>
          <w:szCs w:val="28"/>
          <w:lang w:val="uk-UA"/>
        </w:rPr>
      </w:pPr>
      <w:r w:rsidRPr="00BC041C">
        <w:rPr>
          <w:rFonts w:cs="Times New Roman"/>
          <w:i w:val="0"/>
          <w:iCs w:val="0"/>
          <w:color w:val="auto"/>
          <w:sz w:val="28"/>
          <w:szCs w:val="28"/>
          <w:lang w:val="uk-UA"/>
        </w:rPr>
        <w:t xml:space="preserve">Зміни в способах споживання контенту: </w:t>
      </w:r>
      <w:r>
        <w:rPr>
          <w:rFonts w:cs="Times New Roman"/>
          <w:i w:val="0"/>
          <w:iCs w:val="0"/>
          <w:color w:val="auto"/>
          <w:sz w:val="28"/>
          <w:szCs w:val="28"/>
          <w:lang w:val="uk-UA"/>
        </w:rPr>
        <w:t xml:space="preserve">Завдяки швидкому розширенню мобільного інтернету та соціальних медіа, споживачі все більше використовують мобільний зв’язок для споживання відео-, аудіо- та інших медійних типів контенту. </w:t>
      </w:r>
    </w:p>
    <w:p w:rsidR="008F77CD" w:rsidRDefault="008F77CD" w:rsidP="008F77CD">
      <w:pPr>
        <w:keepNext/>
        <w:jc w:val="center"/>
      </w:pPr>
      <w:r>
        <w:rPr>
          <w:noProof/>
          <w:lang w:eastAsia="ru-RU"/>
        </w:rPr>
        <w:drawing>
          <wp:inline distT="0" distB="0" distL="0" distR="0" wp14:anchorId="0ED0BDE9" wp14:editId="79124B3D">
            <wp:extent cx="5600700" cy="332212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7408" cy="3337966"/>
                    </a:xfrm>
                    <a:prstGeom prst="rect">
                      <a:avLst/>
                    </a:prstGeom>
                    <a:noFill/>
                    <a:ln>
                      <a:noFill/>
                    </a:ln>
                  </pic:spPr>
                </pic:pic>
              </a:graphicData>
            </a:graphic>
          </wp:inline>
        </w:drawing>
      </w:r>
    </w:p>
    <w:p w:rsidR="008F77CD" w:rsidRDefault="008F77CD" w:rsidP="008F77CD">
      <w:pPr>
        <w:pStyle w:val="a4"/>
        <w:jc w:val="center"/>
        <w:rPr>
          <w:b/>
          <w:bCs/>
          <w:i w:val="0"/>
          <w:iCs w:val="0"/>
          <w:color w:val="auto"/>
          <w:sz w:val="28"/>
          <w:szCs w:val="28"/>
        </w:rPr>
      </w:pPr>
      <w:r>
        <w:rPr>
          <w:b/>
          <w:bCs/>
          <w:i w:val="0"/>
          <w:iCs w:val="0"/>
          <w:color w:val="auto"/>
          <w:sz w:val="28"/>
          <w:szCs w:val="28"/>
          <w:lang w:val="uk-UA"/>
        </w:rPr>
        <w:t>Рис. 1.</w:t>
      </w:r>
      <w:r w:rsidR="00EA717E">
        <w:rPr>
          <w:b/>
          <w:bCs/>
          <w:i w:val="0"/>
          <w:iCs w:val="0"/>
          <w:color w:val="auto"/>
          <w:sz w:val="28"/>
          <w:szCs w:val="28"/>
          <w:lang w:val="uk-UA"/>
        </w:rPr>
        <w:t>5</w:t>
      </w:r>
      <w:r>
        <w:rPr>
          <w:b/>
          <w:bCs/>
          <w:i w:val="0"/>
          <w:iCs w:val="0"/>
          <w:color w:val="auto"/>
          <w:sz w:val="28"/>
          <w:szCs w:val="28"/>
          <w:lang w:val="uk-UA"/>
        </w:rPr>
        <w:t xml:space="preserve"> «Використання медіа для отримання новин протягом місяця» </w:t>
      </w:r>
      <w:r w:rsidRPr="008F77CD">
        <w:rPr>
          <w:b/>
          <w:bCs/>
          <w:i w:val="0"/>
          <w:iCs w:val="0"/>
          <w:color w:val="auto"/>
          <w:sz w:val="28"/>
          <w:szCs w:val="28"/>
        </w:rPr>
        <w:t>[6]</w:t>
      </w:r>
    </w:p>
    <w:p w:rsidR="008F77CD" w:rsidRDefault="008F77CD" w:rsidP="008F77CD">
      <w:pPr>
        <w:spacing w:line="360" w:lineRule="auto"/>
        <w:ind w:firstLine="567"/>
        <w:contextualSpacing/>
        <w:rPr>
          <w:rFonts w:cs="Times New Roman"/>
          <w:szCs w:val="28"/>
          <w:lang w:val="uk-UA"/>
        </w:rPr>
      </w:pPr>
      <w:r>
        <w:rPr>
          <w:rFonts w:cs="Times New Roman"/>
          <w:szCs w:val="28"/>
          <w:lang w:val="uk-UA"/>
        </w:rPr>
        <w:t xml:space="preserve">Демографічні фактори: Стосовно демографії, детальну аналітику знайти не вдалося, але провівши </w:t>
      </w:r>
      <w:r>
        <w:rPr>
          <w:rFonts w:cs="Times New Roman"/>
          <w:szCs w:val="28"/>
          <w:lang w:val="en-US"/>
        </w:rPr>
        <w:t>DYOR</w:t>
      </w:r>
      <w:r>
        <w:rPr>
          <w:rFonts w:cs="Times New Roman"/>
          <w:szCs w:val="28"/>
          <w:lang w:val="uk-UA"/>
        </w:rPr>
        <w:t xml:space="preserve"> (власне дослідження) за допомогою звичайного спостереження ми легко прийдемо до того, що мобільним зв’язком користуються абсолютно усі наші оточуючі, від школярів до людей похилого віку, різниця лише у послугах та тарифах, які обирає суб’єкт.</w:t>
      </w:r>
    </w:p>
    <w:p w:rsidR="00E34168" w:rsidRDefault="008F77CD" w:rsidP="008F77CD">
      <w:pPr>
        <w:spacing w:line="360" w:lineRule="auto"/>
        <w:ind w:firstLine="567"/>
        <w:contextualSpacing/>
        <w:rPr>
          <w:rFonts w:cs="Times New Roman"/>
          <w:szCs w:val="28"/>
        </w:rPr>
      </w:pPr>
      <w:r w:rsidRPr="00503BB7">
        <w:rPr>
          <w:rFonts w:cs="Times New Roman"/>
          <w:szCs w:val="28"/>
        </w:rPr>
        <w:t>ПрАТ "ВФ Україна" є одним з провідних мобільних операторів на ринку України. Вони пропонують широкий спектр послуг зв'язку для приватних та корпоративних клієнтів. Огляд ринку продукції:</w:t>
      </w:r>
      <w:r w:rsidRPr="005A3679">
        <w:rPr>
          <w:rFonts w:cs="Times New Roman"/>
          <w:szCs w:val="28"/>
        </w:rPr>
        <w:t xml:space="preserve"> </w:t>
      </w:r>
      <w:r w:rsidRPr="00503BB7">
        <w:rPr>
          <w:rFonts w:cs="Times New Roman"/>
          <w:szCs w:val="28"/>
        </w:rPr>
        <w:t>Мобільний зв'язок: ПрАТ "ВФ Україна" надає мобільні послуги, включаючи плани на підключення, передачу даних, послуги SMS та MMS, міжнародний роумінг та інші опції зв'язку. Вони пропонують різні тарифні плани, що відповідають різним потребам споживачів</w:t>
      </w:r>
      <w:r w:rsidRPr="005A3679">
        <w:rPr>
          <w:rFonts w:cs="Times New Roman"/>
          <w:szCs w:val="28"/>
        </w:rPr>
        <w:t>.</w:t>
      </w:r>
    </w:p>
    <w:p w:rsidR="00E34168" w:rsidRDefault="00E34168">
      <w:pPr>
        <w:jc w:val="left"/>
        <w:rPr>
          <w:rFonts w:cs="Times New Roman"/>
          <w:szCs w:val="28"/>
        </w:rPr>
      </w:pPr>
      <w:r>
        <w:rPr>
          <w:rFonts w:cs="Times New Roman"/>
          <w:szCs w:val="28"/>
        </w:rPr>
        <w:br w:type="page"/>
      </w:r>
    </w:p>
    <w:p w:rsidR="00E34168" w:rsidRDefault="00E34168" w:rsidP="00E34168">
      <w:pPr>
        <w:keepNext/>
        <w:spacing w:line="360" w:lineRule="auto"/>
        <w:contextualSpacing/>
        <w:jc w:val="center"/>
      </w:pPr>
      <w:r>
        <w:rPr>
          <w:rFonts w:eastAsia="Times New Roman" w:cs="Times New Roman"/>
          <w:noProof/>
          <w:color w:val="000000" w:themeColor="text1"/>
          <w:szCs w:val="28"/>
          <w:bdr w:val="none" w:sz="0" w:space="0" w:color="auto" w:frame="1"/>
          <w:lang w:eastAsia="ru-RU"/>
        </w:rPr>
        <w:drawing>
          <wp:inline distT="0" distB="0" distL="0" distR="0" wp14:anchorId="66622AE2" wp14:editId="5F140FF8">
            <wp:extent cx="5898843" cy="2336800"/>
            <wp:effectExtent l="76200" t="76200" r="140335" b="13970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5835" cy="2371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77CD" w:rsidRDefault="00E34168" w:rsidP="00E34168">
      <w:pPr>
        <w:pStyle w:val="a4"/>
        <w:contextualSpacing/>
        <w:jc w:val="center"/>
        <w:rPr>
          <w:b/>
          <w:bCs/>
          <w:i w:val="0"/>
          <w:iCs w:val="0"/>
          <w:color w:val="auto"/>
          <w:sz w:val="28"/>
          <w:szCs w:val="28"/>
        </w:rPr>
      </w:pPr>
      <w:r>
        <w:rPr>
          <w:rFonts w:cs="Times New Roman"/>
          <w:b/>
          <w:bCs/>
          <w:i w:val="0"/>
          <w:iCs w:val="0"/>
          <w:color w:val="auto"/>
          <w:sz w:val="28"/>
          <w:szCs w:val="28"/>
          <w:lang w:val="uk-UA"/>
        </w:rPr>
        <w:t>Рис. 1.</w:t>
      </w:r>
      <w:r w:rsidR="00EA717E">
        <w:rPr>
          <w:rFonts w:cs="Times New Roman"/>
          <w:b/>
          <w:bCs/>
          <w:i w:val="0"/>
          <w:iCs w:val="0"/>
          <w:color w:val="auto"/>
          <w:sz w:val="28"/>
          <w:szCs w:val="28"/>
          <w:lang w:val="uk-UA"/>
        </w:rPr>
        <w:t>6</w:t>
      </w:r>
      <w:r>
        <w:rPr>
          <w:rFonts w:cs="Times New Roman"/>
          <w:b/>
          <w:bCs/>
          <w:i w:val="0"/>
          <w:iCs w:val="0"/>
          <w:color w:val="auto"/>
          <w:sz w:val="28"/>
          <w:szCs w:val="28"/>
          <w:lang w:val="uk-UA"/>
        </w:rPr>
        <w:t xml:space="preserve"> «</w:t>
      </w:r>
      <w:r w:rsidRPr="00E34168">
        <w:rPr>
          <w:b/>
          <w:bCs/>
          <w:i w:val="0"/>
          <w:iCs w:val="0"/>
          <w:color w:val="auto"/>
          <w:sz w:val="28"/>
          <w:szCs w:val="28"/>
          <w:lang w:val="uk-UA"/>
        </w:rPr>
        <w:t xml:space="preserve">Як зміняться умови в тарифах </w:t>
      </w:r>
      <w:r w:rsidRPr="00E34168">
        <w:rPr>
          <w:b/>
          <w:bCs/>
          <w:i w:val="0"/>
          <w:iCs w:val="0"/>
          <w:color w:val="auto"/>
          <w:sz w:val="28"/>
          <w:szCs w:val="28"/>
          <w:lang w:val="en-US"/>
        </w:rPr>
        <w:t>Vodafone</w:t>
      </w:r>
      <w:r>
        <w:rPr>
          <w:b/>
          <w:bCs/>
          <w:i w:val="0"/>
          <w:iCs w:val="0"/>
          <w:color w:val="auto"/>
          <w:sz w:val="28"/>
          <w:szCs w:val="28"/>
          <w:lang w:val="uk-UA"/>
        </w:rPr>
        <w:t>»</w:t>
      </w:r>
      <w:r w:rsidRPr="00E34168">
        <w:rPr>
          <w:b/>
          <w:bCs/>
          <w:i w:val="0"/>
          <w:iCs w:val="0"/>
          <w:color w:val="auto"/>
          <w:sz w:val="28"/>
          <w:szCs w:val="28"/>
        </w:rPr>
        <w:t xml:space="preserve"> [10]</w:t>
      </w:r>
    </w:p>
    <w:p w:rsidR="00E34168" w:rsidRDefault="00E34168" w:rsidP="00ED2E04">
      <w:pPr>
        <w:spacing w:line="360" w:lineRule="auto"/>
        <w:ind w:firstLine="567"/>
        <w:contextualSpacing/>
        <w:rPr>
          <w:rFonts w:cs="Times New Roman"/>
          <w:szCs w:val="28"/>
        </w:rPr>
      </w:pPr>
      <w:r w:rsidRPr="00EC765C">
        <w:rPr>
          <w:rFonts w:cs="Times New Roman"/>
          <w:szCs w:val="28"/>
        </w:rPr>
        <w:t>Інтернет-послуги: Компанія також надає швидкі та надійні інтернет-послуги, включаючи мобільний Інтернет на основі 4G технології та інтернет-підключення для домашніх користувачів та бізнес-клієнтів. Цифрові сервіси: ПрАТ "ВФ Україна" також пропонує цифрові сервіси, які включають стрімінг музики, відео, месенджери, хмарні сховища, мобільні додатки та інші послуги. Бізнес-рішення: Компанія має спеціальні плани та послуги для корпоративних клієнтів, що включають мобільний зв'язок, роумінг, VPN-підключення, послуги IoT (Internet of Things) та інші рішення для бізнесу.</w:t>
      </w:r>
      <w:r w:rsidR="00ED2E04">
        <w:rPr>
          <w:rFonts w:cs="Times New Roman"/>
          <w:szCs w:val="28"/>
          <w:lang w:val="uk-UA"/>
        </w:rPr>
        <w:t xml:space="preserve"> </w:t>
      </w:r>
      <w:r w:rsidRPr="00EC765C">
        <w:rPr>
          <w:rFonts w:cs="Times New Roman"/>
          <w:szCs w:val="28"/>
        </w:rPr>
        <w:t>Продаж та обслуговування: ПрАТ "ВФ Україна" має розгалужену мережу точок продажу та сервісних центрів, де споживачі можуть придбати продукти та отримати підтримку та консультації.</w:t>
      </w:r>
      <w:r w:rsidR="00ED2E04">
        <w:rPr>
          <w:rFonts w:cs="Times New Roman"/>
          <w:szCs w:val="28"/>
          <w:lang w:val="uk-UA"/>
        </w:rPr>
        <w:t xml:space="preserve"> </w:t>
      </w:r>
      <w:r w:rsidRPr="00ED2E04">
        <w:rPr>
          <w:rFonts w:cs="Times New Roman"/>
          <w:szCs w:val="28"/>
          <w:lang w:val="uk-UA"/>
        </w:rPr>
        <w:t xml:space="preserve">Компанія активно конкурує на ринку мобільного зв'язку в Україні, намагаючись забезпечити якісні послуги та інноваційні рішення для своїх клієнтів. </w:t>
      </w:r>
      <w:r w:rsidRPr="00EC765C">
        <w:rPr>
          <w:rFonts w:cs="Times New Roman"/>
          <w:szCs w:val="28"/>
        </w:rPr>
        <w:t>Вони також спрямовують зусилля на розвиток мережі та покращення якості обслуговування з метою задоволення потреб споживачів у сфері зв'язку.</w:t>
      </w:r>
    </w:p>
    <w:p w:rsidR="00ED2E04" w:rsidRDefault="00ED2E04" w:rsidP="00ED2E04">
      <w:pPr>
        <w:spacing w:line="360" w:lineRule="auto"/>
        <w:ind w:firstLine="567"/>
        <w:rPr>
          <w:rFonts w:cs="Times New Roman"/>
          <w:szCs w:val="28"/>
          <w:lang w:val="uk-UA"/>
        </w:rPr>
      </w:pPr>
      <w:r>
        <w:rPr>
          <w:rFonts w:cs="Times New Roman"/>
          <w:szCs w:val="28"/>
          <w:lang w:val="uk-UA"/>
        </w:rPr>
        <w:t>За висновками політичного та правового аналізу мобільних операторів України, законодавча та регуляторна політика мають прямий вплив на конкурентну ситуацію, цінову політику, діапазон послуг та інші аспекти діяльності мобільних операторів.</w:t>
      </w:r>
    </w:p>
    <w:p w:rsidR="00ED2E04" w:rsidRDefault="00ED2E04">
      <w:pPr>
        <w:jc w:val="left"/>
        <w:rPr>
          <w:rFonts w:cs="Times New Roman"/>
          <w:szCs w:val="28"/>
          <w:lang w:val="uk-UA"/>
        </w:rPr>
      </w:pPr>
      <w:r>
        <w:rPr>
          <w:rFonts w:cs="Times New Roman"/>
          <w:szCs w:val="28"/>
          <w:lang w:val="uk-UA"/>
        </w:rPr>
        <w:br w:type="page"/>
      </w:r>
    </w:p>
    <w:p w:rsidR="00D247D2" w:rsidRDefault="00ED2E04" w:rsidP="00D247D2">
      <w:pPr>
        <w:shd w:val="clear" w:color="auto" w:fill="FFFFFF"/>
        <w:spacing w:after="225" w:line="360" w:lineRule="auto"/>
        <w:ind w:firstLine="567"/>
        <w:contextualSpacing/>
        <w:textAlignment w:val="baseline"/>
        <w:rPr>
          <w:rFonts w:cs="Times New Roman"/>
          <w:szCs w:val="28"/>
          <w:lang w:val="uk-UA"/>
        </w:rPr>
      </w:pPr>
      <w:r>
        <w:rPr>
          <w:rFonts w:cs="Times New Roman"/>
          <w:szCs w:val="28"/>
          <w:lang w:val="uk-UA"/>
        </w:rPr>
        <w:t xml:space="preserve">У світі зростаючої цифрової загрози компаніям слід дотримуватись вимог щодо безпеки та конфіденційності інформації. Мобільні оператори підпорядковуються законам, правилам та </w:t>
      </w:r>
      <w:proofErr w:type="spellStart"/>
      <w:r>
        <w:rPr>
          <w:rFonts w:cs="Times New Roman"/>
          <w:szCs w:val="28"/>
          <w:lang w:val="uk-UA"/>
        </w:rPr>
        <w:t>регуляціям</w:t>
      </w:r>
      <w:proofErr w:type="spellEnd"/>
      <w:r>
        <w:rPr>
          <w:rFonts w:cs="Times New Roman"/>
          <w:szCs w:val="28"/>
          <w:lang w:val="uk-UA"/>
        </w:rPr>
        <w:t xml:space="preserve"> які встановлюються державою. Це такі аспекти, як ліцензування, безпека мережі, захист прав споживачів, конфіденційність особистих даних та антимонопольне законодавство</w:t>
      </w:r>
      <w:r w:rsidR="00D247D2">
        <w:rPr>
          <w:rFonts w:cs="Times New Roman"/>
          <w:szCs w:val="28"/>
          <w:lang w:val="uk-UA"/>
        </w:rPr>
        <w:t xml:space="preserve">. </w:t>
      </w:r>
    </w:p>
    <w:p w:rsidR="00D247D2" w:rsidRDefault="00D247D2" w:rsidP="00D247D2">
      <w:pPr>
        <w:shd w:val="clear" w:color="auto" w:fill="FFFFFF"/>
        <w:spacing w:after="225" w:line="360" w:lineRule="auto"/>
        <w:ind w:firstLine="567"/>
        <w:contextualSpacing/>
        <w:textAlignment w:val="baseline"/>
        <w:rPr>
          <w:rFonts w:eastAsia="Times New Roman" w:cs="Times New Roman"/>
          <w:color w:val="000000" w:themeColor="text1"/>
          <w:szCs w:val="28"/>
          <w:lang w:val="uk-UA" w:eastAsia="uk-UA"/>
        </w:rPr>
      </w:pPr>
      <w:r w:rsidRPr="00D247D2">
        <w:rPr>
          <w:rFonts w:cs="Times New Roman"/>
          <w:szCs w:val="28"/>
          <w:shd w:val="clear" w:color="auto" w:fill="FFFFFF"/>
          <w:lang w:val="uk-UA"/>
        </w:rPr>
        <w:t>АМКУ про захист прав споживачів послуг мобільного зв’язку:</w:t>
      </w:r>
      <w:r w:rsidRPr="00D247D2">
        <w:rPr>
          <w:rFonts w:eastAsia="Times New Roman" w:cs="Times New Roman"/>
          <w:color w:val="000000" w:themeColor="text1"/>
          <w:szCs w:val="28"/>
          <w:lang w:val="uk-UA" w:eastAsia="uk-UA"/>
        </w:rPr>
        <w:t xml:space="preserve"> </w:t>
      </w:r>
      <w:r w:rsidRPr="00DE633A">
        <w:rPr>
          <w:rFonts w:eastAsia="Times New Roman" w:cs="Times New Roman"/>
          <w:color w:val="000000" w:themeColor="text1"/>
          <w:szCs w:val="28"/>
          <w:lang w:val="uk-UA" w:eastAsia="uk-UA"/>
        </w:rPr>
        <w:t xml:space="preserve">«…В умовах зосередженості органів влади здебільшого на необхідності запобігання виникненню і поширенню </w:t>
      </w:r>
      <w:proofErr w:type="spellStart"/>
      <w:r w:rsidRPr="00DE633A">
        <w:rPr>
          <w:rFonts w:eastAsia="Times New Roman" w:cs="Times New Roman"/>
          <w:color w:val="000000" w:themeColor="text1"/>
          <w:szCs w:val="28"/>
          <w:lang w:val="uk-UA" w:eastAsia="uk-UA"/>
        </w:rPr>
        <w:t>коронавірусної</w:t>
      </w:r>
      <w:proofErr w:type="spellEnd"/>
      <w:r w:rsidRPr="00DE633A">
        <w:rPr>
          <w:rFonts w:eastAsia="Times New Roman" w:cs="Times New Roman"/>
          <w:color w:val="000000" w:themeColor="text1"/>
          <w:szCs w:val="28"/>
          <w:lang w:val="uk-UA" w:eastAsia="uk-UA"/>
        </w:rPr>
        <w:t xml:space="preserve"> хвороби (</w:t>
      </w:r>
      <w:r w:rsidRPr="00DE633A">
        <w:rPr>
          <w:rFonts w:eastAsia="Times New Roman" w:cs="Times New Roman"/>
          <w:color w:val="000000" w:themeColor="text1"/>
          <w:szCs w:val="28"/>
          <w:lang w:eastAsia="uk-UA"/>
        </w:rPr>
        <w:t>COVID</w:t>
      </w:r>
      <w:r w:rsidRPr="00DE633A">
        <w:rPr>
          <w:rFonts w:eastAsia="Times New Roman" w:cs="Times New Roman"/>
          <w:color w:val="000000" w:themeColor="text1"/>
          <w:szCs w:val="28"/>
          <w:lang w:val="uk-UA" w:eastAsia="uk-UA"/>
        </w:rPr>
        <w:t>-19) та подолання наслідків, до яких може призвести тимчасове введення карантинних заходів, існують ризики вчинення учасниками ринку послуг рухомого (мобільного) зв’язку, з метою отримання надприбутків, узгоджених/схожих дій, які можуть призвести до недопущення, усунення чи обмеження конкуренції шляхом одночасного або узгодженого:</w:t>
      </w:r>
      <w:r w:rsidRPr="005A3679">
        <w:rPr>
          <w:rFonts w:eastAsia="Times New Roman" w:cs="Times New Roman"/>
          <w:color w:val="000000" w:themeColor="text1"/>
          <w:szCs w:val="28"/>
          <w:lang w:val="uk-UA" w:eastAsia="uk-UA"/>
        </w:rPr>
        <w:t xml:space="preserve"> підвищення вартості тарифних планів; закриття соціальних, дешевих, мінімальних тарифних планів; примусове переведення абонентів на дорожчий тарифний план; погіршення якості надання послуг тощо. </w:t>
      </w:r>
    </w:p>
    <w:p w:rsidR="00D247D2" w:rsidRPr="005A3679" w:rsidRDefault="00D247D2" w:rsidP="00D247D2">
      <w:pPr>
        <w:shd w:val="clear" w:color="auto" w:fill="FFFFFF"/>
        <w:spacing w:after="225" w:line="360" w:lineRule="auto"/>
        <w:ind w:firstLine="567"/>
        <w:contextualSpacing/>
        <w:textAlignment w:val="baseline"/>
        <w:rPr>
          <w:rFonts w:eastAsia="Times New Roman" w:cs="Times New Roman"/>
          <w:color w:val="000000" w:themeColor="text1"/>
          <w:szCs w:val="28"/>
          <w:lang w:val="uk-UA" w:eastAsia="uk-UA"/>
        </w:rPr>
      </w:pPr>
      <w:r w:rsidRPr="005A3679">
        <w:rPr>
          <w:rFonts w:eastAsia="Times New Roman" w:cs="Times New Roman"/>
          <w:color w:val="000000" w:themeColor="text1"/>
          <w:szCs w:val="28"/>
          <w:lang w:val="uk-UA" w:eastAsia="uk-UA"/>
        </w:rPr>
        <w:t>З метою здійснення заходів, спрямованих на запобігання порушенням законодавства про захист економічної конкуренції, 26 березня 2020 року АМКУ надав ПрАТ «Київстар», ПрАТ «ВФ Україна» і ТОВ «</w:t>
      </w:r>
      <w:proofErr w:type="spellStart"/>
      <w:r w:rsidRPr="005A3679">
        <w:rPr>
          <w:rFonts w:eastAsia="Times New Roman" w:cs="Times New Roman"/>
          <w:color w:val="000000" w:themeColor="text1"/>
          <w:szCs w:val="28"/>
          <w:lang w:val="uk-UA" w:eastAsia="uk-UA"/>
        </w:rPr>
        <w:t>лайфселл</w:t>
      </w:r>
      <w:proofErr w:type="spellEnd"/>
      <w:r w:rsidRPr="005A3679">
        <w:rPr>
          <w:rFonts w:eastAsia="Times New Roman" w:cs="Times New Roman"/>
          <w:color w:val="000000" w:themeColor="text1"/>
          <w:szCs w:val="28"/>
          <w:lang w:val="uk-UA" w:eastAsia="uk-UA"/>
        </w:rPr>
        <w:t>» обов’язкові для виконання рекомендації такого змісту:</w:t>
      </w:r>
    </w:p>
    <w:p w:rsidR="00F70B93" w:rsidRDefault="00D247D2" w:rsidP="00F70B93">
      <w:pPr>
        <w:shd w:val="clear" w:color="auto" w:fill="FFFFFF"/>
        <w:spacing w:before="100" w:beforeAutospacing="1" w:after="225" w:line="360" w:lineRule="auto"/>
        <w:ind w:firstLine="567"/>
        <w:contextualSpacing/>
        <w:textAlignment w:val="baseline"/>
        <w:rPr>
          <w:rFonts w:eastAsia="Times New Roman" w:cs="Times New Roman"/>
          <w:color w:val="000000" w:themeColor="text1"/>
          <w:szCs w:val="28"/>
          <w:bdr w:val="none" w:sz="0" w:space="0" w:color="auto" w:frame="1"/>
          <w:lang w:val="uk-UA" w:eastAsia="uk-UA"/>
        </w:rPr>
      </w:pPr>
      <w:r w:rsidRPr="005A3679">
        <w:rPr>
          <w:rFonts w:eastAsia="Times New Roman" w:cs="Times New Roman"/>
          <w:color w:val="000000" w:themeColor="text1"/>
          <w:szCs w:val="28"/>
          <w:bdr w:val="none" w:sz="0" w:space="0" w:color="auto" w:frame="1"/>
          <w:lang w:val="uk-UA" w:eastAsia="uk-UA"/>
        </w:rPr>
        <w:t xml:space="preserve">У зв’язку з впровадженням обмежувальних заходів, пов’язаних із поширенням на території України </w:t>
      </w:r>
      <w:proofErr w:type="spellStart"/>
      <w:r w:rsidRPr="005A3679">
        <w:rPr>
          <w:rFonts w:eastAsia="Times New Roman" w:cs="Times New Roman"/>
          <w:color w:val="000000" w:themeColor="text1"/>
          <w:szCs w:val="28"/>
          <w:bdr w:val="none" w:sz="0" w:space="0" w:color="auto" w:frame="1"/>
          <w:lang w:val="uk-UA" w:eastAsia="uk-UA"/>
        </w:rPr>
        <w:t>коронавірусної</w:t>
      </w:r>
      <w:proofErr w:type="spellEnd"/>
      <w:r w:rsidRPr="005A3679">
        <w:rPr>
          <w:rFonts w:eastAsia="Times New Roman" w:cs="Times New Roman"/>
          <w:color w:val="000000" w:themeColor="text1"/>
          <w:szCs w:val="28"/>
          <w:bdr w:val="none" w:sz="0" w:space="0" w:color="auto" w:frame="1"/>
          <w:lang w:val="uk-UA" w:eastAsia="uk-UA"/>
        </w:rPr>
        <w:t xml:space="preserve"> хвороби (</w:t>
      </w:r>
      <w:r w:rsidRPr="00DE633A">
        <w:rPr>
          <w:rFonts w:eastAsia="Times New Roman" w:cs="Times New Roman"/>
          <w:color w:val="000000" w:themeColor="text1"/>
          <w:szCs w:val="28"/>
          <w:bdr w:val="none" w:sz="0" w:space="0" w:color="auto" w:frame="1"/>
          <w:lang w:eastAsia="uk-UA"/>
        </w:rPr>
        <w:t>COVID</w:t>
      </w:r>
      <w:r w:rsidRPr="005A3679">
        <w:rPr>
          <w:rFonts w:eastAsia="Times New Roman" w:cs="Times New Roman"/>
          <w:color w:val="000000" w:themeColor="text1"/>
          <w:szCs w:val="28"/>
          <w:bdr w:val="none" w:sz="0" w:space="0" w:color="auto" w:frame="1"/>
          <w:lang w:val="uk-UA" w:eastAsia="uk-UA"/>
        </w:rPr>
        <w:t>-19), запобігати порушенням законодавства про захист економічної конкуренції, зокрема утриматись від підвищення вартості тарифних планів, закриття соціальних, дешевих, мінімальних тарифних планів, автоматичного (примусового) переведення абонентів на дорожчий тарифний план, погіршення якості надання послуг.</w:t>
      </w:r>
      <w:r w:rsidRPr="00DE633A">
        <w:rPr>
          <w:rFonts w:eastAsia="Times New Roman" w:cs="Times New Roman"/>
          <w:color w:val="000000" w:themeColor="text1"/>
          <w:szCs w:val="28"/>
          <w:bdr w:val="none" w:sz="0" w:space="0" w:color="auto" w:frame="1"/>
          <w:lang w:val="uk-UA" w:eastAsia="uk-UA"/>
        </w:rPr>
        <w:t>» [7].</w:t>
      </w:r>
    </w:p>
    <w:p w:rsidR="00F70B93" w:rsidRDefault="00F70B93">
      <w:pPr>
        <w:jc w:val="left"/>
        <w:rPr>
          <w:rFonts w:eastAsia="Times New Roman" w:cs="Times New Roman"/>
          <w:color w:val="000000" w:themeColor="text1"/>
          <w:szCs w:val="28"/>
          <w:bdr w:val="none" w:sz="0" w:space="0" w:color="auto" w:frame="1"/>
          <w:lang w:val="uk-UA" w:eastAsia="uk-UA"/>
        </w:rPr>
      </w:pPr>
      <w:r>
        <w:rPr>
          <w:rFonts w:eastAsia="Times New Roman" w:cs="Times New Roman"/>
          <w:color w:val="000000" w:themeColor="text1"/>
          <w:szCs w:val="28"/>
          <w:bdr w:val="none" w:sz="0" w:space="0" w:color="auto" w:frame="1"/>
          <w:lang w:val="uk-UA" w:eastAsia="uk-UA"/>
        </w:rPr>
        <w:br w:type="page"/>
      </w:r>
    </w:p>
    <w:p w:rsidR="00E34168" w:rsidRDefault="00F70B93" w:rsidP="005325A1">
      <w:pPr>
        <w:pStyle w:val="a5"/>
        <w:numPr>
          <w:ilvl w:val="1"/>
          <w:numId w:val="9"/>
        </w:numPr>
        <w:shd w:val="clear" w:color="auto" w:fill="FFFFFF"/>
        <w:spacing w:before="100" w:beforeAutospacing="1" w:after="225" w:line="360" w:lineRule="auto"/>
        <w:ind w:left="993" w:hanging="709"/>
        <w:textAlignment w:val="baseline"/>
        <w:rPr>
          <w:rFonts w:eastAsia="Times New Roman" w:cs="Times New Roman"/>
          <w:b/>
          <w:bCs/>
          <w:color w:val="000000" w:themeColor="text1"/>
          <w:szCs w:val="28"/>
          <w:bdr w:val="none" w:sz="0" w:space="0" w:color="auto" w:frame="1"/>
          <w:lang w:eastAsia="uk-UA"/>
        </w:rPr>
      </w:pPr>
      <w:r w:rsidRPr="00F70B93">
        <w:rPr>
          <w:rFonts w:eastAsia="Times New Roman" w:cs="Times New Roman"/>
          <w:b/>
          <w:bCs/>
          <w:color w:val="000000" w:themeColor="text1"/>
          <w:szCs w:val="28"/>
          <w:bdr w:val="none" w:sz="0" w:space="0" w:color="auto" w:frame="1"/>
          <w:lang w:eastAsia="uk-UA"/>
        </w:rPr>
        <w:t>Організаційно-економічна характеристика</w:t>
      </w:r>
    </w:p>
    <w:p w:rsidR="00F70B93" w:rsidRDefault="00F70B93" w:rsidP="00F70B93">
      <w:pPr>
        <w:pStyle w:val="a5"/>
        <w:shd w:val="clear" w:color="auto" w:fill="FFFFFF"/>
        <w:spacing w:before="100" w:beforeAutospacing="1" w:after="225" w:line="360" w:lineRule="auto"/>
        <w:ind w:left="567"/>
        <w:textAlignment w:val="baseline"/>
        <w:rPr>
          <w:rFonts w:eastAsia="Times New Roman" w:cs="Times New Roman"/>
          <w:color w:val="000000" w:themeColor="text1"/>
          <w:szCs w:val="28"/>
          <w:bdr w:val="none" w:sz="0" w:space="0" w:color="auto" w:frame="1"/>
          <w:lang w:eastAsia="uk-UA"/>
        </w:rPr>
      </w:pPr>
    </w:p>
    <w:p w:rsidR="00F70B93" w:rsidRPr="00B606A7" w:rsidRDefault="00F70B93" w:rsidP="00F70B93">
      <w:pPr>
        <w:spacing w:line="360" w:lineRule="auto"/>
        <w:ind w:firstLine="567"/>
        <w:contextualSpacing/>
        <w:rPr>
          <w:rFonts w:cs="Times New Roman"/>
          <w:szCs w:val="28"/>
          <w:lang w:val="uk-UA"/>
        </w:rPr>
      </w:pPr>
      <w:r w:rsidRPr="00865A9E">
        <w:rPr>
          <w:rFonts w:cs="Times New Roman"/>
          <w:szCs w:val="28"/>
        </w:rPr>
        <w:t>ПрАТ "ВФ Україна є провідним мобільним оператором в Україні.</w:t>
      </w:r>
      <w:r>
        <w:rPr>
          <w:rFonts w:cs="Times New Roman"/>
          <w:szCs w:val="28"/>
          <w:lang w:val="uk-UA"/>
        </w:rPr>
        <w:t xml:space="preserve"> </w:t>
      </w:r>
      <w:r w:rsidRPr="00F70B93">
        <w:rPr>
          <w:rFonts w:cs="Times New Roman"/>
          <w:szCs w:val="28"/>
          <w:lang w:val="uk-UA"/>
        </w:rPr>
        <w:t xml:space="preserve">Організаційна структура: має ієрархічну структуру, що включає різні підрозділи, такі як відділ продажу, мережевий розвиток, маркетинг, технічна підтримка, фінанси та інші. </w:t>
      </w:r>
      <w:r w:rsidRPr="00B606A7">
        <w:rPr>
          <w:rFonts w:cs="Times New Roman"/>
          <w:szCs w:val="28"/>
          <w:lang w:val="uk-UA"/>
        </w:rPr>
        <w:t>Компанія має централізовану систему управління, що дозволяє координувати роботу всіх відділів та забезпечувати ефективне функціонування.</w:t>
      </w:r>
    </w:p>
    <w:p w:rsidR="00F70B93" w:rsidRPr="00865A9E" w:rsidRDefault="00F70B93" w:rsidP="00F70B93">
      <w:pPr>
        <w:spacing w:line="360" w:lineRule="auto"/>
        <w:ind w:firstLine="567"/>
        <w:contextualSpacing/>
        <w:rPr>
          <w:rFonts w:cs="Times New Roman"/>
          <w:szCs w:val="28"/>
        </w:rPr>
      </w:pPr>
      <w:r w:rsidRPr="00B606A7">
        <w:rPr>
          <w:rFonts w:cs="Times New Roman"/>
          <w:szCs w:val="28"/>
          <w:lang w:val="uk-UA"/>
        </w:rPr>
        <w:t xml:space="preserve">Фінансові показники: ПрАТ "ВФ Україна" є одним з найбільших операторів мобільного зв'язку в Україні та має значні фінансові ресурси. </w:t>
      </w:r>
      <w:r w:rsidRPr="00865A9E">
        <w:rPr>
          <w:rFonts w:cs="Times New Roman"/>
          <w:szCs w:val="28"/>
        </w:rPr>
        <w:t>Доходи компанії формуються з оплати послуг зв'язку, а також з продажу пристроїв та додаткових послуг. Інвестиції в мережевий розвиток, технологічні оновлення та маркетинг є важливими складовими стратегії компанії.</w:t>
      </w:r>
    </w:p>
    <w:p w:rsidR="00F70B93" w:rsidRPr="00865A9E" w:rsidRDefault="00F70B93" w:rsidP="00F70B93">
      <w:pPr>
        <w:spacing w:line="360" w:lineRule="auto"/>
        <w:ind w:firstLine="567"/>
        <w:contextualSpacing/>
        <w:rPr>
          <w:rFonts w:cs="Times New Roman"/>
          <w:szCs w:val="28"/>
        </w:rPr>
      </w:pPr>
      <w:r w:rsidRPr="00865A9E">
        <w:rPr>
          <w:rFonts w:cs="Times New Roman"/>
          <w:szCs w:val="28"/>
        </w:rPr>
        <w:t>Клієнтська база: ПрАТ "ВФ Україна" має велику базу клієнтів, яка включає як приватних споживачів, так і корпоративних клієнтів. Компанія прагне задовольняти потреби різних сегментів ринку та надавати якісний зв'язок та додаткові сервіси своїм клієнтам.</w:t>
      </w:r>
    </w:p>
    <w:p w:rsidR="00F70B93" w:rsidRDefault="00F70B93" w:rsidP="00F70B93">
      <w:pPr>
        <w:spacing w:line="360" w:lineRule="auto"/>
        <w:ind w:firstLine="567"/>
        <w:contextualSpacing/>
        <w:rPr>
          <w:rFonts w:cs="Times New Roman"/>
          <w:szCs w:val="28"/>
        </w:rPr>
      </w:pPr>
      <w:r w:rsidRPr="00865A9E">
        <w:rPr>
          <w:rFonts w:cs="Times New Roman"/>
          <w:szCs w:val="28"/>
        </w:rPr>
        <w:t>Конкурентна позиція: ПрАТ "ВФ Україна" конкурує на ринку з іншими мобільними операторами, пропонуючи конкурентні тарифи, інноваційні послуги та якісне покриття мережі. Компанія постійно розвивається та впроваджує нові технології з метою підтримки своєї конкурентоспроможності.</w:t>
      </w:r>
    </w:p>
    <w:p w:rsidR="00F70B93" w:rsidRDefault="00F70B93" w:rsidP="00F70B93">
      <w:pPr>
        <w:spacing w:line="360" w:lineRule="auto"/>
        <w:ind w:firstLine="567"/>
        <w:rPr>
          <w:rFonts w:cs="Times New Roman"/>
          <w:szCs w:val="28"/>
        </w:rPr>
      </w:pPr>
      <w:r w:rsidRPr="00865A9E">
        <w:rPr>
          <w:rFonts w:cs="Times New Roman"/>
          <w:szCs w:val="28"/>
        </w:rPr>
        <w:t>Суспільна відповідальність: ПрАТ "ВФ Україна" активно займається корпоративною соціальною відповідальністю, спрямовуючи зусилля на розвиток освіти, підтримку молодіжних та соціальних проектів, екологічну ініціативу та інші сфери суспільного життя.</w:t>
      </w:r>
    </w:p>
    <w:p w:rsidR="00F70B93" w:rsidRDefault="00F70B93">
      <w:pPr>
        <w:jc w:val="left"/>
        <w:rPr>
          <w:rFonts w:cs="Times New Roman"/>
          <w:szCs w:val="28"/>
        </w:rPr>
      </w:pPr>
      <w:r>
        <w:rPr>
          <w:rFonts w:cs="Times New Roman"/>
          <w:szCs w:val="28"/>
        </w:rPr>
        <w:br w:type="page"/>
      </w:r>
    </w:p>
    <w:p w:rsidR="00F70B93" w:rsidRDefault="00827A12" w:rsidP="005325A1">
      <w:pPr>
        <w:pStyle w:val="a5"/>
        <w:numPr>
          <w:ilvl w:val="1"/>
          <w:numId w:val="9"/>
        </w:numPr>
        <w:spacing w:line="360" w:lineRule="auto"/>
        <w:ind w:left="993" w:hanging="709"/>
        <w:rPr>
          <w:rFonts w:cs="Times New Roman"/>
          <w:b/>
          <w:bCs/>
          <w:szCs w:val="28"/>
        </w:rPr>
      </w:pPr>
      <w:proofErr w:type="spellStart"/>
      <w:r>
        <w:rPr>
          <w:rFonts w:cs="Times New Roman"/>
          <w:b/>
          <w:bCs/>
          <w:szCs w:val="28"/>
        </w:rPr>
        <w:t>Бенчмаркинг</w:t>
      </w:r>
      <w:proofErr w:type="spellEnd"/>
    </w:p>
    <w:p w:rsidR="00827A12" w:rsidRPr="00827A12" w:rsidRDefault="00827A12" w:rsidP="0039747E">
      <w:pPr>
        <w:pStyle w:val="a5"/>
        <w:spacing w:line="360" w:lineRule="auto"/>
        <w:ind w:left="567"/>
        <w:rPr>
          <w:rFonts w:cs="Times New Roman"/>
          <w:szCs w:val="28"/>
        </w:rPr>
      </w:pPr>
    </w:p>
    <w:p w:rsidR="00827A12" w:rsidRDefault="00827A12" w:rsidP="0039747E">
      <w:pPr>
        <w:spacing w:line="360" w:lineRule="auto"/>
        <w:ind w:firstLine="567"/>
        <w:contextualSpacing/>
        <w:rPr>
          <w:rFonts w:cs="Times New Roman"/>
          <w:szCs w:val="28"/>
          <w:lang w:val="uk-UA"/>
        </w:rPr>
      </w:pPr>
      <w:r>
        <w:rPr>
          <w:rFonts w:cs="Times New Roman"/>
          <w:szCs w:val="28"/>
          <w:lang w:val="uk-UA"/>
        </w:rPr>
        <w:t xml:space="preserve">Якщо порівняти зону покриття мережі між </w:t>
      </w:r>
      <w:proofErr w:type="spellStart"/>
      <w:r>
        <w:rPr>
          <w:rFonts w:cs="Times New Roman"/>
          <w:szCs w:val="28"/>
          <w:lang w:val="uk-UA"/>
        </w:rPr>
        <w:t>Водафон</w:t>
      </w:r>
      <w:proofErr w:type="spellEnd"/>
      <w:r>
        <w:rPr>
          <w:rFonts w:cs="Times New Roman"/>
          <w:szCs w:val="28"/>
          <w:lang w:val="uk-UA"/>
        </w:rPr>
        <w:t xml:space="preserve"> та Київстар, то слід враховувати те, що ці дані можуть змінюватися в залежності таких факторів, як ландшафт, наявність споруд, висота антен та наявність інших перешкод.</w:t>
      </w:r>
    </w:p>
    <w:p w:rsidR="00827A12" w:rsidRDefault="00827A12" w:rsidP="0039747E">
      <w:pPr>
        <w:spacing w:line="360" w:lineRule="auto"/>
        <w:ind w:firstLine="567"/>
        <w:contextualSpacing/>
        <w:rPr>
          <w:rFonts w:cs="Times New Roman"/>
          <w:szCs w:val="28"/>
        </w:rPr>
      </w:pPr>
      <w:r w:rsidRPr="00856D06">
        <w:rPr>
          <w:rFonts w:cs="Times New Roman"/>
          <w:szCs w:val="28"/>
        </w:rPr>
        <w:t>Vodafone</w:t>
      </w:r>
      <w:r w:rsidRPr="00254137">
        <w:rPr>
          <w:rFonts w:cs="Times New Roman"/>
          <w:szCs w:val="28"/>
          <w:lang w:val="uk-UA"/>
        </w:rPr>
        <w:t xml:space="preserve"> та </w:t>
      </w:r>
      <w:r w:rsidRPr="00856D06">
        <w:rPr>
          <w:rFonts w:cs="Times New Roman"/>
          <w:szCs w:val="28"/>
        </w:rPr>
        <w:t>Kyivstar</w:t>
      </w:r>
      <w:r w:rsidRPr="00254137">
        <w:rPr>
          <w:rFonts w:cs="Times New Roman"/>
          <w:szCs w:val="28"/>
          <w:lang w:val="uk-UA"/>
        </w:rPr>
        <w:t xml:space="preserve"> є двома провідними мобільними операторами в Україні, і вони надають різноманітні послуги своїм абонентам. </w:t>
      </w:r>
      <w:r>
        <w:rPr>
          <w:rFonts w:cs="Times New Roman"/>
          <w:szCs w:val="28"/>
          <w:lang w:val="uk-UA"/>
        </w:rPr>
        <w:t xml:space="preserve">Однаково </w:t>
      </w:r>
      <w:r w:rsidRPr="00254137">
        <w:rPr>
          <w:rFonts w:cs="Times New Roman"/>
          <w:szCs w:val="28"/>
          <w:lang w:val="uk-UA"/>
        </w:rPr>
        <w:t xml:space="preserve">надають послуги мобільного зв'язку, які включають голосовий зв'язок, </w:t>
      </w:r>
      <w:r w:rsidRPr="00856D06">
        <w:rPr>
          <w:rFonts w:cs="Times New Roman"/>
          <w:szCs w:val="28"/>
        </w:rPr>
        <w:t>SMS</w:t>
      </w:r>
      <w:r w:rsidRPr="00254137">
        <w:rPr>
          <w:rFonts w:cs="Times New Roman"/>
          <w:szCs w:val="28"/>
          <w:lang w:val="uk-UA"/>
        </w:rPr>
        <w:t xml:space="preserve">-повідомлення та мобільний Інтернет. </w:t>
      </w:r>
      <w:r w:rsidRPr="00856D06">
        <w:rPr>
          <w:rFonts w:cs="Times New Roman"/>
          <w:szCs w:val="28"/>
        </w:rPr>
        <w:t xml:space="preserve">Вони пропонують різні тарифні плани з різними умовами, включаючи обмеження даних, безлімітні пакети, послуги роумінгу тощо. </w:t>
      </w:r>
      <w:r>
        <w:rPr>
          <w:rFonts w:cs="Times New Roman"/>
          <w:szCs w:val="28"/>
          <w:lang w:val="uk-UA"/>
        </w:rPr>
        <w:t xml:space="preserve">Також </w:t>
      </w:r>
      <w:r w:rsidRPr="00856D06">
        <w:rPr>
          <w:rFonts w:cs="Times New Roman"/>
          <w:szCs w:val="28"/>
        </w:rPr>
        <w:t>пропонують широкий спектр Інтернет-послуг. Вони надають 3G, 4G та 4G+ з'єднання для швидкої передачі даних, дозволяють користувачам стрімити відео, завантажувати файли, користуватися соціальними мережами та іншими онлайн-послугами.</w:t>
      </w:r>
    </w:p>
    <w:p w:rsidR="00827A12" w:rsidRDefault="00827A12" w:rsidP="0039747E">
      <w:pPr>
        <w:spacing w:line="360" w:lineRule="auto"/>
        <w:ind w:firstLine="567"/>
        <w:contextualSpacing/>
        <w:rPr>
          <w:rFonts w:cs="Times New Roman"/>
          <w:szCs w:val="28"/>
          <w:lang w:val="uk-UA"/>
        </w:rPr>
      </w:pPr>
      <w:r>
        <w:rPr>
          <w:rFonts w:cs="Times New Roman"/>
          <w:szCs w:val="28"/>
          <w:lang w:val="uk-UA"/>
        </w:rPr>
        <w:t xml:space="preserve">Обидва оператори мають свої застосунки в </w:t>
      </w:r>
      <w:r>
        <w:rPr>
          <w:rFonts w:cs="Times New Roman"/>
          <w:szCs w:val="28"/>
          <w:lang w:val="en-US"/>
        </w:rPr>
        <w:t>App</w:t>
      </w:r>
      <w:r w:rsidRPr="00827A12">
        <w:rPr>
          <w:rFonts w:cs="Times New Roman"/>
          <w:szCs w:val="28"/>
        </w:rPr>
        <w:t xml:space="preserve"> </w:t>
      </w:r>
      <w:r>
        <w:rPr>
          <w:rFonts w:cs="Times New Roman"/>
          <w:szCs w:val="28"/>
          <w:lang w:val="en-US"/>
        </w:rPr>
        <w:t>Store</w:t>
      </w:r>
      <w:r w:rsidRPr="00827A12">
        <w:rPr>
          <w:rFonts w:cs="Times New Roman"/>
          <w:szCs w:val="28"/>
        </w:rPr>
        <w:t xml:space="preserve"> </w:t>
      </w:r>
      <w:r>
        <w:rPr>
          <w:rFonts w:cs="Times New Roman"/>
          <w:szCs w:val="28"/>
          <w:lang w:val="uk-UA"/>
        </w:rPr>
        <w:t xml:space="preserve">та </w:t>
      </w:r>
      <w:r>
        <w:rPr>
          <w:rFonts w:cs="Times New Roman"/>
          <w:szCs w:val="28"/>
          <w:lang w:val="en-US"/>
        </w:rPr>
        <w:t>Google</w:t>
      </w:r>
      <w:r w:rsidRPr="00827A12">
        <w:rPr>
          <w:rFonts w:cs="Times New Roman"/>
          <w:szCs w:val="28"/>
        </w:rPr>
        <w:t xml:space="preserve"> </w:t>
      </w:r>
      <w:r>
        <w:rPr>
          <w:rFonts w:cs="Times New Roman"/>
          <w:szCs w:val="28"/>
          <w:lang w:val="en-US"/>
        </w:rPr>
        <w:t>Play</w:t>
      </w:r>
      <w:r>
        <w:rPr>
          <w:rFonts w:cs="Times New Roman"/>
          <w:szCs w:val="28"/>
          <w:lang w:val="uk-UA"/>
        </w:rPr>
        <w:t xml:space="preserve">. Рейтинг додатку Мій Київстар становить 4,4. В той час, як у </w:t>
      </w:r>
      <w:r>
        <w:rPr>
          <w:rFonts w:cs="Times New Roman"/>
          <w:szCs w:val="28"/>
          <w:lang w:val="en-US"/>
        </w:rPr>
        <w:t>My</w:t>
      </w:r>
      <w:r w:rsidRPr="00827A12">
        <w:rPr>
          <w:rFonts w:cs="Times New Roman"/>
          <w:szCs w:val="28"/>
        </w:rPr>
        <w:t xml:space="preserve"> </w:t>
      </w:r>
      <w:r>
        <w:rPr>
          <w:rFonts w:cs="Times New Roman"/>
          <w:szCs w:val="28"/>
          <w:lang w:val="en-US"/>
        </w:rPr>
        <w:t>Vodafone</w:t>
      </w:r>
      <w:r>
        <w:rPr>
          <w:rFonts w:cs="Times New Roman"/>
          <w:szCs w:val="28"/>
          <w:lang w:val="uk-UA"/>
        </w:rPr>
        <w:t xml:space="preserve">–4.6. Нещодавно у додатку </w:t>
      </w:r>
      <w:r>
        <w:rPr>
          <w:rFonts w:cs="Times New Roman"/>
          <w:szCs w:val="28"/>
          <w:lang w:val="en-US"/>
        </w:rPr>
        <w:t>My</w:t>
      </w:r>
      <w:r w:rsidRPr="00827A12">
        <w:rPr>
          <w:rFonts w:cs="Times New Roman"/>
          <w:szCs w:val="28"/>
          <w:lang w:val="uk-UA"/>
        </w:rPr>
        <w:t xml:space="preserve"> </w:t>
      </w:r>
      <w:r>
        <w:rPr>
          <w:rFonts w:cs="Times New Roman"/>
          <w:szCs w:val="28"/>
          <w:lang w:val="en-US"/>
        </w:rPr>
        <w:t>Vodafone</w:t>
      </w:r>
      <w:r>
        <w:rPr>
          <w:rFonts w:cs="Times New Roman"/>
          <w:szCs w:val="28"/>
          <w:lang w:val="uk-UA"/>
        </w:rPr>
        <w:t xml:space="preserve"> було масштабне оновлення, і тепер він став набагато зручнішим та візуально привабливішим, чим і покращив свій рейтинг. Про додаток Мій Київстар люди часто жаліються в коментарях про незручність користування та важкодоступність інформації.</w:t>
      </w:r>
    </w:p>
    <w:p w:rsidR="0039747E" w:rsidRDefault="0039747E" w:rsidP="0039747E">
      <w:pPr>
        <w:spacing w:line="360" w:lineRule="auto"/>
        <w:ind w:firstLine="567"/>
        <w:contextualSpacing/>
        <w:rPr>
          <w:rFonts w:cs="Times New Roman"/>
          <w:szCs w:val="28"/>
          <w:lang w:val="uk-UA"/>
        </w:rPr>
      </w:pPr>
      <w:r>
        <w:rPr>
          <w:rFonts w:cs="Times New Roman"/>
          <w:szCs w:val="28"/>
          <w:lang w:val="uk-UA"/>
        </w:rPr>
        <w:t xml:space="preserve">Провівши сегментацію ми визначимо, що молодь та люди середнього віку, наприклад, виявляють більшу зацікавленість у сучасних послугах зв’язку, таких, як швидкісний та безлімітний інтернет, </w:t>
      </w:r>
      <w:r>
        <w:rPr>
          <w:rFonts w:cs="Times New Roman"/>
          <w:szCs w:val="28"/>
          <w:lang w:val="en-US"/>
        </w:rPr>
        <w:t>SMS</w:t>
      </w:r>
      <w:r>
        <w:rPr>
          <w:rFonts w:cs="Times New Roman"/>
          <w:szCs w:val="28"/>
          <w:lang w:val="uk-UA"/>
        </w:rPr>
        <w:t xml:space="preserve"> та додаткові послуги, що надають мобільні оператори, як, наприклад «</w:t>
      </w:r>
      <w:proofErr w:type="spellStart"/>
      <w:r>
        <w:rPr>
          <w:rFonts w:cs="Times New Roman"/>
          <w:szCs w:val="28"/>
          <w:lang w:val="uk-UA"/>
        </w:rPr>
        <w:t>Суперсила</w:t>
      </w:r>
      <w:proofErr w:type="spellEnd"/>
      <w:r>
        <w:rPr>
          <w:rFonts w:cs="Times New Roman"/>
          <w:szCs w:val="28"/>
          <w:lang w:val="uk-UA"/>
        </w:rPr>
        <w:t>» від Київстару, або</w:t>
      </w:r>
      <w:r w:rsidRPr="005A3679">
        <w:rPr>
          <w:rFonts w:cs="Times New Roman"/>
          <w:szCs w:val="28"/>
          <w:lang w:val="uk-UA"/>
        </w:rPr>
        <w:t xml:space="preserve"> </w:t>
      </w:r>
      <w:proofErr w:type="spellStart"/>
      <w:r>
        <w:rPr>
          <w:rFonts w:cs="Times New Roman"/>
          <w:szCs w:val="28"/>
          <w:lang w:val="uk-UA"/>
        </w:rPr>
        <w:t>бонусна</w:t>
      </w:r>
      <w:proofErr w:type="spellEnd"/>
      <w:r>
        <w:rPr>
          <w:rFonts w:cs="Times New Roman"/>
          <w:szCs w:val="28"/>
          <w:lang w:val="uk-UA"/>
        </w:rPr>
        <w:t xml:space="preserve"> програма від </w:t>
      </w:r>
      <w:proofErr w:type="spellStart"/>
      <w:r>
        <w:rPr>
          <w:rFonts w:cs="Times New Roman"/>
          <w:szCs w:val="28"/>
          <w:lang w:val="uk-UA"/>
        </w:rPr>
        <w:t>Водафону</w:t>
      </w:r>
      <w:proofErr w:type="spellEnd"/>
      <w:r>
        <w:rPr>
          <w:rFonts w:cs="Times New Roman"/>
          <w:szCs w:val="28"/>
          <w:lang w:val="uk-UA"/>
        </w:rPr>
        <w:t>. Ці категорії споживачів є основним джерелом доходів компанії, так звані «Найкращі друзі». Що стосується старшого сегменту споживачів, то вони зазвичай віддають перевагу дешевшим тарифним планам.</w:t>
      </w:r>
    </w:p>
    <w:p w:rsidR="0039747E" w:rsidRDefault="0039747E">
      <w:pPr>
        <w:jc w:val="left"/>
        <w:rPr>
          <w:rFonts w:cs="Times New Roman"/>
          <w:szCs w:val="28"/>
          <w:lang w:val="uk-UA"/>
        </w:rPr>
      </w:pPr>
      <w:r>
        <w:rPr>
          <w:rFonts w:cs="Times New Roman"/>
          <w:szCs w:val="28"/>
          <w:lang w:val="uk-UA"/>
        </w:rPr>
        <w:br w:type="page"/>
      </w:r>
    </w:p>
    <w:p w:rsidR="0039747E" w:rsidRDefault="0039747E" w:rsidP="0039747E">
      <w:pPr>
        <w:spacing w:line="360" w:lineRule="auto"/>
        <w:ind w:firstLine="567"/>
        <w:contextualSpacing/>
        <w:rPr>
          <w:rFonts w:cs="Times New Roman"/>
          <w:szCs w:val="28"/>
          <w:lang w:val="uk-UA"/>
        </w:rPr>
      </w:pPr>
      <w:r>
        <w:rPr>
          <w:rFonts w:cs="Times New Roman"/>
          <w:szCs w:val="28"/>
          <w:lang w:val="uk-UA"/>
        </w:rPr>
        <w:t>А буває часто, що намагаються заощадити, телефонуючи «через одиничку». Часто місяцями не поповнюють рахунок, а якщо і обирають тарифний план, то найдешевший, тому їх можна частково віднести до категорії «Прилипали» і частково до «Метелики».</w:t>
      </w:r>
    </w:p>
    <w:p w:rsidR="0039747E" w:rsidRPr="00F02A56" w:rsidRDefault="0039747E" w:rsidP="0039747E">
      <w:pPr>
        <w:spacing w:line="360" w:lineRule="auto"/>
        <w:ind w:firstLine="567"/>
        <w:contextualSpacing/>
        <w:rPr>
          <w:rFonts w:cs="Times New Roman"/>
          <w:szCs w:val="28"/>
          <w:lang w:val="uk-UA"/>
        </w:rPr>
      </w:pPr>
      <w:r>
        <w:rPr>
          <w:rFonts w:cs="Times New Roman"/>
          <w:szCs w:val="28"/>
          <w:lang w:val="uk-UA"/>
        </w:rPr>
        <w:t>В плані економії, Київстар проявив свою креативність, та надав своїм абонентам таку послугу, як «Завжди разом», провівши при цьому рекламну кампанію на всіх доступних каналах комунікації і заручився тим самим лояльністю споживачів. Суть цієї послуги в тому, що будь-який абонент Київстару може обрати один «улюблений номер» та телефонувати на нього безкоштовно та без обмежень у дорогоцінних хвилинах. Це дозволяє людям бути разом та підтримувати зв’язок у будь-якій ситуації, а коли люди бачать напис «безкоштовно» - вони вже на гачку. Люди з низьким рівнем доходів (більша частина населення) це оцінили. З іншого боку це спровокувало те, що деякі споживачі взагалі перестали поповнювати рахунок, а слідом і бюджет компанії. Так що можна це розглядати, як свого роду благодійну</w:t>
      </w:r>
      <w:r>
        <w:rPr>
          <w:rFonts w:cs="Times New Roman"/>
          <w:szCs w:val="28"/>
          <w:lang w:val="uk-UA"/>
        </w:rPr>
        <w:br/>
      </w:r>
      <w:r>
        <w:rPr>
          <w:rFonts w:cs="Times New Roman"/>
          <w:szCs w:val="28"/>
          <w:lang w:val="en-US"/>
        </w:rPr>
        <w:t>PR</w:t>
      </w:r>
      <w:r>
        <w:rPr>
          <w:rFonts w:cs="Times New Roman"/>
          <w:szCs w:val="28"/>
          <w:lang w:val="uk-UA"/>
        </w:rPr>
        <w:t xml:space="preserve">-акцію, а можливо навіть і як </w:t>
      </w:r>
      <w:proofErr w:type="spellStart"/>
      <w:r>
        <w:rPr>
          <w:rFonts w:cs="Times New Roman"/>
          <w:szCs w:val="28"/>
          <w:lang w:val="uk-UA"/>
        </w:rPr>
        <w:t>консьюмеризм</w:t>
      </w:r>
      <w:proofErr w:type="spellEnd"/>
      <w:r>
        <w:rPr>
          <w:rFonts w:cs="Times New Roman"/>
          <w:szCs w:val="28"/>
          <w:lang w:val="uk-UA"/>
        </w:rPr>
        <w:t xml:space="preserve"> (Рух в бік захисту інтересів споживачів).</w:t>
      </w:r>
    </w:p>
    <w:p w:rsidR="00EA7C9B" w:rsidRDefault="00EA7C9B" w:rsidP="00EA7C9B">
      <w:pPr>
        <w:keepNext/>
        <w:spacing w:line="360" w:lineRule="auto"/>
        <w:jc w:val="center"/>
      </w:pPr>
      <w:r>
        <w:rPr>
          <w:rFonts w:cs="Times New Roman"/>
          <w:noProof/>
          <w:szCs w:val="28"/>
          <w:lang w:eastAsia="ru-RU"/>
        </w:rPr>
        <w:drawing>
          <wp:inline distT="0" distB="0" distL="0" distR="0" wp14:anchorId="5220CB5E" wp14:editId="4F26B80E">
            <wp:extent cx="5843067" cy="2714171"/>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032" cy="2760142"/>
                    </a:xfrm>
                    <a:prstGeom prst="rect">
                      <a:avLst/>
                    </a:prstGeom>
                    <a:noFill/>
                    <a:ln>
                      <a:noFill/>
                    </a:ln>
                  </pic:spPr>
                </pic:pic>
              </a:graphicData>
            </a:graphic>
          </wp:inline>
        </w:drawing>
      </w:r>
    </w:p>
    <w:p w:rsidR="00EA7C9B" w:rsidRPr="00EA7C9B" w:rsidRDefault="00EA7C9B" w:rsidP="00EA7C9B">
      <w:pPr>
        <w:pStyle w:val="a4"/>
        <w:jc w:val="center"/>
        <w:rPr>
          <w:b/>
          <w:bCs/>
          <w:i w:val="0"/>
          <w:iCs w:val="0"/>
          <w:color w:val="auto"/>
          <w:sz w:val="28"/>
          <w:szCs w:val="28"/>
        </w:rPr>
      </w:pPr>
      <w:r>
        <w:rPr>
          <w:rFonts w:cs="Times New Roman"/>
          <w:b/>
          <w:bCs/>
          <w:i w:val="0"/>
          <w:iCs w:val="0"/>
          <w:color w:val="auto"/>
          <w:sz w:val="28"/>
          <w:szCs w:val="28"/>
          <w:lang w:val="uk-UA"/>
        </w:rPr>
        <w:t>Рис. 1.</w:t>
      </w:r>
      <w:r w:rsidR="00EA717E">
        <w:rPr>
          <w:rFonts w:cs="Times New Roman"/>
          <w:b/>
          <w:bCs/>
          <w:i w:val="0"/>
          <w:iCs w:val="0"/>
          <w:color w:val="auto"/>
          <w:sz w:val="28"/>
          <w:szCs w:val="28"/>
          <w:lang w:val="uk-UA"/>
        </w:rPr>
        <w:t>7</w:t>
      </w:r>
      <w:r>
        <w:rPr>
          <w:rFonts w:cs="Times New Roman"/>
          <w:b/>
          <w:bCs/>
          <w:i w:val="0"/>
          <w:iCs w:val="0"/>
          <w:color w:val="auto"/>
          <w:sz w:val="28"/>
          <w:szCs w:val="28"/>
          <w:lang w:val="uk-UA"/>
        </w:rPr>
        <w:t xml:space="preserve"> «</w:t>
      </w:r>
      <w:r w:rsidRPr="00EA7C9B">
        <w:rPr>
          <w:b/>
          <w:bCs/>
          <w:i w:val="0"/>
          <w:iCs w:val="0"/>
          <w:color w:val="auto"/>
          <w:sz w:val="28"/>
          <w:szCs w:val="28"/>
          <w:lang w:val="uk-UA"/>
        </w:rPr>
        <w:t>Топ суб'єктів за виручкою</w:t>
      </w:r>
      <w:r>
        <w:rPr>
          <w:b/>
          <w:bCs/>
          <w:i w:val="0"/>
          <w:iCs w:val="0"/>
          <w:color w:val="auto"/>
          <w:sz w:val="28"/>
          <w:szCs w:val="28"/>
          <w:lang w:val="uk-UA"/>
        </w:rPr>
        <w:t>»</w:t>
      </w:r>
      <w:r w:rsidRPr="00EA7C9B">
        <w:rPr>
          <w:b/>
          <w:bCs/>
          <w:i w:val="0"/>
          <w:iCs w:val="0"/>
          <w:color w:val="auto"/>
          <w:sz w:val="28"/>
          <w:szCs w:val="28"/>
          <w:lang w:val="uk-UA"/>
        </w:rPr>
        <w:t xml:space="preserve"> </w:t>
      </w:r>
      <w:r w:rsidRPr="00EA7C9B">
        <w:rPr>
          <w:b/>
          <w:bCs/>
          <w:i w:val="0"/>
          <w:iCs w:val="0"/>
          <w:color w:val="auto"/>
          <w:sz w:val="28"/>
          <w:szCs w:val="28"/>
        </w:rPr>
        <w:t>[3]</w:t>
      </w:r>
    </w:p>
    <w:p w:rsidR="00EA7C9B" w:rsidRPr="00EA7C9B" w:rsidRDefault="00EA7C9B">
      <w:pPr>
        <w:jc w:val="left"/>
        <w:rPr>
          <w:b/>
          <w:bCs/>
          <w:szCs w:val="28"/>
        </w:rPr>
      </w:pPr>
      <w:r w:rsidRPr="00EA7C9B">
        <w:rPr>
          <w:b/>
          <w:bCs/>
          <w:i/>
          <w:iCs/>
          <w:szCs w:val="28"/>
        </w:rPr>
        <w:br w:type="page"/>
      </w:r>
    </w:p>
    <w:p w:rsidR="00EA7C9B" w:rsidRDefault="00EA7C9B" w:rsidP="00EA7C9B">
      <w:pPr>
        <w:spacing w:line="360" w:lineRule="auto"/>
        <w:ind w:firstLine="567"/>
        <w:contextualSpacing/>
        <w:rPr>
          <w:rFonts w:cs="Times New Roman"/>
          <w:szCs w:val="28"/>
          <w:lang w:val="uk-UA"/>
        </w:rPr>
      </w:pPr>
      <w:r>
        <w:rPr>
          <w:rFonts w:cs="Times New Roman"/>
          <w:szCs w:val="28"/>
          <w:lang w:val="uk-UA"/>
        </w:rPr>
        <w:t xml:space="preserve">За даними аналітичної системи </w:t>
      </w:r>
      <w:r w:rsidRPr="0026071D">
        <w:rPr>
          <w:rFonts w:cs="Times New Roman"/>
          <w:szCs w:val="28"/>
          <w:lang w:val="en-US"/>
        </w:rPr>
        <w:t>You</w:t>
      </w:r>
      <w:r w:rsidRPr="0026071D">
        <w:rPr>
          <w:rFonts w:cs="Times New Roman"/>
          <w:szCs w:val="28"/>
        </w:rPr>
        <w:t xml:space="preserve"> </w:t>
      </w:r>
      <w:r w:rsidRPr="0026071D">
        <w:rPr>
          <w:rFonts w:cs="Times New Roman"/>
          <w:szCs w:val="28"/>
          <w:lang w:val="en-US"/>
        </w:rPr>
        <w:t>Control</w:t>
      </w:r>
      <w:r>
        <w:rPr>
          <w:rFonts w:cs="Times New Roman"/>
          <w:szCs w:val="28"/>
          <w:lang w:val="uk-UA"/>
        </w:rPr>
        <w:t xml:space="preserve"> </w:t>
      </w:r>
      <w:r w:rsidRPr="0026071D">
        <w:rPr>
          <w:rFonts w:cs="Times New Roman"/>
          <w:szCs w:val="28"/>
        </w:rPr>
        <w:t>[3]</w:t>
      </w:r>
      <w:r>
        <w:rPr>
          <w:rFonts w:cs="Times New Roman"/>
          <w:szCs w:val="28"/>
          <w:lang w:val="uk-UA"/>
        </w:rPr>
        <w:t>, про топ суб’єкти за виручкою в Україні можна зробити кілька висновків:</w:t>
      </w:r>
    </w:p>
    <w:p w:rsidR="00EA7C9B" w:rsidRDefault="00EA7C9B" w:rsidP="00EA7C9B">
      <w:pPr>
        <w:spacing w:line="360" w:lineRule="auto"/>
        <w:ind w:firstLine="567"/>
        <w:contextualSpacing/>
        <w:rPr>
          <w:rFonts w:cs="Times New Roman"/>
          <w:szCs w:val="28"/>
          <w:lang w:val="uk-UA"/>
        </w:rPr>
      </w:pPr>
      <w:r>
        <w:rPr>
          <w:rFonts w:cs="Times New Roman"/>
          <w:szCs w:val="28"/>
          <w:lang w:val="uk-UA"/>
        </w:rPr>
        <w:t>ПрАТ «Київстар» займає провідну позицію на ринку мобільного зв’язку в Україні з часткою виручки 52,3%. Це свідчить про те, що Київстар є найпопулярнішим оператором серед населення та має значний вплив на ринок.</w:t>
      </w:r>
    </w:p>
    <w:p w:rsidR="00EA7C9B" w:rsidRDefault="00EA7C9B" w:rsidP="00EA7C9B">
      <w:pPr>
        <w:spacing w:line="360" w:lineRule="auto"/>
        <w:ind w:firstLine="567"/>
        <w:contextualSpacing/>
        <w:rPr>
          <w:rFonts w:cs="Times New Roman"/>
          <w:szCs w:val="28"/>
          <w:lang w:val="uk-UA"/>
        </w:rPr>
      </w:pPr>
      <w:r>
        <w:rPr>
          <w:rFonts w:cs="Times New Roman"/>
          <w:szCs w:val="28"/>
          <w:lang w:val="uk-UA"/>
        </w:rPr>
        <w:t xml:space="preserve">ПрАТ «ВФ Україна» займає друге місце з часткою виручки 31,8%. Це також значна частка ринку, що свідчить про значну популярність і присутність </w:t>
      </w:r>
      <w:proofErr w:type="spellStart"/>
      <w:r>
        <w:rPr>
          <w:rFonts w:cs="Times New Roman"/>
          <w:szCs w:val="28"/>
          <w:lang w:val="uk-UA"/>
        </w:rPr>
        <w:t>Водафон</w:t>
      </w:r>
      <w:proofErr w:type="spellEnd"/>
      <w:r>
        <w:rPr>
          <w:rFonts w:cs="Times New Roman"/>
          <w:szCs w:val="28"/>
          <w:lang w:val="uk-UA"/>
        </w:rPr>
        <w:t xml:space="preserve"> в Україні.</w:t>
      </w:r>
    </w:p>
    <w:p w:rsidR="0039747E" w:rsidRDefault="00EA7C9B" w:rsidP="00EA7C9B">
      <w:pPr>
        <w:spacing w:line="360" w:lineRule="auto"/>
        <w:ind w:firstLine="567"/>
        <w:contextualSpacing/>
        <w:rPr>
          <w:rFonts w:cs="Times New Roman"/>
          <w:szCs w:val="28"/>
          <w:lang w:val="uk-UA"/>
        </w:rPr>
      </w:pPr>
      <w:r>
        <w:rPr>
          <w:rFonts w:cs="Times New Roman"/>
          <w:szCs w:val="28"/>
          <w:lang w:val="uk-UA"/>
        </w:rPr>
        <w:t>ТОВ «</w:t>
      </w:r>
      <w:proofErr w:type="spellStart"/>
      <w:r>
        <w:rPr>
          <w:rFonts w:cs="Times New Roman"/>
          <w:szCs w:val="28"/>
          <w:lang w:val="uk-UA"/>
        </w:rPr>
        <w:t>Лайфселл</w:t>
      </w:r>
      <w:proofErr w:type="spellEnd"/>
      <w:r>
        <w:rPr>
          <w:rFonts w:cs="Times New Roman"/>
          <w:szCs w:val="28"/>
          <w:lang w:val="uk-UA"/>
        </w:rPr>
        <w:t xml:space="preserve">» має частку виручки 15,9%. Хоча це менша частка порівняно з Київстаром і </w:t>
      </w:r>
      <w:proofErr w:type="spellStart"/>
      <w:r>
        <w:rPr>
          <w:rFonts w:cs="Times New Roman"/>
          <w:szCs w:val="28"/>
          <w:lang w:val="uk-UA"/>
        </w:rPr>
        <w:t>Водафоном</w:t>
      </w:r>
      <w:proofErr w:type="spellEnd"/>
      <w:r>
        <w:rPr>
          <w:rFonts w:cs="Times New Roman"/>
          <w:szCs w:val="28"/>
          <w:lang w:val="uk-UA"/>
        </w:rPr>
        <w:t xml:space="preserve">, </w:t>
      </w:r>
      <w:proofErr w:type="spellStart"/>
      <w:r>
        <w:rPr>
          <w:rFonts w:cs="Times New Roman"/>
          <w:szCs w:val="28"/>
          <w:lang w:val="uk-UA"/>
        </w:rPr>
        <w:t>Лайфселл</w:t>
      </w:r>
      <w:proofErr w:type="spellEnd"/>
      <w:r>
        <w:rPr>
          <w:rFonts w:cs="Times New Roman"/>
          <w:szCs w:val="28"/>
          <w:lang w:val="uk-UA"/>
        </w:rPr>
        <w:t xml:space="preserve"> все ще є значним гравцем на ринку мобільного зв’язку в Україні.</w:t>
      </w:r>
    </w:p>
    <w:p w:rsidR="00EA7C9B" w:rsidRDefault="00EA7C9B" w:rsidP="00EA7C9B">
      <w:pPr>
        <w:spacing w:line="360" w:lineRule="auto"/>
        <w:ind w:firstLine="567"/>
        <w:contextualSpacing/>
        <w:rPr>
          <w:rFonts w:cs="Times New Roman"/>
          <w:szCs w:val="28"/>
          <w:lang w:val="uk-UA"/>
        </w:rPr>
      </w:pPr>
      <w:r>
        <w:rPr>
          <w:rFonts w:cs="Times New Roman"/>
          <w:szCs w:val="28"/>
          <w:lang w:val="uk-UA"/>
        </w:rPr>
        <w:t xml:space="preserve">Загалом ці дані підтверджують наявність конкуренції на ринку мобільного зв’язку. Наявність трьох основних гравців зі значними частками виручки свідчить про різноманітність та вибір, який мають українські споживачі. </w:t>
      </w:r>
    </w:p>
    <w:p w:rsidR="002A4577" w:rsidRDefault="002A4577" w:rsidP="002A4577">
      <w:pPr>
        <w:keepNext/>
        <w:spacing w:after="0" w:line="360" w:lineRule="auto"/>
        <w:ind w:firstLine="142"/>
        <w:contextualSpacing/>
        <w:jc w:val="center"/>
      </w:pPr>
      <w:r>
        <w:rPr>
          <w:rFonts w:cs="Times New Roman"/>
          <w:noProof/>
          <w:szCs w:val="28"/>
          <w:lang w:eastAsia="ru-RU"/>
        </w:rPr>
        <w:drawing>
          <wp:inline distT="0" distB="0" distL="0" distR="0">
            <wp:extent cx="5281854" cy="3573518"/>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9428" cy="3578642"/>
                    </a:xfrm>
                    <a:prstGeom prst="rect">
                      <a:avLst/>
                    </a:prstGeom>
                    <a:noFill/>
                    <a:ln>
                      <a:noFill/>
                    </a:ln>
                  </pic:spPr>
                </pic:pic>
              </a:graphicData>
            </a:graphic>
          </wp:inline>
        </w:drawing>
      </w:r>
    </w:p>
    <w:p w:rsidR="002A4577" w:rsidRDefault="002A4577" w:rsidP="002A4577">
      <w:pPr>
        <w:pStyle w:val="a4"/>
        <w:jc w:val="center"/>
        <w:rPr>
          <w:b/>
          <w:bCs/>
          <w:i w:val="0"/>
          <w:iCs w:val="0"/>
          <w:color w:val="auto"/>
          <w:sz w:val="28"/>
          <w:szCs w:val="28"/>
        </w:rPr>
      </w:pPr>
      <w:r>
        <w:rPr>
          <w:rFonts w:cs="Times New Roman"/>
          <w:b/>
          <w:bCs/>
          <w:i w:val="0"/>
          <w:iCs w:val="0"/>
          <w:color w:val="auto"/>
          <w:sz w:val="28"/>
          <w:szCs w:val="28"/>
          <w:lang w:val="uk-UA"/>
        </w:rPr>
        <w:t>Рис. 1.</w:t>
      </w:r>
      <w:r w:rsidR="00EA717E">
        <w:rPr>
          <w:rFonts w:cs="Times New Roman"/>
          <w:b/>
          <w:bCs/>
          <w:i w:val="0"/>
          <w:iCs w:val="0"/>
          <w:color w:val="auto"/>
          <w:sz w:val="28"/>
          <w:szCs w:val="28"/>
          <w:lang w:val="uk-UA"/>
        </w:rPr>
        <w:t>8</w:t>
      </w:r>
      <w:r>
        <w:rPr>
          <w:rFonts w:cs="Times New Roman"/>
          <w:b/>
          <w:bCs/>
          <w:i w:val="0"/>
          <w:iCs w:val="0"/>
          <w:color w:val="auto"/>
          <w:sz w:val="28"/>
          <w:szCs w:val="28"/>
          <w:lang w:val="uk-UA"/>
        </w:rPr>
        <w:t xml:space="preserve"> «</w:t>
      </w:r>
      <w:r w:rsidRPr="002A4577">
        <w:rPr>
          <w:b/>
          <w:bCs/>
          <w:i w:val="0"/>
          <w:iCs w:val="0"/>
          <w:color w:val="auto"/>
          <w:sz w:val="28"/>
          <w:szCs w:val="28"/>
          <w:lang w:val="uk-UA"/>
        </w:rPr>
        <w:t>Відносний приріст виручки за рік, %</w:t>
      </w:r>
      <w:r>
        <w:rPr>
          <w:b/>
          <w:bCs/>
          <w:i w:val="0"/>
          <w:iCs w:val="0"/>
          <w:color w:val="auto"/>
          <w:sz w:val="28"/>
          <w:szCs w:val="28"/>
          <w:lang w:val="uk-UA"/>
        </w:rPr>
        <w:t xml:space="preserve">» </w:t>
      </w:r>
      <w:r w:rsidRPr="002A4577">
        <w:rPr>
          <w:b/>
          <w:bCs/>
          <w:i w:val="0"/>
          <w:iCs w:val="0"/>
          <w:color w:val="auto"/>
          <w:sz w:val="28"/>
          <w:szCs w:val="28"/>
        </w:rPr>
        <w:t>[3]</w:t>
      </w:r>
    </w:p>
    <w:p w:rsidR="002A4577" w:rsidRDefault="002A4577">
      <w:pPr>
        <w:jc w:val="left"/>
        <w:rPr>
          <w:b/>
          <w:bCs/>
          <w:szCs w:val="28"/>
        </w:rPr>
      </w:pPr>
      <w:r>
        <w:rPr>
          <w:b/>
          <w:bCs/>
          <w:i/>
          <w:iCs/>
          <w:szCs w:val="28"/>
        </w:rPr>
        <w:br w:type="page"/>
      </w:r>
    </w:p>
    <w:p w:rsidR="002A4577" w:rsidRDefault="002A4577" w:rsidP="00380B43">
      <w:pPr>
        <w:spacing w:line="360" w:lineRule="auto"/>
        <w:ind w:firstLine="567"/>
        <w:contextualSpacing/>
        <w:rPr>
          <w:rFonts w:cs="Times New Roman"/>
          <w:szCs w:val="28"/>
          <w:lang w:val="uk-UA"/>
        </w:rPr>
      </w:pPr>
      <w:r>
        <w:rPr>
          <w:rFonts w:cs="Times New Roman"/>
          <w:szCs w:val="28"/>
          <w:lang w:val="uk-UA"/>
        </w:rPr>
        <w:t>Паралельно з падінням виручки у</w:t>
      </w:r>
      <w:r w:rsidRPr="002A4577">
        <w:rPr>
          <w:rFonts w:cs="Times New Roman"/>
          <w:szCs w:val="28"/>
        </w:rPr>
        <w:t xml:space="preserve"> </w:t>
      </w:r>
      <w:r>
        <w:rPr>
          <w:rFonts w:cs="Times New Roman"/>
          <w:szCs w:val="28"/>
          <w:lang w:val="uk-UA"/>
        </w:rPr>
        <w:t xml:space="preserve">ПрАТ «ВФ Україна», виручка конкурентів зростає, на мою думку це може вказувати на їх об’єднання з метою усунення ПрАТ «ВФ Україна з ринку», компанія має приділити цьому увагу. </w:t>
      </w:r>
    </w:p>
    <w:p w:rsidR="002A4577" w:rsidRPr="00380B43" w:rsidRDefault="002A4577" w:rsidP="00380B43">
      <w:pPr>
        <w:spacing w:line="360" w:lineRule="auto"/>
        <w:ind w:firstLine="567"/>
        <w:contextualSpacing/>
        <w:rPr>
          <w:rFonts w:cs="Times New Roman"/>
          <w:szCs w:val="28"/>
          <w:lang w:val="uk-UA"/>
        </w:rPr>
      </w:pPr>
      <w:r>
        <w:rPr>
          <w:rFonts w:cs="Times New Roman"/>
          <w:szCs w:val="28"/>
          <w:lang w:val="uk-UA"/>
        </w:rPr>
        <w:t xml:space="preserve">Щодо оцінки стану внутрішнього маркетингового середовища, то цей тип аналізу включає оцінку внутрішніх факторів, які впливають на маркетингову стратегію та діяльність компанії. До сильних сторін </w:t>
      </w:r>
      <w:proofErr w:type="spellStart"/>
      <w:r>
        <w:rPr>
          <w:rFonts w:cs="Times New Roman"/>
          <w:szCs w:val="28"/>
          <w:lang w:val="uk-UA"/>
        </w:rPr>
        <w:t>Водафону</w:t>
      </w:r>
      <w:proofErr w:type="spellEnd"/>
      <w:r>
        <w:rPr>
          <w:rFonts w:cs="Times New Roman"/>
          <w:szCs w:val="28"/>
          <w:lang w:val="uk-UA"/>
        </w:rPr>
        <w:t xml:space="preserve"> можна віднести доволі таки потужний бренд.</w:t>
      </w:r>
      <w:r w:rsidR="00380B43" w:rsidRPr="00380B43">
        <w:rPr>
          <w:rFonts w:cs="Times New Roman"/>
          <w:szCs w:val="28"/>
        </w:rPr>
        <w:t xml:space="preserve"> </w:t>
      </w:r>
      <w:r>
        <w:rPr>
          <w:rFonts w:eastAsia="Times New Roman" w:cs="Times New Roman"/>
          <w:color w:val="000000" w:themeColor="text1"/>
          <w:szCs w:val="28"/>
          <w:bdr w:val="none" w:sz="0" w:space="0" w:color="auto" w:frame="1"/>
          <w:lang w:val="uk-UA" w:eastAsia="uk-UA"/>
        </w:rPr>
        <w:t xml:space="preserve">За рейтингом </w:t>
      </w:r>
      <w:r>
        <w:rPr>
          <w:rFonts w:eastAsia="Times New Roman" w:cs="Times New Roman"/>
          <w:color w:val="000000" w:themeColor="text1"/>
          <w:szCs w:val="28"/>
          <w:bdr w:val="none" w:sz="0" w:space="0" w:color="auto" w:frame="1"/>
          <w:lang w:val="en-US" w:eastAsia="uk-UA"/>
        </w:rPr>
        <w:t>Brand</w:t>
      </w:r>
      <w:r w:rsidRPr="00C51D87">
        <w:rPr>
          <w:rFonts w:eastAsia="Times New Roman" w:cs="Times New Roman"/>
          <w:color w:val="000000" w:themeColor="text1"/>
          <w:szCs w:val="28"/>
          <w:bdr w:val="none" w:sz="0" w:space="0" w:color="auto" w:frame="1"/>
          <w:lang w:val="uk-UA" w:eastAsia="uk-UA"/>
        </w:rPr>
        <w:t xml:space="preserve"> </w:t>
      </w:r>
      <w:r>
        <w:rPr>
          <w:rFonts w:eastAsia="Times New Roman" w:cs="Times New Roman"/>
          <w:color w:val="000000" w:themeColor="text1"/>
          <w:szCs w:val="28"/>
          <w:bdr w:val="none" w:sz="0" w:space="0" w:color="auto" w:frame="1"/>
          <w:lang w:val="en-US" w:eastAsia="uk-UA"/>
        </w:rPr>
        <w:t>Finance</w:t>
      </w:r>
      <w:r w:rsidRPr="00C51D87">
        <w:rPr>
          <w:rFonts w:eastAsia="Times New Roman" w:cs="Times New Roman"/>
          <w:color w:val="000000" w:themeColor="text1"/>
          <w:szCs w:val="28"/>
          <w:bdr w:val="none" w:sz="0" w:space="0" w:color="auto" w:frame="1"/>
          <w:lang w:val="uk-UA" w:eastAsia="uk-UA"/>
        </w:rPr>
        <w:t xml:space="preserve"> 2017, </w:t>
      </w:r>
      <w:r>
        <w:rPr>
          <w:rFonts w:eastAsia="Times New Roman" w:cs="Times New Roman"/>
          <w:color w:val="000000" w:themeColor="text1"/>
          <w:szCs w:val="28"/>
          <w:bdr w:val="none" w:sz="0" w:space="0" w:color="auto" w:frame="1"/>
          <w:lang w:val="en-US" w:eastAsia="uk-UA"/>
        </w:rPr>
        <w:t>Vodafone</w:t>
      </w:r>
      <w:r w:rsidRPr="00C51D87">
        <w:rPr>
          <w:rFonts w:eastAsia="Times New Roman" w:cs="Times New Roman"/>
          <w:color w:val="000000" w:themeColor="text1"/>
          <w:szCs w:val="28"/>
          <w:bdr w:val="none" w:sz="0" w:space="0" w:color="auto" w:frame="1"/>
          <w:lang w:val="uk-UA" w:eastAsia="uk-UA"/>
        </w:rPr>
        <w:t xml:space="preserve"> </w:t>
      </w:r>
      <w:r>
        <w:rPr>
          <w:rFonts w:eastAsia="Times New Roman" w:cs="Times New Roman"/>
          <w:color w:val="000000" w:themeColor="text1"/>
          <w:szCs w:val="28"/>
          <w:bdr w:val="none" w:sz="0" w:space="0" w:color="auto" w:frame="1"/>
          <w:lang w:val="uk-UA" w:eastAsia="uk-UA"/>
        </w:rPr>
        <w:t xml:space="preserve">– найдорожчий бренд у Великій Британії, він оцінюється у </w:t>
      </w:r>
      <w:r w:rsidRPr="00C51D87">
        <w:rPr>
          <w:rFonts w:eastAsia="Times New Roman" w:cs="Times New Roman"/>
          <w:color w:val="000000" w:themeColor="text1"/>
          <w:szCs w:val="28"/>
          <w:bdr w:val="none" w:sz="0" w:space="0" w:color="auto" w:frame="1"/>
          <w:lang w:val="uk-UA" w:eastAsia="uk-UA"/>
        </w:rPr>
        <w:t>$</w:t>
      </w:r>
      <w:r>
        <w:rPr>
          <w:rFonts w:eastAsia="Times New Roman" w:cs="Times New Roman"/>
          <w:color w:val="000000" w:themeColor="text1"/>
          <w:szCs w:val="28"/>
          <w:bdr w:val="none" w:sz="0" w:space="0" w:color="auto" w:frame="1"/>
          <w:lang w:val="uk-UA" w:eastAsia="uk-UA"/>
        </w:rPr>
        <w:t>21,8 мільярдів. Це може забезпечити перевагу на ринку та сприятиме лояльності споживачів</w:t>
      </w:r>
      <w:r w:rsidRPr="00C51D87">
        <w:rPr>
          <w:rFonts w:eastAsia="Times New Roman" w:cs="Times New Roman"/>
          <w:color w:val="000000" w:themeColor="text1"/>
          <w:szCs w:val="28"/>
          <w:bdr w:val="none" w:sz="0" w:space="0" w:color="auto" w:frame="1"/>
          <w:lang w:val="uk-UA" w:eastAsia="uk-UA"/>
        </w:rPr>
        <w:t xml:space="preserve"> [8]</w:t>
      </w:r>
      <w:r>
        <w:rPr>
          <w:rFonts w:eastAsia="Times New Roman" w:cs="Times New Roman"/>
          <w:color w:val="000000" w:themeColor="text1"/>
          <w:szCs w:val="28"/>
          <w:bdr w:val="none" w:sz="0" w:space="0" w:color="auto" w:frame="1"/>
          <w:lang w:val="uk-UA" w:eastAsia="uk-UA"/>
        </w:rPr>
        <w:t xml:space="preserve">. </w:t>
      </w:r>
      <w:r w:rsidRPr="005A3679">
        <w:rPr>
          <w:rFonts w:eastAsia="Times New Roman" w:cs="Times New Roman"/>
          <w:color w:val="000000" w:themeColor="text1"/>
          <w:szCs w:val="28"/>
          <w:bdr w:val="none" w:sz="0" w:space="0" w:color="auto" w:frame="1"/>
          <w:lang w:eastAsia="uk-UA"/>
        </w:rPr>
        <w:t xml:space="preserve"> </w:t>
      </w:r>
      <w:r>
        <w:rPr>
          <w:rFonts w:eastAsia="Times New Roman" w:cs="Times New Roman"/>
          <w:color w:val="000000" w:themeColor="text1"/>
          <w:szCs w:val="28"/>
          <w:bdr w:val="none" w:sz="0" w:space="0" w:color="auto" w:frame="1"/>
          <w:lang w:val="uk-UA" w:eastAsia="uk-UA"/>
        </w:rPr>
        <w:t>Також у компанії дуже велика зона покриття, це забезпечує широке охоплення ринку та доступність для споживачів.</w:t>
      </w:r>
    </w:p>
    <w:p w:rsidR="00380B43" w:rsidRDefault="002A4577" w:rsidP="00380B43">
      <w:pPr>
        <w:keepNext/>
        <w:shd w:val="clear" w:color="auto" w:fill="FFFFFF"/>
        <w:spacing w:before="100" w:beforeAutospacing="1" w:after="225" w:line="360" w:lineRule="auto"/>
        <w:ind w:firstLine="284"/>
        <w:contextualSpacing/>
        <w:jc w:val="center"/>
        <w:textAlignment w:val="baseline"/>
      </w:pPr>
      <w:r>
        <w:rPr>
          <w:rFonts w:eastAsia="Times New Roman" w:cs="Times New Roman"/>
          <w:noProof/>
          <w:color w:val="000000" w:themeColor="text1"/>
          <w:szCs w:val="28"/>
          <w:bdr w:val="none" w:sz="0" w:space="0" w:color="auto" w:frame="1"/>
          <w:lang w:eastAsia="ru-RU"/>
        </w:rPr>
        <w:drawing>
          <wp:inline distT="0" distB="0" distL="0" distR="0" wp14:anchorId="135F588F" wp14:editId="4BD531C7">
            <wp:extent cx="5194300" cy="2519889"/>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9349" cy="2527190"/>
                    </a:xfrm>
                    <a:prstGeom prst="rect">
                      <a:avLst/>
                    </a:prstGeom>
                    <a:noFill/>
                    <a:ln>
                      <a:noFill/>
                    </a:ln>
                  </pic:spPr>
                </pic:pic>
              </a:graphicData>
            </a:graphic>
          </wp:inline>
        </w:drawing>
      </w:r>
    </w:p>
    <w:p w:rsidR="002A4577" w:rsidRPr="00B606A7" w:rsidRDefault="00380B43" w:rsidP="00380B43">
      <w:pPr>
        <w:pStyle w:val="a4"/>
        <w:contextualSpacing/>
        <w:jc w:val="center"/>
        <w:rPr>
          <w:rFonts w:eastAsia="Times New Roman" w:cs="Times New Roman"/>
          <w:b/>
          <w:bCs/>
          <w:i w:val="0"/>
          <w:iCs w:val="0"/>
          <w:color w:val="auto"/>
          <w:sz w:val="28"/>
          <w:szCs w:val="28"/>
          <w:bdr w:val="none" w:sz="0" w:space="0" w:color="auto" w:frame="1"/>
          <w:lang w:eastAsia="uk-UA"/>
        </w:rPr>
      </w:pPr>
      <w:r w:rsidRPr="00380B43">
        <w:rPr>
          <w:rFonts w:eastAsia="Times New Roman" w:cs="Times New Roman"/>
          <w:b/>
          <w:bCs/>
          <w:i w:val="0"/>
          <w:iCs w:val="0"/>
          <w:color w:val="auto"/>
          <w:sz w:val="28"/>
          <w:szCs w:val="28"/>
          <w:bdr w:val="none" w:sz="0" w:space="0" w:color="auto" w:frame="1"/>
          <w:lang w:val="uk-UA" w:eastAsia="uk-UA"/>
        </w:rPr>
        <w:t>Рис. 1.</w:t>
      </w:r>
      <w:r w:rsidR="00EA717E">
        <w:rPr>
          <w:rFonts w:eastAsia="Times New Roman" w:cs="Times New Roman"/>
          <w:b/>
          <w:bCs/>
          <w:i w:val="0"/>
          <w:iCs w:val="0"/>
          <w:color w:val="auto"/>
          <w:sz w:val="28"/>
          <w:szCs w:val="28"/>
          <w:bdr w:val="none" w:sz="0" w:space="0" w:color="auto" w:frame="1"/>
          <w:lang w:val="uk-UA" w:eastAsia="uk-UA"/>
        </w:rPr>
        <w:t>9</w:t>
      </w:r>
      <w:r w:rsidRPr="00380B43">
        <w:rPr>
          <w:rFonts w:eastAsia="Times New Roman" w:cs="Times New Roman"/>
          <w:b/>
          <w:bCs/>
          <w:i w:val="0"/>
          <w:iCs w:val="0"/>
          <w:color w:val="auto"/>
          <w:sz w:val="28"/>
          <w:szCs w:val="28"/>
          <w:bdr w:val="none" w:sz="0" w:space="0" w:color="auto" w:frame="1"/>
          <w:lang w:val="uk-UA" w:eastAsia="uk-UA"/>
        </w:rPr>
        <w:t xml:space="preserve"> «Зона покриття </w:t>
      </w:r>
      <w:r w:rsidRPr="00B606A7">
        <w:rPr>
          <w:rFonts w:eastAsia="Times New Roman" w:cs="Times New Roman"/>
          <w:b/>
          <w:bCs/>
          <w:i w:val="0"/>
          <w:iCs w:val="0"/>
          <w:color w:val="auto"/>
          <w:sz w:val="28"/>
          <w:szCs w:val="28"/>
          <w:bdr w:val="none" w:sz="0" w:space="0" w:color="auto" w:frame="1"/>
          <w:lang w:eastAsia="uk-UA"/>
        </w:rPr>
        <w:t>3</w:t>
      </w:r>
      <w:r w:rsidRPr="00380B43">
        <w:rPr>
          <w:rFonts w:eastAsia="Times New Roman" w:cs="Times New Roman"/>
          <w:b/>
          <w:bCs/>
          <w:i w:val="0"/>
          <w:iCs w:val="0"/>
          <w:color w:val="auto"/>
          <w:sz w:val="28"/>
          <w:szCs w:val="28"/>
          <w:bdr w:val="none" w:sz="0" w:space="0" w:color="auto" w:frame="1"/>
          <w:lang w:val="en-US" w:eastAsia="uk-UA"/>
        </w:rPr>
        <w:t>G</w:t>
      </w:r>
      <w:r w:rsidRPr="00B606A7">
        <w:rPr>
          <w:rFonts w:eastAsia="Times New Roman" w:cs="Times New Roman"/>
          <w:b/>
          <w:bCs/>
          <w:i w:val="0"/>
          <w:iCs w:val="0"/>
          <w:color w:val="auto"/>
          <w:sz w:val="28"/>
          <w:szCs w:val="28"/>
          <w:bdr w:val="none" w:sz="0" w:space="0" w:color="auto" w:frame="1"/>
          <w:lang w:eastAsia="uk-UA"/>
        </w:rPr>
        <w:t>[9]</w:t>
      </w:r>
    </w:p>
    <w:p w:rsidR="00380B43" w:rsidRDefault="00380B43" w:rsidP="00380B43">
      <w:pPr>
        <w:shd w:val="clear" w:color="auto" w:fill="FFFFFF"/>
        <w:spacing w:before="100" w:beforeAutospacing="1" w:after="225" w:line="360" w:lineRule="auto"/>
        <w:ind w:firstLine="567"/>
        <w:contextualSpacing/>
        <w:textAlignment w:val="baseline"/>
        <w:rPr>
          <w:rFonts w:eastAsia="Times New Roman" w:cs="Times New Roman"/>
          <w:color w:val="000000" w:themeColor="text1"/>
          <w:szCs w:val="28"/>
          <w:bdr w:val="none" w:sz="0" w:space="0" w:color="auto" w:frame="1"/>
          <w:lang w:val="uk-UA" w:eastAsia="uk-UA"/>
        </w:rPr>
      </w:pPr>
      <w:r>
        <w:rPr>
          <w:rFonts w:eastAsia="Times New Roman" w:cs="Times New Roman"/>
          <w:color w:val="000000" w:themeColor="text1"/>
          <w:szCs w:val="28"/>
          <w:bdr w:val="none" w:sz="0" w:space="0" w:color="auto" w:frame="1"/>
          <w:lang w:val="uk-UA" w:eastAsia="uk-UA"/>
        </w:rPr>
        <w:t xml:space="preserve">Щодо технологічних переваг, то </w:t>
      </w:r>
      <w:r>
        <w:rPr>
          <w:rFonts w:eastAsia="Times New Roman" w:cs="Times New Roman"/>
          <w:color w:val="000000" w:themeColor="text1"/>
          <w:szCs w:val="28"/>
          <w:bdr w:val="none" w:sz="0" w:space="0" w:color="auto" w:frame="1"/>
          <w:lang w:val="en-US" w:eastAsia="uk-UA"/>
        </w:rPr>
        <w:t>Vodafone</w:t>
      </w:r>
      <w:r>
        <w:rPr>
          <w:rFonts w:eastAsia="Times New Roman" w:cs="Times New Roman"/>
          <w:color w:val="000000" w:themeColor="text1"/>
          <w:szCs w:val="28"/>
          <w:bdr w:val="none" w:sz="0" w:space="0" w:color="auto" w:frame="1"/>
          <w:lang w:val="uk-UA" w:eastAsia="uk-UA"/>
        </w:rPr>
        <w:t xml:space="preserve"> один з перших впровадив 4</w:t>
      </w:r>
      <w:r>
        <w:rPr>
          <w:rFonts w:eastAsia="Times New Roman" w:cs="Times New Roman"/>
          <w:color w:val="000000" w:themeColor="text1"/>
          <w:szCs w:val="28"/>
          <w:bdr w:val="none" w:sz="0" w:space="0" w:color="auto" w:frame="1"/>
          <w:lang w:val="en-US" w:eastAsia="uk-UA"/>
        </w:rPr>
        <w:t>G</w:t>
      </w:r>
      <w:r>
        <w:rPr>
          <w:rFonts w:eastAsia="Times New Roman" w:cs="Times New Roman"/>
          <w:color w:val="000000" w:themeColor="text1"/>
          <w:szCs w:val="28"/>
          <w:bdr w:val="none" w:sz="0" w:space="0" w:color="auto" w:frame="1"/>
          <w:lang w:val="uk-UA" w:eastAsia="uk-UA"/>
        </w:rPr>
        <w:t xml:space="preserve"> в Україні, і на початку навіть випереджував конкурентів Київстар і </w:t>
      </w:r>
      <w:proofErr w:type="spellStart"/>
      <w:r>
        <w:rPr>
          <w:rFonts w:eastAsia="Times New Roman" w:cs="Times New Roman"/>
          <w:color w:val="000000" w:themeColor="text1"/>
          <w:szCs w:val="28"/>
          <w:bdr w:val="none" w:sz="0" w:space="0" w:color="auto" w:frame="1"/>
          <w:lang w:val="uk-UA" w:eastAsia="uk-UA"/>
        </w:rPr>
        <w:t>Лайфселл</w:t>
      </w:r>
      <w:proofErr w:type="spellEnd"/>
      <w:r>
        <w:rPr>
          <w:rFonts w:eastAsia="Times New Roman" w:cs="Times New Roman"/>
          <w:color w:val="000000" w:themeColor="text1"/>
          <w:szCs w:val="28"/>
          <w:bdr w:val="none" w:sz="0" w:space="0" w:color="auto" w:frame="1"/>
          <w:lang w:val="uk-UA" w:eastAsia="uk-UA"/>
        </w:rPr>
        <w:t xml:space="preserve">. До слабких сторін можна віднести те, що на сьогоднішній день ПрАТ «ВФ Україна» трохи здав позиції, а під час торгів на </w:t>
      </w:r>
      <w:r>
        <w:rPr>
          <w:rFonts w:eastAsia="Times New Roman" w:cs="Times New Roman"/>
          <w:color w:val="000000" w:themeColor="text1"/>
          <w:szCs w:val="28"/>
          <w:bdr w:val="none" w:sz="0" w:space="0" w:color="auto" w:frame="1"/>
          <w:lang w:val="en-US" w:eastAsia="uk-UA"/>
        </w:rPr>
        <w:t>LTE</w:t>
      </w:r>
      <w:r>
        <w:rPr>
          <w:rFonts w:eastAsia="Times New Roman" w:cs="Times New Roman"/>
          <w:color w:val="000000" w:themeColor="text1"/>
          <w:szCs w:val="28"/>
          <w:bdr w:val="none" w:sz="0" w:space="0" w:color="auto" w:frame="1"/>
          <w:lang w:val="uk-UA" w:eastAsia="uk-UA"/>
        </w:rPr>
        <w:t xml:space="preserve"> частоти, найбільшу кількість частот отримав його головний конкурент – Київстар. На початкових етапах це може бути невідчутно, але з часом завантаженість мережі може зрости, а швидкість передачі даних – знизитися.</w:t>
      </w:r>
    </w:p>
    <w:p w:rsidR="00380B43" w:rsidRDefault="00380B43">
      <w:pPr>
        <w:jc w:val="left"/>
        <w:rPr>
          <w:rFonts w:eastAsia="Times New Roman" w:cs="Times New Roman"/>
          <w:color w:val="000000" w:themeColor="text1"/>
          <w:szCs w:val="28"/>
          <w:bdr w:val="none" w:sz="0" w:space="0" w:color="auto" w:frame="1"/>
          <w:lang w:val="uk-UA" w:eastAsia="uk-UA"/>
        </w:rPr>
      </w:pPr>
      <w:r>
        <w:rPr>
          <w:rFonts w:eastAsia="Times New Roman" w:cs="Times New Roman"/>
          <w:color w:val="000000" w:themeColor="text1"/>
          <w:szCs w:val="28"/>
          <w:bdr w:val="none" w:sz="0" w:space="0" w:color="auto" w:frame="1"/>
          <w:lang w:val="uk-UA" w:eastAsia="uk-UA"/>
        </w:rPr>
        <w:br w:type="page"/>
      </w:r>
    </w:p>
    <w:p w:rsidR="00B606A7" w:rsidRPr="006B651E" w:rsidRDefault="00B606A7" w:rsidP="00B606A7">
      <w:pPr>
        <w:pStyle w:val="1"/>
        <w:spacing w:line="360" w:lineRule="auto"/>
        <w:ind w:firstLine="567"/>
        <w:contextualSpacing/>
      </w:pPr>
      <w:bookmarkStart w:id="3" w:name="_Toc136379568"/>
      <w:r w:rsidRPr="009934C7">
        <w:t>РОЗДІЛ 2</w:t>
      </w:r>
      <w:r>
        <w:br/>
      </w:r>
      <w:r w:rsidRPr="009934C7">
        <w:rPr>
          <w:bCs/>
          <w:caps/>
        </w:rPr>
        <w:t>польові маркетингові дослідження відносно ефективності використання складових комплексу маркетингу  при просуванні на ринок</w:t>
      </w:r>
      <w:r>
        <w:rPr>
          <w:bCs/>
          <w:caps/>
        </w:rPr>
        <w:t xml:space="preserve"> </w:t>
      </w:r>
      <w:r w:rsidRPr="009934C7">
        <w:rPr>
          <w:bCs/>
          <w:caps/>
        </w:rPr>
        <w:t>пр</w:t>
      </w:r>
      <w:r>
        <w:rPr>
          <w:bCs/>
          <w:caps/>
          <w:lang w:val="uk-UA"/>
        </w:rPr>
        <w:t>А</w:t>
      </w:r>
      <w:r w:rsidRPr="009934C7">
        <w:rPr>
          <w:bCs/>
          <w:caps/>
        </w:rPr>
        <w:t>т «вф Україна</w:t>
      </w:r>
      <w:r>
        <w:rPr>
          <w:bCs/>
          <w:caps/>
        </w:rPr>
        <w:t>»</w:t>
      </w:r>
      <w:bookmarkEnd w:id="3"/>
    </w:p>
    <w:p w:rsidR="00EE0158" w:rsidRDefault="00EE0158" w:rsidP="00EE0158">
      <w:pPr>
        <w:shd w:val="clear" w:color="auto" w:fill="FFFFFF"/>
        <w:spacing w:before="100" w:beforeAutospacing="1" w:after="225" w:line="360" w:lineRule="auto"/>
        <w:contextualSpacing/>
        <w:textAlignment w:val="baseline"/>
        <w:rPr>
          <w:rFonts w:eastAsia="Times New Roman" w:cs="Times New Roman"/>
          <w:b/>
          <w:bCs/>
          <w:color w:val="000000" w:themeColor="text1"/>
          <w:szCs w:val="28"/>
          <w:bdr w:val="none" w:sz="0" w:space="0" w:color="auto" w:frame="1"/>
          <w:lang w:eastAsia="uk-UA"/>
        </w:rPr>
      </w:pPr>
    </w:p>
    <w:p w:rsidR="00B606A7" w:rsidRDefault="00B606A7" w:rsidP="005325A1">
      <w:pPr>
        <w:shd w:val="clear" w:color="auto" w:fill="FFFFFF"/>
        <w:spacing w:before="100" w:beforeAutospacing="1" w:after="225" w:line="360" w:lineRule="auto"/>
        <w:ind w:left="993" w:hanging="709"/>
        <w:contextualSpacing/>
        <w:textAlignment w:val="baseline"/>
        <w:rPr>
          <w:rFonts w:eastAsia="Times New Roman" w:cs="Times New Roman"/>
          <w:b/>
          <w:bCs/>
          <w:color w:val="000000" w:themeColor="text1"/>
          <w:szCs w:val="28"/>
          <w:bdr w:val="none" w:sz="0" w:space="0" w:color="auto" w:frame="1"/>
          <w:lang w:val="uk-UA" w:eastAsia="uk-UA"/>
        </w:rPr>
      </w:pPr>
      <w:r>
        <w:rPr>
          <w:rFonts w:eastAsia="Times New Roman" w:cs="Times New Roman"/>
          <w:b/>
          <w:bCs/>
          <w:color w:val="000000" w:themeColor="text1"/>
          <w:szCs w:val="28"/>
          <w:bdr w:val="none" w:sz="0" w:space="0" w:color="auto" w:frame="1"/>
          <w:lang w:val="uk-UA" w:eastAsia="uk-UA"/>
        </w:rPr>
        <w:t xml:space="preserve">2.1. </w:t>
      </w:r>
      <w:r w:rsidR="005325A1">
        <w:rPr>
          <w:rFonts w:eastAsia="Times New Roman" w:cs="Times New Roman"/>
          <w:b/>
          <w:bCs/>
          <w:color w:val="000000" w:themeColor="text1"/>
          <w:szCs w:val="28"/>
          <w:bdr w:val="none" w:sz="0" w:space="0" w:color="auto" w:frame="1"/>
          <w:lang w:val="uk-UA" w:eastAsia="uk-UA"/>
        </w:rPr>
        <w:t xml:space="preserve">  </w:t>
      </w:r>
      <w:r w:rsidR="00487248">
        <w:rPr>
          <w:rFonts w:eastAsia="Times New Roman" w:cs="Times New Roman"/>
          <w:b/>
          <w:bCs/>
          <w:color w:val="000000" w:themeColor="text1"/>
          <w:szCs w:val="28"/>
          <w:bdr w:val="none" w:sz="0" w:space="0" w:color="auto" w:frame="1"/>
          <w:lang w:val="uk-UA" w:eastAsia="uk-UA"/>
        </w:rPr>
        <w:t xml:space="preserve"> </w:t>
      </w:r>
      <w:r>
        <w:rPr>
          <w:rFonts w:eastAsia="Times New Roman" w:cs="Times New Roman"/>
          <w:b/>
          <w:bCs/>
          <w:color w:val="000000" w:themeColor="text1"/>
          <w:szCs w:val="28"/>
          <w:bdr w:val="none" w:sz="0" w:space="0" w:color="auto" w:frame="1"/>
          <w:lang w:val="uk-UA" w:eastAsia="uk-UA"/>
        </w:rPr>
        <w:t>Аналіз товарної та цінової політики</w:t>
      </w:r>
    </w:p>
    <w:p w:rsidR="00B606A7" w:rsidRDefault="00B606A7" w:rsidP="00B606A7">
      <w:pPr>
        <w:shd w:val="clear" w:color="auto" w:fill="FFFFFF"/>
        <w:spacing w:before="100" w:beforeAutospacing="1" w:after="225" w:line="360" w:lineRule="auto"/>
        <w:ind w:firstLine="567"/>
        <w:contextualSpacing/>
        <w:textAlignment w:val="baseline"/>
        <w:rPr>
          <w:rFonts w:eastAsia="Times New Roman" w:cs="Times New Roman"/>
          <w:b/>
          <w:bCs/>
          <w:color w:val="000000" w:themeColor="text1"/>
          <w:szCs w:val="28"/>
          <w:bdr w:val="none" w:sz="0" w:space="0" w:color="auto" w:frame="1"/>
          <w:lang w:val="uk-UA" w:eastAsia="uk-UA"/>
        </w:rPr>
      </w:pPr>
    </w:p>
    <w:p w:rsidR="00B606A7" w:rsidRPr="00146C04" w:rsidRDefault="00B606A7" w:rsidP="00B606A7">
      <w:pPr>
        <w:spacing w:line="360" w:lineRule="auto"/>
        <w:ind w:firstLine="567"/>
        <w:contextualSpacing/>
        <w:rPr>
          <w:rFonts w:cs="Times New Roman"/>
          <w:szCs w:val="28"/>
          <w:lang w:val="uk-UA"/>
        </w:rPr>
      </w:pPr>
      <w:bookmarkStart w:id="4" w:name="_Hlk135633305"/>
      <w:r w:rsidRPr="00694B40">
        <w:rPr>
          <w:rFonts w:cs="Times New Roman"/>
          <w:szCs w:val="28"/>
          <w:lang w:val="uk-UA"/>
        </w:rPr>
        <w:t>ПрАТ "ВФ Україна" пропонує широкий спектр мобільних телефонів, смартфонів та інших пристроїв, що задовольняють потреби різних сегментів клієнтів.</w:t>
      </w:r>
      <w:r>
        <w:rPr>
          <w:rFonts w:cs="Times New Roman"/>
          <w:szCs w:val="28"/>
          <w:lang w:val="uk-UA"/>
        </w:rPr>
        <w:t xml:space="preserve"> </w:t>
      </w:r>
      <w:r w:rsidRPr="005D4498">
        <w:rPr>
          <w:rFonts w:cs="Times New Roman"/>
          <w:szCs w:val="28"/>
          <w:lang w:val="uk-UA"/>
        </w:rPr>
        <w:t>Компанія надає різні пакети послуг, включаючи голосовий зв'язок, мобільний доступ до Інтернету, текстові повідомлення, роумінг</w:t>
      </w:r>
      <w:r>
        <w:rPr>
          <w:rFonts w:cs="Times New Roman"/>
          <w:szCs w:val="28"/>
          <w:lang w:val="uk-UA"/>
        </w:rPr>
        <w:t xml:space="preserve">, </w:t>
      </w:r>
      <w:r w:rsidRPr="00146C04">
        <w:rPr>
          <w:rFonts w:cs="Times New Roman"/>
          <w:szCs w:val="28"/>
          <w:lang w:val="uk-UA"/>
        </w:rPr>
        <w:t>може також пропонувати додаткові послуги.</w:t>
      </w:r>
    </w:p>
    <w:bookmarkEnd w:id="4"/>
    <w:p w:rsidR="0068078F" w:rsidRDefault="00B606A7" w:rsidP="0068078F">
      <w:pPr>
        <w:spacing w:line="360" w:lineRule="auto"/>
        <w:ind w:firstLine="567"/>
        <w:contextualSpacing/>
        <w:rPr>
          <w:rFonts w:cs="Times New Roman"/>
          <w:szCs w:val="28"/>
          <w:lang w:val="uk-UA"/>
        </w:rPr>
      </w:pPr>
      <w:r w:rsidRPr="00404620">
        <w:rPr>
          <w:rFonts w:cs="Times New Roman"/>
          <w:szCs w:val="28"/>
        </w:rPr>
        <w:t>Цінова стратегія ПрАТ "ВФ Україна" може базуватись на різних факторах, таких як конкуренція на ринку, витрати на надання послуг, цільова аудиторія та вартість пропозицій.</w:t>
      </w:r>
      <w:r>
        <w:rPr>
          <w:rFonts w:cs="Times New Roman"/>
          <w:szCs w:val="28"/>
          <w:lang w:val="uk-UA"/>
        </w:rPr>
        <w:t xml:space="preserve"> </w:t>
      </w:r>
      <w:r w:rsidR="00EA717E">
        <w:rPr>
          <w:rFonts w:cs="Times New Roman"/>
          <w:szCs w:val="28"/>
          <w:lang w:val="uk-UA"/>
        </w:rPr>
        <w:t>На Рис. 2.1 можна побачити</w:t>
      </w:r>
      <w:r w:rsidRPr="005D4498">
        <w:rPr>
          <w:rFonts w:cs="Times New Roman"/>
          <w:szCs w:val="28"/>
          <w:lang w:val="uk-UA"/>
        </w:rPr>
        <w:t xml:space="preserve"> різні тарифні плани з різними обсягами послуг та рівнем цін, щоб задовольнити потреби різних клієнтських сегментів.</w:t>
      </w:r>
    </w:p>
    <w:p w:rsidR="0068078F" w:rsidRDefault="0068078F" w:rsidP="0037274A">
      <w:pPr>
        <w:keepNext/>
        <w:spacing w:line="360" w:lineRule="auto"/>
        <w:ind w:firstLine="567"/>
        <w:contextualSpacing/>
        <w:jc w:val="left"/>
      </w:pPr>
      <w:r w:rsidRPr="0068078F">
        <w:rPr>
          <w:rFonts w:cs="Times New Roman"/>
          <w:noProof/>
          <w:szCs w:val="28"/>
          <w:lang w:eastAsia="ru-RU"/>
        </w:rPr>
        <w:drawing>
          <wp:inline distT="0" distB="0" distL="0" distR="0">
            <wp:extent cx="5270938" cy="2239069"/>
            <wp:effectExtent l="152400" t="152400" r="368300" b="3708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1142" cy="2243404"/>
                    </a:xfrm>
                    <a:prstGeom prst="rect">
                      <a:avLst/>
                    </a:prstGeom>
                    <a:ln>
                      <a:noFill/>
                    </a:ln>
                    <a:effectLst>
                      <a:outerShdw blurRad="292100" dist="139700" dir="2700000" algn="tl" rotWithShape="0">
                        <a:srgbClr val="333333">
                          <a:alpha val="65000"/>
                        </a:srgbClr>
                      </a:outerShdw>
                    </a:effectLst>
                  </pic:spPr>
                </pic:pic>
              </a:graphicData>
            </a:graphic>
          </wp:inline>
        </w:drawing>
      </w:r>
    </w:p>
    <w:p w:rsidR="0037274A" w:rsidRDefault="0068078F" w:rsidP="0037274A">
      <w:pPr>
        <w:pStyle w:val="a4"/>
        <w:jc w:val="center"/>
        <w:rPr>
          <w:rFonts w:cs="Times New Roman"/>
          <w:b/>
          <w:bCs/>
          <w:i w:val="0"/>
          <w:iCs w:val="0"/>
          <w:color w:val="auto"/>
          <w:sz w:val="28"/>
          <w:szCs w:val="28"/>
          <w:lang w:val="en-US"/>
        </w:rPr>
      </w:pPr>
      <w:r w:rsidRPr="0037274A">
        <w:rPr>
          <w:rFonts w:cs="Times New Roman"/>
          <w:b/>
          <w:bCs/>
          <w:i w:val="0"/>
          <w:iCs w:val="0"/>
          <w:color w:val="auto"/>
          <w:sz w:val="28"/>
          <w:szCs w:val="28"/>
          <w:lang w:val="uk-UA"/>
        </w:rPr>
        <w:t>Рис. 2.1 «</w:t>
      </w:r>
      <w:r w:rsidR="0037274A" w:rsidRPr="0037274A">
        <w:rPr>
          <w:rFonts w:cs="Times New Roman"/>
          <w:b/>
          <w:bCs/>
          <w:i w:val="0"/>
          <w:iCs w:val="0"/>
          <w:color w:val="auto"/>
          <w:sz w:val="28"/>
          <w:szCs w:val="28"/>
          <w:lang w:val="uk-UA"/>
        </w:rPr>
        <w:t xml:space="preserve">Доступні тарифні плани» </w:t>
      </w:r>
      <w:r w:rsidR="0037274A" w:rsidRPr="0037274A">
        <w:rPr>
          <w:rFonts w:cs="Times New Roman"/>
          <w:b/>
          <w:bCs/>
          <w:i w:val="0"/>
          <w:iCs w:val="0"/>
          <w:color w:val="auto"/>
          <w:sz w:val="28"/>
          <w:szCs w:val="28"/>
          <w:lang w:val="en-US"/>
        </w:rPr>
        <w:t>[11]</w:t>
      </w:r>
    </w:p>
    <w:p w:rsidR="0037274A" w:rsidRDefault="0037274A">
      <w:pPr>
        <w:jc w:val="left"/>
        <w:rPr>
          <w:rFonts w:cs="Times New Roman"/>
          <w:b/>
          <w:bCs/>
          <w:szCs w:val="28"/>
          <w:lang w:val="en-US"/>
        </w:rPr>
      </w:pPr>
      <w:r>
        <w:rPr>
          <w:rFonts w:cs="Times New Roman"/>
          <w:b/>
          <w:bCs/>
          <w:i/>
          <w:iCs/>
          <w:szCs w:val="28"/>
          <w:lang w:val="en-US"/>
        </w:rPr>
        <w:br w:type="page"/>
      </w:r>
    </w:p>
    <w:p w:rsidR="0037274A" w:rsidRDefault="0037274A" w:rsidP="0037274A">
      <w:pPr>
        <w:spacing w:line="360" w:lineRule="auto"/>
        <w:ind w:firstLine="567"/>
        <w:contextualSpacing/>
        <w:rPr>
          <w:rFonts w:cs="Times New Roman"/>
          <w:szCs w:val="28"/>
          <w:lang w:val="uk-UA"/>
        </w:rPr>
      </w:pPr>
      <w:r w:rsidRPr="00856D06">
        <w:rPr>
          <w:rFonts w:cs="Times New Roman"/>
          <w:szCs w:val="28"/>
        </w:rPr>
        <w:t>Дослідимо</w:t>
      </w:r>
      <w:r w:rsidRPr="0037274A">
        <w:rPr>
          <w:rFonts w:cs="Times New Roman"/>
          <w:szCs w:val="28"/>
          <w:lang w:val="en-US"/>
        </w:rPr>
        <w:t xml:space="preserve"> </w:t>
      </w:r>
      <w:r w:rsidRPr="00856D06">
        <w:rPr>
          <w:rFonts w:cs="Times New Roman"/>
          <w:szCs w:val="28"/>
        </w:rPr>
        <w:t>рівень</w:t>
      </w:r>
      <w:r w:rsidRPr="0037274A">
        <w:rPr>
          <w:rFonts w:cs="Times New Roman"/>
          <w:szCs w:val="28"/>
          <w:lang w:val="en-US"/>
        </w:rPr>
        <w:t xml:space="preserve"> </w:t>
      </w:r>
      <w:r w:rsidRPr="00856D06">
        <w:rPr>
          <w:rFonts w:cs="Times New Roman"/>
          <w:szCs w:val="28"/>
        </w:rPr>
        <w:t>усвідомлення</w:t>
      </w:r>
      <w:r w:rsidRPr="0037274A">
        <w:rPr>
          <w:rFonts w:cs="Times New Roman"/>
          <w:szCs w:val="28"/>
          <w:lang w:val="en-US"/>
        </w:rPr>
        <w:t xml:space="preserve"> </w:t>
      </w:r>
      <w:r w:rsidRPr="00856D06">
        <w:rPr>
          <w:rFonts w:cs="Times New Roman"/>
          <w:szCs w:val="28"/>
        </w:rPr>
        <w:t>бренду</w:t>
      </w:r>
      <w:r w:rsidRPr="0037274A">
        <w:rPr>
          <w:rFonts w:cs="Times New Roman"/>
          <w:szCs w:val="28"/>
          <w:lang w:val="en-US"/>
        </w:rPr>
        <w:t xml:space="preserve"> «Vodafone» </w:t>
      </w:r>
      <w:r w:rsidRPr="00856D06">
        <w:rPr>
          <w:rFonts w:cs="Times New Roman"/>
          <w:szCs w:val="28"/>
        </w:rPr>
        <w:t>серед</w:t>
      </w:r>
      <w:r w:rsidRPr="0037274A">
        <w:rPr>
          <w:rFonts w:cs="Times New Roman"/>
          <w:szCs w:val="28"/>
          <w:lang w:val="en-US"/>
        </w:rPr>
        <w:t xml:space="preserve"> </w:t>
      </w:r>
      <w:r w:rsidRPr="00856D06">
        <w:rPr>
          <w:rFonts w:cs="Times New Roman"/>
          <w:szCs w:val="28"/>
        </w:rPr>
        <w:t>цільової</w:t>
      </w:r>
      <w:r w:rsidRPr="0037274A">
        <w:rPr>
          <w:rFonts w:cs="Times New Roman"/>
          <w:szCs w:val="28"/>
          <w:lang w:val="en-US"/>
        </w:rPr>
        <w:t xml:space="preserve"> </w:t>
      </w:r>
      <w:r w:rsidRPr="00856D06">
        <w:rPr>
          <w:rFonts w:cs="Times New Roman"/>
          <w:szCs w:val="28"/>
        </w:rPr>
        <w:t>аудиторії</w:t>
      </w:r>
      <w:r w:rsidRPr="0037274A">
        <w:rPr>
          <w:rFonts w:cs="Times New Roman"/>
          <w:szCs w:val="28"/>
          <w:lang w:val="en-US"/>
        </w:rPr>
        <w:t xml:space="preserve">. </w:t>
      </w:r>
      <w:r w:rsidRPr="00856D06">
        <w:rPr>
          <w:rFonts w:cs="Times New Roman"/>
          <w:szCs w:val="28"/>
        </w:rPr>
        <w:t>Для цього проведемо опитування серед споживачів на рахунок відомостей про бренд, сприйняття його цінностей та обіцянок і асоціацій з брендом. Серед опитуваних мною осіб, які користуються послугами компанії Vodafone, на питання «Що у вас асоціюється з брендом Водафон ?» я отримав такі відповіді: «нормальний інтернет та зв’язок»; «Вигідні тарифи», були й такі незвичайні відповіді, як наприклад: «Червоний»; «Крапля»; «Новий Рік»; «Гурт HardKiss»</w:t>
      </w:r>
      <w:r>
        <w:rPr>
          <w:rFonts w:cs="Times New Roman"/>
          <w:szCs w:val="28"/>
          <w:lang w:val="uk-UA"/>
        </w:rPr>
        <w:t>.</w:t>
      </w:r>
    </w:p>
    <w:p w:rsidR="0068078F" w:rsidRDefault="0037274A" w:rsidP="0037274A">
      <w:pPr>
        <w:spacing w:line="360" w:lineRule="auto"/>
        <w:ind w:firstLine="567"/>
        <w:contextualSpacing/>
        <w:rPr>
          <w:rFonts w:cs="Times New Roman"/>
          <w:szCs w:val="28"/>
          <w:lang w:val="uk-UA"/>
        </w:rPr>
      </w:pPr>
      <w:r>
        <w:rPr>
          <w:rFonts w:cs="Times New Roman"/>
          <w:szCs w:val="28"/>
          <w:lang w:val="uk-UA"/>
        </w:rPr>
        <w:t>Це</w:t>
      </w:r>
      <w:r w:rsidRPr="0037274A">
        <w:rPr>
          <w:rFonts w:cs="Times New Roman"/>
          <w:szCs w:val="28"/>
          <w:lang w:val="uk-UA"/>
        </w:rPr>
        <w:t xml:space="preserve"> й не дивно,</w:t>
      </w:r>
      <w:r>
        <w:rPr>
          <w:rFonts w:cs="Times New Roman"/>
          <w:szCs w:val="28"/>
          <w:lang w:val="uk-UA"/>
        </w:rPr>
        <w:t xml:space="preserve"> адже</w:t>
      </w:r>
      <w:r w:rsidRPr="0037274A">
        <w:rPr>
          <w:rFonts w:cs="Times New Roman"/>
          <w:szCs w:val="28"/>
          <w:lang w:val="uk-UA"/>
        </w:rPr>
        <w:t xml:space="preserve"> новорічна реклама несе собою очікування чогось чудесного, неймовірного й святкового, а такі зачіпки надовго залишаються в серцях людей, чого лише варта та ж «</w:t>
      </w:r>
      <w:r w:rsidRPr="00856D06">
        <w:rPr>
          <w:rFonts w:cs="Times New Roman"/>
          <w:szCs w:val="28"/>
        </w:rPr>
        <w:t>Coca</w:t>
      </w:r>
      <w:r w:rsidRPr="0037274A">
        <w:rPr>
          <w:rFonts w:cs="Times New Roman"/>
          <w:szCs w:val="28"/>
          <w:lang w:val="uk-UA"/>
        </w:rPr>
        <w:t>-</w:t>
      </w:r>
      <w:r w:rsidRPr="00856D06">
        <w:rPr>
          <w:rFonts w:cs="Times New Roman"/>
          <w:szCs w:val="28"/>
        </w:rPr>
        <w:t>Cola</w:t>
      </w:r>
      <w:r w:rsidRPr="0037274A">
        <w:rPr>
          <w:rFonts w:cs="Times New Roman"/>
          <w:szCs w:val="28"/>
          <w:lang w:val="uk-UA"/>
        </w:rPr>
        <w:t>», Усі ми з дитинства пам’ятаємо ці вантажівки прикрашені тисячами вогнів, і складається враження, ніби це вони привезли нам свято, за що мільйони людей і люблять цей бренд, а сам напій – просто приємний бонус.</w:t>
      </w:r>
    </w:p>
    <w:p w:rsidR="0037274A" w:rsidRDefault="0037274A" w:rsidP="0037274A">
      <w:pPr>
        <w:keepNext/>
        <w:spacing w:line="360" w:lineRule="auto"/>
        <w:contextualSpacing/>
      </w:pPr>
      <w:r>
        <w:rPr>
          <w:rFonts w:cs="Times New Roman"/>
          <w:noProof/>
          <w:szCs w:val="28"/>
          <w:shd w:val="clear" w:color="auto" w:fill="F7F7F8"/>
          <w:lang w:eastAsia="ru-RU"/>
        </w:rPr>
        <w:drawing>
          <wp:inline distT="0" distB="0" distL="0" distR="0" wp14:anchorId="36DEF80E" wp14:editId="22DEF5F2">
            <wp:extent cx="5825290" cy="2939142"/>
            <wp:effectExtent l="152400" t="152400" r="366395" b="3568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2156" cy="2972879"/>
                    </a:xfrm>
                    <a:prstGeom prst="rect">
                      <a:avLst/>
                    </a:prstGeom>
                    <a:ln>
                      <a:noFill/>
                    </a:ln>
                    <a:effectLst>
                      <a:outerShdw blurRad="292100" dist="139700" dir="2700000" algn="tl" rotWithShape="0">
                        <a:srgbClr val="333333">
                          <a:alpha val="65000"/>
                        </a:srgbClr>
                      </a:outerShdw>
                    </a:effectLst>
                  </pic:spPr>
                </pic:pic>
              </a:graphicData>
            </a:graphic>
          </wp:inline>
        </w:drawing>
      </w:r>
    </w:p>
    <w:p w:rsidR="009F2A0D" w:rsidRPr="00437B79" w:rsidRDefault="0037274A" w:rsidP="0037274A">
      <w:pPr>
        <w:pStyle w:val="a4"/>
        <w:jc w:val="center"/>
        <w:rPr>
          <w:b/>
          <w:bCs/>
          <w:i w:val="0"/>
          <w:iCs w:val="0"/>
          <w:color w:val="auto"/>
          <w:sz w:val="28"/>
          <w:szCs w:val="28"/>
        </w:rPr>
      </w:pPr>
      <w:r w:rsidRPr="0037274A">
        <w:rPr>
          <w:b/>
          <w:bCs/>
          <w:i w:val="0"/>
          <w:iCs w:val="0"/>
          <w:color w:val="auto"/>
          <w:sz w:val="28"/>
          <w:szCs w:val="28"/>
          <w:lang w:val="uk-UA"/>
        </w:rPr>
        <w:t xml:space="preserve">Рис. 2.2 "Новорічна реклама </w:t>
      </w:r>
      <w:r w:rsidRPr="0037274A">
        <w:rPr>
          <w:b/>
          <w:bCs/>
          <w:i w:val="0"/>
          <w:iCs w:val="0"/>
          <w:color w:val="auto"/>
          <w:sz w:val="28"/>
          <w:szCs w:val="28"/>
          <w:lang w:val="en-US"/>
        </w:rPr>
        <w:t>Vodafone</w:t>
      </w:r>
      <w:r w:rsidRPr="0037274A">
        <w:rPr>
          <w:b/>
          <w:bCs/>
          <w:i w:val="0"/>
          <w:iCs w:val="0"/>
          <w:color w:val="auto"/>
          <w:sz w:val="28"/>
          <w:szCs w:val="28"/>
          <w:lang w:val="uk-UA"/>
        </w:rPr>
        <w:t xml:space="preserve">" </w:t>
      </w:r>
      <w:r w:rsidRPr="00437B79">
        <w:rPr>
          <w:b/>
          <w:bCs/>
          <w:i w:val="0"/>
          <w:iCs w:val="0"/>
          <w:color w:val="auto"/>
          <w:sz w:val="28"/>
          <w:szCs w:val="28"/>
        </w:rPr>
        <w:t>[11]</w:t>
      </w:r>
    </w:p>
    <w:p w:rsidR="009F2A0D" w:rsidRPr="00437B79" w:rsidRDefault="009F2A0D">
      <w:pPr>
        <w:jc w:val="left"/>
        <w:rPr>
          <w:b/>
          <w:bCs/>
          <w:szCs w:val="28"/>
        </w:rPr>
      </w:pPr>
      <w:r w:rsidRPr="00437B79">
        <w:rPr>
          <w:b/>
          <w:bCs/>
          <w:i/>
          <w:iCs/>
          <w:szCs w:val="28"/>
        </w:rPr>
        <w:br w:type="page"/>
      </w:r>
    </w:p>
    <w:p w:rsidR="00D45A1A" w:rsidRPr="00404620" w:rsidRDefault="00D45A1A" w:rsidP="00D45A1A">
      <w:pPr>
        <w:spacing w:line="360" w:lineRule="auto"/>
        <w:ind w:firstLine="567"/>
        <w:contextualSpacing/>
        <w:rPr>
          <w:rFonts w:cs="Times New Roman"/>
          <w:szCs w:val="28"/>
        </w:rPr>
      </w:pPr>
      <w:r w:rsidRPr="00856D06">
        <w:rPr>
          <w:rFonts w:cs="Times New Roman"/>
          <w:szCs w:val="28"/>
        </w:rPr>
        <w:t>Дослідимо</w:t>
      </w:r>
      <w:r w:rsidRPr="00437B79">
        <w:rPr>
          <w:rFonts w:cs="Times New Roman"/>
          <w:szCs w:val="28"/>
        </w:rPr>
        <w:t xml:space="preserve"> </w:t>
      </w:r>
      <w:r w:rsidRPr="00856D06">
        <w:rPr>
          <w:rFonts w:cs="Times New Roman"/>
          <w:szCs w:val="28"/>
        </w:rPr>
        <w:t>рівень</w:t>
      </w:r>
      <w:r w:rsidRPr="00437B79">
        <w:rPr>
          <w:rFonts w:cs="Times New Roman"/>
          <w:szCs w:val="28"/>
        </w:rPr>
        <w:t xml:space="preserve"> </w:t>
      </w:r>
      <w:r w:rsidRPr="00856D06">
        <w:rPr>
          <w:rFonts w:cs="Times New Roman"/>
          <w:szCs w:val="28"/>
        </w:rPr>
        <w:t>задоволення</w:t>
      </w:r>
      <w:r w:rsidRPr="00437B79">
        <w:rPr>
          <w:rFonts w:cs="Times New Roman"/>
          <w:szCs w:val="28"/>
        </w:rPr>
        <w:t xml:space="preserve"> </w:t>
      </w:r>
      <w:r w:rsidRPr="00856D06">
        <w:rPr>
          <w:rFonts w:cs="Times New Roman"/>
          <w:szCs w:val="28"/>
        </w:rPr>
        <w:t>клієнтів</w:t>
      </w:r>
      <w:r w:rsidRPr="00437B79">
        <w:rPr>
          <w:rFonts w:cs="Times New Roman"/>
          <w:szCs w:val="28"/>
        </w:rPr>
        <w:t xml:space="preserve">. </w:t>
      </w:r>
      <w:r>
        <w:rPr>
          <w:rFonts w:cs="Times New Roman"/>
          <w:szCs w:val="28"/>
          <w:lang w:val="uk-UA"/>
        </w:rPr>
        <w:t>Було проведено</w:t>
      </w:r>
      <w:r w:rsidRPr="00437B79">
        <w:rPr>
          <w:rFonts w:cs="Times New Roman"/>
          <w:szCs w:val="28"/>
        </w:rPr>
        <w:t xml:space="preserve"> </w:t>
      </w:r>
      <w:r w:rsidRPr="00856D06">
        <w:rPr>
          <w:rFonts w:cs="Times New Roman"/>
          <w:szCs w:val="28"/>
        </w:rPr>
        <w:t>опитування</w:t>
      </w:r>
      <w:r w:rsidRPr="00437B79">
        <w:rPr>
          <w:rFonts w:cs="Times New Roman"/>
          <w:szCs w:val="28"/>
        </w:rPr>
        <w:t xml:space="preserve"> </w:t>
      </w:r>
      <w:r w:rsidRPr="00856D06">
        <w:rPr>
          <w:rFonts w:cs="Times New Roman"/>
          <w:szCs w:val="28"/>
        </w:rPr>
        <w:t>серед</w:t>
      </w:r>
      <w:r w:rsidRPr="00437B79">
        <w:rPr>
          <w:rFonts w:cs="Times New Roman"/>
          <w:szCs w:val="28"/>
        </w:rPr>
        <w:t xml:space="preserve"> </w:t>
      </w:r>
      <w:r w:rsidRPr="00856D06">
        <w:rPr>
          <w:rFonts w:cs="Times New Roman"/>
          <w:szCs w:val="28"/>
        </w:rPr>
        <w:t>користувачів</w:t>
      </w:r>
      <w:r w:rsidRPr="00437B79">
        <w:rPr>
          <w:rFonts w:cs="Times New Roman"/>
          <w:szCs w:val="28"/>
        </w:rPr>
        <w:t xml:space="preserve"> </w:t>
      </w:r>
      <w:r w:rsidRPr="00856D06">
        <w:rPr>
          <w:rFonts w:cs="Times New Roman"/>
          <w:szCs w:val="28"/>
        </w:rPr>
        <w:t>щодо</w:t>
      </w:r>
      <w:r w:rsidRPr="00437B79">
        <w:rPr>
          <w:rFonts w:cs="Times New Roman"/>
          <w:szCs w:val="28"/>
        </w:rPr>
        <w:t xml:space="preserve"> </w:t>
      </w:r>
      <w:r w:rsidRPr="00856D06">
        <w:rPr>
          <w:rFonts w:cs="Times New Roman"/>
          <w:szCs w:val="28"/>
        </w:rPr>
        <w:t>їхнього</w:t>
      </w:r>
      <w:r w:rsidRPr="00437B79">
        <w:rPr>
          <w:rFonts w:cs="Times New Roman"/>
          <w:szCs w:val="28"/>
        </w:rPr>
        <w:t xml:space="preserve"> </w:t>
      </w:r>
      <w:r w:rsidRPr="00856D06">
        <w:rPr>
          <w:rFonts w:cs="Times New Roman"/>
          <w:szCs w:val="28"/>
        </w:rPr>
        <w:t>досвіду</w:t>
      </w:r>
      <w:r w:rsidRPr="00437B79">
        <w:rPr>
          <w:rFonts w:cs="Times New Roman"/>
          <w:szCs w:val="28"/>
        </w:rPr>
        <w:t xml:space="preserve"> </w:t>
      </w:r>
      <w:r w:rsidRPr="00856D06">
        <w:rPr>
          <w:rFonts w:cs="Times New Roman"/>
          <w:szCs w:val="28"/>
        </w:rPr>
        <w:t>використання</w:t>
      </w:r>
      <w:r w:rsidRPr="00437B79">
        <w:rPr>
          <w:rFonts w:cs="Times New Roman"/>
          <w:szCs w:val="28"/>
        </w:rPr>
        <w:t xml:space="preserve"> </w:t>
      </w:r>
      <w:r w:rsidRPr="00856D06">
        <w:rPr>
          <w:rFonts w:cs="Times New Roman"/>
          <w:szCs w:val="28"/>
        </w:rPr>
        <w:t>послуг</w:t>
      </w:r>
      <w:r w:rsidRPr="00437B79">
        <w:rPr>
          <w:rFonts w:cs="Times New Roman"/>
          <w:szCs w:val="28"/>
        </w:rPr>
        <w:t xml:space="preserve">, </w:t>
      </w:r>
      <w:r w:rsidRPr="00856D06">
        <w:rPr>
          <w:rFonts w:cs="Times New Roman"/>
          <w:szCs w:val="28"/>
        </w:rPr>
        <w:t>якості</w:t>
      </w:r>
      <w:r w:rsidRPr="00437B79">
        <w:rPr>
          <w:rFonts w:cs="Times New Roman"/>
          <w:szCs w:val="28"/>
        </w:rPr>
        <w:t xml:space="preserve"> </w:t>
      </w:r>
      <w:r w:rsidRPr="00856D06">
        <w:rPr>
          <w:rFonts w:cs="Times New Roman"/>
          <w:szCs w:val="28"/>
        </w:rPr>
        <w:t>обслуговування</w:t>
      </w:r>
      <w:r w:rsidRPr="00437B79">
        <w:rPr>
          <w:rFonts w:cs="Times New Roman"/>
          <w:szCs w:val="28"/>
        </w:rPr>
        <w:t xml:space="preserve"> </w:t>
      </w:r>
      <w:r w:rsidRPr="00856D06">
        <w:rPr>
          <w:rFonts w:cs="Times New Roman"/>
          <w:szCs w:val="28"/>
        </w:rPr>
        <w:t>а</w:t>
      </w:r>
      <w:r w:rsidRPr="00437B79">
        <w:rPr>
          <w:rFonts w:cs="Times New Roman"/>
          <w:szCs w:val="28"/>
        </w:rPr>
        <w:t xml:space="preserve"> </w:t>
      </w:r>
      <w:r w:rsidRPr="00856D06">
        <w:rPr>
          <w:rFonts w:cs="Times New Roman"/>
          <w:szCs w:val="28"/>
        </w:rPr>
        <w:t>також</w:t>
      </w:r>
      <w:r w:rsidRPr="00437B79">
        <w:rPr>
          <w:rFonts w:cs="Times New Roman"/>
          <w:szCs w:val="28"/>
        </w:rPr>
        <w:t xml:space="preserve"> </w:t>
      </w:r>
      <w:r w:rsidRPr="00856D06">
        <w:rPr>
          <w:rFonts w:cs="Times New Roman"/>
          <w:szCs w:val="28"/>
        </w:rPr>
        <w:t>сприйняття</w:t>
      </w:r>
      <w:r w:rsidRPr="00437B79">
        <w:rPr>
          <w:rFonts w:cs="Times New Roman"/>
          <w:szCs w:val="28"/>
        </w:rPr>
        <w:t xml:space="preserve"> </w:t>
      </w:r>
      <w:r w:rsidRPr="00856D06">
        <w:rPr>
          <w:rFonts w:cs="Times New Roman"/>
          <w:szCs w:val="28"/>
        </w:rPr>
        <w:t>цін</w:t>
      </w:r>
      <w:r w:rsidRPr="00437B79">
        <w:rPr>
          <w:rFonts w:cs="Times New Roman"/>
          <w:szCs w:val="28"/>
        </w:rPr>
        <w:t xml:space="preserve"> </w:t>
      </w:r>
      <w:r w:rsidRPr="00856D06">
        <w:rPr>
          <w:rFonts w:cs="Times New Roman"/>
          <w:szCs w:val="28"/>
        </w:rPr>
        <w:t>і</w:t>
      </w:r>
      <w:r w:rsidRPr="00437B79">
        <w:rPr>
          <w:rFonts w:cs="Times New Roman"/>
          <w:szCs w:val="28"/>
        </w:rPr>
        <w:t xml:space="preserve"> </w:t>
      </w:r>
      <w:r w:rsidRPr="00856D06">
        <w:rPr>
          <w:rFonts w:cs="Times New Roman"/>
          <w:szCs w:val="28"/>
        </w:rPr>
        <w:t>вартості</w:t>
      </w:r>
      <w:r w:rsidRPr="00437B79">
        <w:rPr>
          <w:rFonts w:cs="Times New Roman"/>
          <w:szCs w:val="28"/>
        </w:rPr>
        <w:t xml:space="preserve">. </w:t>
      </w:r>
      <w:r w:rsidRPr="00856D06">
        <w:rPr>
          <w:rFonts w:cs="Times New Roman"/>
          <w:szCs w:val="28"/>
        </w:rPr>
        <w:t>На</w:t>
      </w:r>
      <w:r w:rsidRPr="00437B79">
        <w:rPr>
          <w:rFonts w:cs="Times New Roman"/>
          <w:szCs w:val="28"/>
        </w:rPr>
        <w:t xml:space="preserve"> </w:t>
      </w:r>
      <w:r w:rsidRPr="00856D06">
        <w:rPr>
          <w:rFonts w:cs="Times New Roman"/>
          <w:szCs w:val="28"/>
        </w:rPr>
        <w:t>свої</w:t>
      </w:r>
      <w:r w:rsidRPr="00437B79">
        <w:rPr>
          <w:rFonts w:cs="Times New Roman"/>
          <w:szCs w:val="28"/>
        </w:rPr>
        <w:t xml:space="preserve"> </w:t>
      </w:r>
      <w:r w:rsidRPr="00856D06">
        <w:rPr>
          <w:rFonts w:cs="Times New Roman"/>
          <w:szCs w:val="28"/>
        </w:rPr>
        <w:t>питання</w:t>
      </w:r>
      <w:r w:rsidRPr="00437B79">
        <w:rPr>
          <w:rFonts w:cs="Times New Roman"/>
          <w:szCs w:val="28"/>
        </w:rPr>
        <w:t xml:space="preserve"> </w:t>
      </w:r>
      <w:r w:rsidRPr="00856D06">
        <w:rPr>
          <w:rFonts w:cs="Times New Roman"/>
          <w:szCs w:val="28"/>
        </w:rPr>
        <w:t>я</w:t>
      </w:r>
      <w:r w:rsidRPr="00437B79">
        <w:rPr>
          <w:rFonts w:cs="Times New Roman"/>
          <w:szCs w:val="28"/>
        </w:rPr>
        <w:t xml:space="preserve"> </w:t>
      </w:r>
      <w:r w:rsidRPr="00856D06">
        <w:rPr>
          <w:rFonts w:cs="Times New Roman"/>
          <w:szCs w:val="28"/>
        </w:rPr>
        <w:t>отримав</w:t>
      </w:r>
      <w:r w:rsidRPr="00437B79">
        <w:rPr>
          <w:rFonts w:cs="Times New Roman"/>
          <w:szCs w:val="28"/>
        </w:rPr>
        <w:t xml:space="preserve"> </w:t>
      </w:r>
      <w:r w:rsidRPr="00856D06">
        <w:rPr>
          <w:rFonts w:cs="Times New Roman"/>
          <w:szCs w:val="28"/>
        </w:rPr>
        <w:t>доволі</w:t>
      </w:r>
      <w:r w:rsidRPr="00437B79">
        <w:rPr>
          <w:rFonts w:cs="Times New Roman"/>
          <w:szCs w:val="28"/>
        </w:rPr>
        <w:t xml:space="preserve"> </w:t>
      </w:r>
      <w:r w:rsidRPr="00856D06">
        <w:rPr>
          <w:rFonts w:cs="Times New Roman"/>
          <w:szCs w:val="28"/>
        </w:rPr>
        <w:t>вичерпні</w:t>
      </w:r>
      <w:r w:rsidRPr="00437B79">
        <w:rPr>
          <w:rFonts w:cs="Times New Roman"/>
          <w:szCs w:val="28"/>
        </w:rPr>
        <w:t xml:space="preserve"> </w:t>
      </w:r>
      <w:r w:rsidRPr="00856D06">
        <w:rPr>
          <w:rFonts w:cs="Times New Roman"/>
          <w:szCs w:val="28"/>
        </w:rPr>
        <w:t>відповіді</w:t>
      </w:r>
      <w:r w:rsidRPr="00437B79">
        <w:rPr>
          <w:rFonts w:cs="Times New Roman"/>
          <w:szCs w:val="28"/>
        </w:rPr>
        <w:t xml:space="preserve">. </w:t>
      </w:r>
      <w:r w:rsidRPr="00856D06">
        <w:rPr>
          <w:rFonts w:cs="Times New Roman"/>
          <w:szCs w:val="28"/>
        </w:rPr>
        <w:t>Більшість</w:t>
      </w:r>
      <w:r w:rsidRPr="00437B79">
        <w:rPr>
          <w:rFonts w:cs="Times New Roman"/>
          <w:szCs w:val="28"/>
        </w:rPr>
        <w:t xml:space="preserve"> </w:t>
      </w:r>
      <w:r w:rsidRPr="00856D06">
        <w:rPr>
          <w:rFonts w:cs="Times New Roman"/>
          <w:szCs w:val="28"/>
        </w:rPr>
        <w:t>опитуваних</w:t>
      </w:r>
      <w:r w:rsidRPr="00437B79">
        <w:rPr>
          <w:rFonts w:cs="Times New Roman"/>
          <w:szCs w:val="28"/>
        </w:rPr>
        <w:t xml:space="preserve"> </w:t>
      </w:r>
      <w:r w:rsidRPr="00856D06">
        <w:rPr>
          <w:rFonts w:cs="Times New Roman"/>
          <w:szCs w:val="28"/>
        </w:rPr>
        <w:t>цілком</w:t>
      </w:r>
      <w:r w:rsidRPr="00437B79">
        <w:rPr>
          <w:rFonts w:cs="Times New Roman"/>
          <w:szCs w:val="28"/>
        </w:rPr>
        <w:t xml:space="preserve"> </w:t>
      </w:r>
      <w:r w:rsidRPr="00856D06">
        <w:rPr>
          <w:rFonts w:cs="Times New Roman"/>
          <w:szCs w:val="28"/>
        </w:rPr>
        <w:t>влаштовує</w:t>
      </w:r>
      <w:r w:rsidRPr="00437B79">
        <w:rPr>
          <w:rFonts w:cs="Times New Roman"/>
          <w:szCs w:val="28"/>
        </w:rPr>
        <w:t xml:space="preserve"> </w:t>
      </w:r>
      <w:r w:rsidRPr="00856D06">
        <w:rPr>
          <w:rFonts w:cs="Times New Roman"/>
          <w:szCs w:val="28"/>
        </w:rPr>
        <w:t>якість</w:t>
      </w:r>
      <w:r w:rsidRPr="00437B79">
        <w:rPr>
          <w:rFonts w:cs="Times New Roman"/>
          <w:szCs w:val="28"/>
        </w:rPr>
        <w:t xml:space="preserve"> </w:t>
      </w:r>
      <w:r w:rsidRPr="00856D06">
        <w:rPr>
          <w:rFonts w:cs="Times New Roman"/>
          <w:szCs w:val="28"/>
        </w:rPr>
        <w:t>надання</w:t>
      </w:r>
      <w:r w:rsidRPr="00437B79">
        <w:rPr>
          <w:rFonts w:cs="Times New Roman"/>
          <w:szCs w:val="28"/>
        </w:rPr>
        <w:t xml:space="preserve"> </w:t>
      </w:r>
      <w:r w:rsidRPr="00856D06">
        <w:rPr>
          <w:rFonts w:cs="Times New Roman"/>
          <w:szCs w:val="28"/>
        </w:rPr>
        <w:t>послуг</w:t>
      </w:r>
      <w:r w:rsidRPr="00437B79">
        <w:rPr>
          <w:rFonts w:cs="Times New Roman"/>
          <w:szCs w:val="28"/>
        </w:rPr>
        <w:t xml:space="preserve"> </w:t>
      </w:r>
      <w:r w:rsidRPr="00856D06">
        <w:rPr>
          <w:rFonts w:cs="Times New Roman"/>
          <w:szCs w:val="28"/>
        </w:rPr>
        <w:t>та</w:t>
      </w:r>
      <w:r w:rsidRPr="00437B79">
        <w:rPr>
          <w:rFonts w:cs="Times New Roman"/>
          <w:szCs w:val="28"/>
        </w:rPr>
        <w:t xml:space="preserve"> </w:t>
      </w:r>
      <w:r w:rsidRPr="00856D06">
        <w:rPr>
          <w:rFonts w:cs="Times New Roman"/>
          <w:szCs w:val="28"/>
        </w:rPr>
        <w:t>обслуговування</w:t>
      </w:r>
      <w:r w:rsidRPr="00437B79">
        <w:rPr>
          <w:rFonts w:cs="Times New Roman"/>
          <w:szCs w:val="28"/>
        </w:rPr>
        <w:t xml:space="preserve">, </w:t>
      </w:r>
      <w:r w:rsidRPr="00856D06">
        <w:rPr>
          <w:rFonts w:cs="Times New Roman"/>
          <w:szCs w:val="28"/>
        </w:rPr>
        <w:t>оператори</w:t>
      </w:r>
      <w:r w:rsidRPr="00437B79">
        <w:rPr>
          <w:rFonts w:cs="Times New Roman"/>
          <w:szCs w:val="28"/>
        </w:rPr>
        <w:t xml:space="preserve"> </w:t>
      </w:r>
      <w:r w:rsidRPr="00856D06">
        <w:rPr>
          <w:rFonts w:cs="Times New Roman"/>
          <w:szCs w:val="28"/>
        </w:rPr>
        <w:t>завжди</w:t>
      </w:r>
      <w:r w:rsidRPr="00437B79">
        <w:rPr>
          <w:rFonts w:cs="Times New Roman"/>
          <w:szCs w:val="28"/>
        </w:rPr>
        <w:t xml:space="preserve"> </w:t>
      </w:r>
      <w:r w:rsidRPr="00856D06">
        <w:rPr>
          <w:rFonts w:cs="Times New Roman"/>
          <w:szCs w:val="28"/>
        </w:rPr>
        <w:t>відповідають</w:t>
      </w:r>
      <w:r w:rsidRPr="00437B79">
        <w:rPr>
          <w:rFonts w:cs="Times New Roman"/>
          <w:szCs w:val="28"/>
        </w:rPr>
        <w:t xml:space="preserve"> </w:t>
      </w:r>
      <w:r w:rsidRPr="00856D06">
        <w:rPr>
          <w:rFonts w:cs="Times New Roman"/>
          <w:szCs w:val="28"/>
        </w:rPr>
        <w:t>на</w:t>
      </w:r>
      <w:r w:rsidRPr="00437B79">
        <w:rPr>
          <w:rFonts w:cs="Times New Roman"/>
          <w:szCs w:val="28"/>
        </w:rPr>
        <w:br/>
      </w:r>
      <w:r w:rsidRPr="00856D06">
        <w:rPr>
          <w:rFonts w:cs="Times New Roman"/>
          <w:szCs w:val="28"/>
        </w:rPr>
        <w:t>запити</w:t>
      </w:r>
      <w:r w:rsidRPr="00437B79">
        <w:rPr>
          <w:rFonts w:cs="Times New Roman"/>
          <w:szCs w:val="28"/>
        </w:rPr>
        <w:t xml:space="preserve">, </w:t>
      </w:r>
      <w:r w:rsidRPr="00856D06">
        <w:rPr>
          <w:rFonts w:cs="Times New Roman"/>
          <w:szCs w:val="28"/>
        </w:rPr>
        <w:t>мережа</w:t>
      </w:r>
      <w:r w:rsidRPr="00437B79">
        <w:rPr>
          <w:rFonts w:cs="Times New Roman"/>
          <w:szCs w:val="28"/>
        </w:rPr>
        <w:t xml:space="preserve"> </w:t>
      </w:r>
      <w:r w:rsidRPr="00856D06">
        <w:rPr>
          <w:rFonts w:cs="Times New Roman"/>
          <w:szCs w:val="28"/>
        </w:rPr>
        <w:t>завжди</w:t>
      </w:r>
      <w:r w:rsidRPr="00437B79">
        <w:rPr>
          <w:rFonts w:cs="Times New Roman"/>
          <w:szCs w:val="28"/>
        </w:rPr>
        <w:t xml:space="preserve"> </w:t>
      </w:r>
      <w:r w:rsidRPr="00856D06">
        <w:rPr>
          <w:rFonts w:cs="Times New Roman"/>
          <w:szCs w:val="28"/>
        </w:rPr>
        <w:t>доступна</w:t>
      </w:r>
      <w:r w:rsidRPr="00437B79">
        <w:rPr>
          <w:rFonts w:cs="Times New Roman"/>
          <w:szCs w:val="28"/>
        </w:rPr>
        <w:t xml:space="preserve"> (</w:t>
      </w:r>
      <w:r w:rsidRPr="00856D06">
        <w:rPr>
          <w:rFonts w:cs="Times New Roman"/>
          <w:szCs w:val="28"/>
        </w:rPr>
        <w:t>за</w:t>
      </w:r>
      <w:r w:rsidRPr="00437B79">
        <w:rPr>
          <w:rFonts w:cs="Times New Roman"/>
          <w:szCs w:val="28"/>
        </w:rPr>
        <w:t xml:space="preserve"> </w:t>
      </w:r>
      <w:r w:rsidRPr="00856D06">
        <w:rPr>
          <w:rFonts w:cs="Times New Roman"/>
          <w:szCs w:val="28"/>
        </w:rPr>
        <w:t>виключенням</w:t>
      </w:r>
      <w:r w:rsidRPr="00437B79">
        <w:rPr>
          <w:rFonts w:cs="Times New Roman"/>
          <w:szCs w:val="28"/>
        </w:rPr>
        <w:t xml:space="preserve"> </w:t>
      </w:r>
      <w:r w:rsidRPr="00856D06">
        <w:rPr>
          <w:rFonts w:cs="Times New Roman"/>
          <w:szCs w:val="28"/>
        </w:rPr>
        <w:t>надзвичайних</w:t>
      </w:r>
      <w:r w:rsidRPr="00437B79">
        <w:rPr>
          <w:rFonts w:cs="Times New Roman"/>
          <w:szCs w:val="28"/>
        </w:rPr>
        <w:t xml:space="preserve"> </w:t>
      </w:r>
      <w:r w:rsidRPr="00856D06">
        <w:rPr>
          <w:rFonts w:cs="Times New Roman"/>
          <w:szCs w:val="28"/>
        </w:rPr>
        <w:t>ситуацій</w:t>
      </w:r>
      <w:r w:rsidRPr="00437B79">
        <w:rPr>
          <w:rFonts w:cs="Times New Roman"/>
          <w:szCs w:val="28"/>
        </w:rPr>
        <w:t xml:space="preserve">, </w:t>
      </w:r>
      <w:r w:rsidRPr="00856D06">
        <w:rPr>
          <w:rFonts w:cs="Times New Roman"/>
          <w:szCs w:val="28"/>
        </w:rPr>
        <w:t>або</w:t>
      </w:r>
      <w:r w:rsidRPr="00437B79">
        <w:rPr>
          <w:rFonts w:cs="Times New Roman"/>
          <w:szCs w:val="28"/>
        </w:rPr>
        <w:t xml:space="preserve"> </w:t>
      </w:r>
      <w:r w:rsidRPr="00856D06">
        <w:rPr>
          <w:rFonts w:cs="Times New Roman"/>
          <w:szCs w:val="28"/>
        </w:rPr>
        <w:t>відсутності</w:t>
      </w:r>
      <w:r w:rsidRPr="00437B79">
        <w:rPr>
          <w:rFonts w:cs="Times New Roman"/>
          <w:szCs w:val="28"/>
        </w:rPr>
        <w:t xml:space="preserve"> </w:t>
      </w:r>
      <w:r w:rsidRPr="00856D06">
        <w:rPr>
          <w:rFonts w:cs="Times New Roman"/>
          <w:szCs w:val="28"/>
        </w:rPr>
        <w:t>електроенерії</w:t>
      </w:r>
      <w:r w:rsidRPr="00437B79">
        <w:rPr>
          <w:rFonts w:cs="Times New Roman"/>
          <w:szCs w:val="28"/>
        </w:rPr>
        <w:t xml:space="preserve">, </w:t>
      </w:r>
      <w:r w:rsidRPr="00856D06">
        <w:rPr>
          <w:rFonts w:cs="Times New Roman"/>
          <w:szCs w:val="28"/>
        </w:rPr>
        <w:t>за</w:t>
      </w:r>
      <w:r w:rsidRPr="00437B79">
        <w:rPr>
          <w:rFonts w:cs="Times New Roman"/>
          <w:szCs w:val="28"/>
        </w:rPr>
        <w:t xml:space="preserve"> </w:t>
      </w:r>
      <w:r w:rsidRPr="00856D06">
        <w:rPr>
          <w:rFonts w:cs="Times New Roman"/>
          <w:szCs w:val="28"/>
        </w:rPr>
        <w:t>моїми</w:t>
      </w:r>
      <w:r w:rsidRPr="00437B79">
        <w:rPr>
          <w:rFonts w:cs="Times New Roman"/>
          <w:szCs w:val="28"/>
        </w:rPr>
        <w:t xml:space="preserve"> </w:t>
      </w:r>
      <w:r w:rsidRPr="00856D06">
        <w:rPr>
          <w:rFonts w:cs="Times New Roman"/>
          <w:szCs w:val="28"/>
        </w:rPr>
        <w:t>власними</w:t>
      </w:r>
      <w:r w:rsidRPr="00437B79">
        <w:rPr>
          <w:rFonts w:cs="Times New Roman"/>
          <w:szCs w:val="28"/>
        </w:rPr>
        <w:t xml:space="preserve"> </w:t>
      </w:r>
      <w:r w:rsidRPr="00856D06">
        <w:rPr>
          <w:rFonts w:cs="Times New Roman"/>
          <w:szCs w:val="28"/>
        </w:rPr>
        <w:t>спостереженнями</w:t>
      </w:r>
      <w:r w:rsidRPr="00437B79">
        <w:rPr>
          <w:rFonts w:cs="Times New Roman"/>
          <w:szCs w:val="28"/>
        </w:rPr>
        <w:t xml:space="preserve"> </w:t>
      </w:r>
      <w:r w:rsidRPr="00856D06">
        <w:rPr>
          <w:rFonts w:cs="Times New Roman"/>
          <w:szCs w:val="28"/>
        </w:rPr>
        <w:t>після</w:t>
      </w:r>
      <w:r w:rsidRPr="00437B79">
        <w:rPr>
          <w:rFonts w:cs="Times New Roman"/>
          <w:szCs w:val="28"/>
        </w:rPr>
        <w:t xml:space="preserve"> </w:t>
      </w:r>
      <w:r w:rsidRPr="00856D06">
        <w:rPr>
          <w:rFonts w:cs="Times New Roman"/>
          <w:szCs w:val="28"/>
        </w:rPr>
        <w:t>відключення</w:t>
      </w:r>
      <w:r w:rsidRPr="00437B79">
        <w:rPr>
          <w:rFonts w:cs="Times New Roman"/>
          <w:szCs w:val="28"/>
        </w:rPr>
        <w:t xml:space="preserve"> </w:t>
      </w:r>
      <w:r w:rsidRPr="00856D06">
        <w:rPr>
          <w:rFonts w:cs="Times New Roman"/>
          <w:szCs w:val="28"/>
        </w:rPr>
        <w:t>інтернет</w:t>
      </w:r>
      <w:r w:rsidRPr="00437B79">
        <w:rPr>
          <w:rFonts w:cs="Times New Roman"/>
          <w:szCs w:val="28"/>
        </w:rPr>
        <w:t xml:space="preserve"> </w:t>
      </w:r>
      <w:r w:rsidRPr="00856D06">
        <w:rPr>
          <w:rFonts w:cs="Times New Roman"/>
          <w:szCs w:val="28"/>
        </w:rPr>
        <w:t>буде</w:t>
      </w:r>
      <w:r w:rsidRPr="00437B79">
        <w:rPr>
          <w:rFonts w:cs="Times New Roman"/>
          <w:szCs w:val="28"/>
        </w:rPr>
        <w:t xml:space="preserve"> </w:t>
      </w:r>
      <w:r w:rsidRPr="00856D06">
        <w:rPr>
          <w:rFonts w:cs="Times New Roman"/>
          <w:szCs w:val="28"/>
        </w:rPr>
        <w:t>доступний</w:t>
      </w:r>
      <w:r w:rsidRPr="00437B79">
        <w:rPr>
          <w:rFonts w:cs="Times New Roman"/>
          <w:szCs w:val="28"/>
        </w:rPr>
        <w:t xml:space="preserve"> </w:t>
      </w:r>
      <w:r w:rsidRPr="00856D06">
        <w:rPr>
          <w:rFonts w:cs="Times New Roman"/>
          <w:szCs w:val="28"/>
        </w:rPr>
        <w:t>ще</w:t>
      </w:r>
      <w:r w:rsidRPr="00437B79">
        <w:rPr>
          <w:rFonts w:cs="Times New Roman"/>
          <w:szCs w:val="28"/>
        </w:rPr>
        <w:t xml:space="preserve"> </w:t>
      </w:r>
      <w:r w:rsidRPr="00856D06">
        <w:rPr>
          <w:rFonts w:cs="Times New Roman"/>
          <w:szCs w:val="28"/>
        </w:rPr>
        <w:t>близько</w:t>
      </w:r>
      <w:r w:rsidRPr="00437B79">
        <w:rPr>
          <w:rFonts w:cs="Times New Roman"/>
          <w:szCs w:val="28"/>
        </w:rPr>
        <w:t xml:space="preserve"> 40 </w:t>
      </w:r>
      <w:r w:rsidRPr="00856D06">
        <w:rPr>
          <w:rFonts w:cs="Times New Roman"/>
          <w:szCs w:val="28"/>
        </w:rPr>
        <w:t>хв</w:t>
      </w:r>
      <w:r w:rsidRPr="00437B79">
        <w:rPr>
          <w:rFonts w:cs="Times New Roman"/>
          <w:szCs w:val="28"/>
        </w:rPr>
        <w:t xml:space="preserve">., </w:t>
      </w:r>
      <w:r w:rsidRPr="00856D06">
        <w:rPr>
          <w:rFonts w:cs="Times New Roman"/>
          <w:szCs w:val="28"/>
        </w:rPr>
        <w:t>а</w:t>
      </w:r>
      <w:r w:rsidRPr="00437B79">
        <w:rPr>
          <w:rFonts w:cs="Times New Roman"/>
          <w:szCs w:val="28"/>
        </w:rPr>
        <w:t xml:space="preserve"> </w:t>
      </w:r>
      <w:r w:rsidRPr="00856D06">
        <w:rPr>
          <w:rFonts w:cs="Times New Roman"/>
          <w:szCs w:val="28"/>
        </w:rPr>
        <w:t>зв</w:t>
      </w:r>
      <w:r w:rsidRPr="00437B79">
        <w:rPr>
          <w:rFonts w:cs="Times New Roman"/>
          <w:szCs w:val="28"/>
        </w:rPr>
        <w:t>’</w:t>
      </w:r>
      <w:r w:rsidRPr="00856D06">
        <w:rPr>
          <w:rFonts w:cs="Times New Roman"/>
          <w:szCs w:val="28"/>
        </w:rPr>
        <w:t>язок</w:t>
      </w:r>
      <w:r w:rsidRPr="00437B79">
        <w:rPr>
          <w:rFonts w:cs="Times New Roman"/>
          <w:szCs w:val="28"/>
        </w:rPr>
        <w:t xml:space="preserve"> </w:t>
      </w:r>
      <w:r w:rsidRPr="00856D06">
        <w:rPr>
          <w:rFonts w:cs="Times New Roman"/>
          <w:szCs w:val="28"/>
        </w:rPr>
        <w:t>зникне</w:t>
      </w:r>
      <w:r w:rsidRPr="00437B79">
        <w:rPr>
          <w:rFonts w:cs="Times New Roman"/>
          <w:szCs w:val="28"/>
        </w:rPr>
        <w:t xml:space="preserve"> </w:t>
      </w:r>
      <w:r w:rsidRPr="00856D06">
        <w:rPr>
          <w:rFonts w:cs="Times New Roman"/>
          <w:szCs w:val="28"/>
        </w:rPr>
        <w:t>приблизно</w:t>
      </w:r>
      <w:r w:rsidRPr="00437B79">
        <w:rPr>
          <w:rFonts w:cs="Times New Roman"/>
          <w:szCs w:val="28"/>
        </w:rPr>
        <w:t xml:space="preserve"> </w:t>
      </w:r>
      <w:r w:rsidRPr="00856D06">
        <w:rPr>
          <w:rFonts w:cs="Times New Roman"/>
          <w:szCs w:val="28"/>
        </w:rPr>
        <w:t>через</w:t>
      </w:r>
      <w:r w:rsidRPr="00437B79">
        <w:rPr>
          <w:rFonts w:cs="Times New Roman"/>
          <w:szCs w:val="28"/>
        </w:rPr>
        <w:t xml:space="preserve"> </w:t>
      </w:r>
      <w:r w:rsidRPr="00856D06">
        <w:rPr>
          <w:rFonts w:cs="Times New Roman"/>
          <w:szCs w:val="28"/>
        </w:rPr>
        <w:t>годину</w:t>
      </w:r>
      <w:r w:rsidRPr="00437B79">
        <w:rPr>
          <w:rFonts w:cs="Times New Roman"/>
          <w:szCs w:val="28"/>
        </w:rPr>
        <w:t xml:space="preserve">). </w:t>
      </w:r>
      <w:r w:rsidRPr="00404620">
        <w:rPr>
          <w:rFonts w:cs="Times New Roman"/>
          <w:szCs w:val="28"/>
        </w:rPr>
        <w:t>Що</w:t>
      </w:r>
      <w:r w:rsidRPr="00437B79">
        <w:rPr>
          <w:rFonts w:cs="Times New Roman"/>
          <w:szCs w:val="28"/>
        </w:rPr>
        <w:t xml:space="preserve"> </w:t>
      </w:r>
      <w:r w:rsidRPr="00404620">
        <w:rPr>
          <w:rFonts w:cs="Times New Roman"/>
          <w:szCs w:val="28"/>
        </w:rPr>
        <w:t>стосується</w:t>
      </w:r>
      <w:r w:rsidRPr="00437B79">
        <w:rPr>
          <w:rFonts w:cs="Times New Roman"/>
          <w:szCs w:val="28"/>
        </w:rPr>
        <w:t xml:space="preserve"> </w:t>
      </w:r>
      <w:r w:rsidRPr="00404620">
        <w:rPr>
          <w:rFonts w:cs="Times New Roman"/>
          <w:szCs w:val="28"/>
        </w:rPr>
        <w:t>цін</w:t>
      </w:r>
      <w:r w:rsidRPr="00437B79">
        <w:rPr>
          <w:rFonts w:cs="Times New Roman"/>
          <w:szCs w:val="28"/>
        </w:rPr>
        <w:t xml:space="preserve">, </w:t>
      </w:r>
      <w:r w:rsidRPr="00404620">
        <w:rPr>
          <w:rFonts w:cs="Times New Roman"/>
          <w:szCs w:val="28"/>
        </w:rPr>
        <w:t>то</w:t>
      </w:r>
      <w:r w:rsidRPr="00437B79">
        <w:rPr>
          <w:rFonts w:cs="Times New Roman"/>
          <w:szCs w:val="28"/>
        </w:rPr>
        <w:t xml:space="preserve"> </w:t>
      </w:r>
      <w:r w:rsidRPr="00404620">
        <w:rPr>
          <w:rFonts w:cs="Times New Roman"/>
          <w:szCs w:val="28"/>
        </w:rPr>
        <w:t>тут</w:t>
      </w:r>
      <w:r w:rsidRPr="00437B79">
        <w:rPr>
          <w:rFonts w:cs="Times New Roman"/>
          <w:szCs w:val="28"/>
        </w:rPr>
        <w:t xml:space="preserve"> </w:t>
      </w:r>
      <w:r w:rsidRPr="00404620">
        <w:rPr>
          <w:rFonts w:cs="Times New Roman"/>
          <w:szCs w:val="28"/>
        </w:rPr>
        <w:t>питання</w:t>
      </w:r>
      <w:r w:rsidRPr="00437B79">
        <w:rPr>
          <w:rFonts w:cs="Times New Roman"/>
          <w:szCs w:val="28"/>
        </w:rPr>
        <w:t xml:space="preserve"> </w:t>
      </w:r>
      <w:r w:rsidRPr="00404620">
        <w:rPr>
          <w:rFonts w:cs="Times New Roman"/>
          <w:szCs w:val="28"/>
        </w:rPr>
        <w:t>дещо</w:t>
      </w:r>
      <w:r w:rsidRPr="00437B79">
        <w:rPr>
          <w:rFonts w:cs="Times New Roman"/>
          <w:szCs w:val="28"/>
        </w:rPr>
        <w:t xml:space="preserve"> </w:t>
      </w:r>
      <w:r w:rsidRPr="00404620">
        <w:rPr>
          <w:rFonts w:cs="Times New Roman"/>
          <w:szCs w:val="28"/>
        </w:rPr>
        <w:t>спірне</w:t>
      </w:r>
      <w:r w:rsidRPr="00437B79">
        <w:rPr>
          <w:rFonts w:cs="Times New Roman"/>
          <w:szCs w:val="28"/>
        </w:rPr>
        <w:t xml:space="preserve">. </w:t>
      </w:r>
      <w:r w:rsidRPr="00404620">
        <w:rPr>
          <w:rFonts w:cs="Times New Roman"/>
          <w:szCs w:val="28"/>
        </w:rPr>
        <w:t>Молодь</w:t>
      </w:r>
      <w:r w:rsidRPr="00437B79">
        <w:rPr>
          <w:rFonts w:cs="Times New Roman"/>
          <w:szCs w:val="28"/>
        </w:rPr>
        <w:t xml:space="preserve"> </w:t>
      </w:r>
      <w:r w:rsidRPr="00404620">
        <w:rPr>
          <w:rFonts w:cs="Times New Roman"/>
          <w:szCs w:val="28"/>
        </w:rPr>
        <w:t>наприклад</w:t>
      </w:r>
      <w:r w:rsidRPr="00437B79">
        <w:rPr>
          <w:rFonts w:cs="Times New Roman"/>
          <w:szCs w:val="28"/>
        </w:rPr>
        <w:t xml:space="preserve"> </w:t>
      </w:r>
      <w:r w:rsidRPr="00404620">
        <w:rPr>
          <w:rFonts w:cs="Times New Roman"/>
          <w:szCs w:val="28"/>
        </w:rPr>
        <w:t>цілком</w:t>
      </w:r>
      <w:r w:rsidRPr="00437B79">
        <w:rPr>
          <w:rFonts w:cs="Times New Roman"/>
          <w:szCs w:val="28"/>
        </w:rPr>
        <w:t xml:space="preserve"> </w:t>
      </w:r>
      <w:r w:rsidRPr="00404620">
        <w:rPr>
          <w:rFonts w:cs="Times New Roman"/>
          <w:szCs w:val="28"/>
        </w:rPr>
        <w:t>задоволена</w:t>
      </w:r>
      <w:r w:rsidRPr="00437B79">
        <w:rPr>
          <w:rFonts w:cs="Times New Roman"/>
          <w:szCs w:val="28"/>
        </w:rPr>
        <w:t xml:space="preserve"> </w:t>
      </w:r>
      <w:r w:rsidRPr="00404620">
        <w:rPr>
          <w:rFonts w:cs="Times New Roman"/>
          <w:szCs w:val="28"/>
        </w:rPr>
        <w:t>тарифами</w:t>
      </w:r>
      <w:r w:rsidRPr="00437B79">
        <w:rPr>
          <w:rFonts w:cs="Times New Roman"/>
          <w:szCs w:val="28"/>
        </w:rPr>
        <w:t xml:space="preserve">, </w:t>
      </w:r>
      <w:r w:rsidRPr="00404620">
        <w:rPr>
          <w:rFonts w:cs="Times New Roman"/>
          <w:szCs w:val="28"/>
        </w:rPr>
        <w:t>так</w:t>
      </w:r>
      <w:r w:rsidRPr="00437B79">
        <w:rPr>
          <w:rFonts w:cs="Times New Roman"/>
          <w:szCs w:val="28"/>
        </w:rPr>
        <w:t xml:space="preserve"> </w:t>
      </w:r>
      <w:r w:rsidRPr="00404620">
        <w:rPr>
          <w:rFonts w:cs="Times New Roman"/>
          <w:szCs w:val="28"/>
        </w:rPr>
        <w:t>як</w:t>
      </w:r>
      <w:r w:rsidRPr="00437B79">
        <w:rPr>
          <w:rFonts w:cs="Times New Roman"/>
          <w:szCs w:val="28"/>
        </w:rPr>
        <w:t xml:space="preserve"> </w:t>
      </w:r>
      <w:r w:rsidRPr="00404620">
        <w:rPr>
          <w:rFonts w:cs="Times New Roman"/>
          <w:szCs w:val="28"/>
        </w:rPr>
        <w:t>за</w:t>
      </w:r>
      <w:r w:rsidRPr="00437B79">
        <w:rPr>
          <w:rFonts w:cs="Times New Roman"/>
          <w:szCs w:val="28"/>
        </w:rPr>
        <w:t xml:space="preserve"> </w:t>
      </w:r>
      <w:r w:rsidRPr="00404620">
        <w:rPr>
          <w:rFonts w:cs="Times New Roman"/>
          <w:szCs w:val="28"/>
        </w:rPr>
        <w:t>прийнятну</w:t>
      </w:r>
      <w:r w:rsidRPr="00437B79">
        <w:rPr>
          <w:rFonts w:cs="Times New Roman"/>
          <w:szCs w:val="28"/>
        </w:rPr>
        <w:t xml:space="preserve"> </w:t>
      </w:r>
      <w:r w:rsidRPr="00404620">
        <w:rPr>
          <w:rFonts w:cs="Times New Roman"/>
          <w:szCs w:val="28"/>
        </w:rPr>
        <w:t>ціну</w:t>
      </w:r>
      <w:r w:rsidRPr="00437B79">
        <w:rPr>
          <w:rFonts w:cs="Times New Roman"/>
          <w:szCs w:val="28"/>
        </w:rPr>
        <w:t xml:space="preserve"> </w:t>
      </w:r>
      <w:r w:rsidRPr="00404620">
        <w:rPr>
          <w:rFonts w:cs="Times New Roman"/>
          <w:szCs w:val="28"/>
        </w:rPr>
        <w:t>споживач</w:t>
      </w:r>
      <w:r w:rsidRPr="00437B79">
        <w:rPr>
          <w:rFonts w:cs="Times New Roman"/>
          <w:szCs w:val="28"/>
        </w:rPr>
        <w:t xml:space="preserve"> </w:t>
      </w:r>
      <w:r w:rsidRPr="00404620">
        <w:rPr>
          <w:rFonts w:cs="Times New Roman"/>
          <w:szCs w:val="28"/>
        </w:rPr>
        <w:t>отримує</w:t>
      </w:r>
      <w:r w:rsidRPr="00437B79">
        <w:rPr>
          <w:rFonts w:cs="Times New Roman"/>
          <w:szCs w:val="28"/>
        </w:rPr>
        <w:t xml:space="preserve"> </w:t>
      </w:r>
      <w:r w:rsidRPr="00404620">
        <w:rPr>
          <w:rFonts w:cs="Times New Roman"/>
          <w:szCs w:val="28"/>
        </w:rPr>
        <w:t>швидкий</w:t>
      </w:r>
      <w:r w:rsidRPr="00437B79">
        <w:rPr>
          <w:rFonts w:cs="Times New Roman"/>
          <w:szCs w:val="28"/>
        </w:rPr>
        <w:t xml:space="preserve"> </w:t>
      </w:r>
      <w:r w:rsidRPr="00404620">
        <w:rPr>
          <w:rFonts w:cs="Times New Roman"/>
          <w:szCs w:val="28"/>
        </w:rPr>
        <w:t>доступ</w:t>
      </w:r>
      <w:r w:rsidRPr="00437B79">
        <w:rPr>
          <w:rFonts w:cs="Times New Roman"/>
          <w:szCs w:val="28"/>
        </w:rPr>
        <w:t xml:space="preserve"> </w:t>
      </w:r>
      <w:r w:rsidRPr="00404620">
        <w:rPr>
          <w:rFonts w:cs="Times New Roman"/>
          <w:szCs w:val="28"/>
        </w:rPr>
        <w:t>до</w:t>
      </w:r>
      <w:r w:rsidRPr="00437B79">
        <w:rPr>
          <w:rFonts w:cs="Times New Roman"/>
          <w:szCs w:val="28"/>
        </w:rPr>
        <w:t xml:space="preserve"> </w:t>
      </w:r>
      <w:r w:rsidRPr="00404620">
        <w:rPr>
          <w:rFonts w:cs="Times New Roman"/>
          <w:szCs w:val="28"/>
        </w:rPr>
        <w:t>мережі</w:t>
      </w:r>
      <w:r w:rsidRPr="00437B79">
        <w:rPr>
          <w:rFonts w:cs="Times New Roman"/>
          <w:szCs w:val="28"/>
        </w:rPr>
        <w:t xml:space="preserve"> </w:t>
      </w:r>
      <w:r w:rsidRPr="00404620">
        <w:rPr>
          <w:rFonts w:cs="Times New Roman"/>
          <w:szCs w:val="28"/>
        </w:rPr>
        <w:t>інтернет</w:t>
      </w:r>
      <w:r w:rsidRPr="00437B79">
        <w:rPr>
          <w:rFonts w:cs="Times New Roman"/>
          <w:szCs w:val="28"/>
        </w:rPr>
        <w:t xml:space="preserve">, </w:t>
      </w:r>
      <w:r w:rsidRPr="00404620">
        <w:rPr>
          <w:rFonts w:cs="Times New Roman"/>
          <w:szCs w:val="28"/>
        </w:rPr>
        <w:t>а</w:t>
      </w:r>
      <w:r w:rsidRPr="00437B79">
        <w:rPr>
          <w:rFonts w:cs="Times New Roman"/>
          <w:szCs w:val="28"/>
        </w:rPr>
        <w:t xml:space="preserve"> </w:t>
      </w:r>
      <w:r w:rsidRPr="00404620">
        <w:rPr>
          <w:rFonts w:cs="Times New Roman"/>
          <w:szCs w:val="28"/>
        </w:rPr>
        <w:t>також</w:t>
      </w:r>
      <w:r w:rsidRPr="00437B79">
        <w:rPr>
          <w:rFonts w:cs="Times New Roman"/>
          <w:szCs w:val="28"/>
        </w:rPr>
        <w:t xml:space="preserve"> </w:t>
      </w:r>
      <w:r w:rsidRPr="00404620">
        <w:rPr>
          <w:rFonts w:cs="Times New Roman"/>
          <w:szCs w:val="28"/>
        </w:rPr>
        <w:t>велику</w:t>
      </w:r>
      <w:r w:rsidRPr="00437B79">
        <w:rPr>
          <w:rFonts w:cs="Times New Roman"/>
          <w:szCs w:val="28"/>
        </w:rPr>
        <w:t xml:space="preserve"> </w:t>
      </w:r>
      <w:r w:rsidRPr="00404620">
        <w:rPr>
          <w:rFonts w:cs="Times New Roman"/>
          <w:szCs w:val="28"/>
        </w:rPr>
        <w:t>кількість</w:t>
      </w:r>
      <w:r w:rsidRPr="00437B79">
        <w:rPr>
          <w:rFonts w:cs="Times New Roman"/>
          <w:szCs w:val="28"/>
        </w:rPr>
        <w:t xml:space="preserve"> </w:t>
      </w:r>
      <w:r w:rsidRPr="00404620">
        <w:rPr>
          <w:rFonts w:cs="Times New Roman"/>
          <w:szCs w:val="28"/>
        </w:rPr>
        <w:t>тарифних</w:t>
      </w:r>
      <w:r w:rsidRPr="00437B79">
        <w:rPr>
          <w:rFonts w:cs="Times New Roman"/>
          <w:szCs w:val="28"/>
        </w:rPr>
        <w:t xml:space="preserve"> </w:t>
      </w:r>
      <w:r w:rsidRPr="00404620">
        <w:rPr>
          <w:rFonts w:cs="Times New Roman"/>
          <w:szCs w:val="28"/>
        </w:rPr>
        <w:t>мегабайтів</w:t>
      </w:r>
      <w:r w:rsidRPr="00437B79">
        <w:rPr>
          <w:rFonts w:cs="Times New Roman"/>
          <w:szCs w:val="28"/>
        </w:rPr>
        <w:t xml:space="preserve"> </w:t>
      </w:r>
      <w:r w:rsidRPr="00404620">
        <w:rPr>
          <w:rFonts w:cs="Times New Roman"/>
          <w:szCs w:val="28"/>
        </w:rPr>
        <w:t>на</w:t>
      </w:r>
      <w:r w:rsidRPr="00437B79">
        <w:rPr>
          <w:rFonts w:cs="Times New Roman"/>
          <w:szCs w:val="28"/>
        </w:rPr>
        <w:t xml:space="preserve"> </w:t>
      </w:r>
      <w:r w:rsidRPr="00404620">
        <w:rPr>
          <w:rFonts w:cs="Times New Roman"/>
          <w:szCs w:val="28"/>
        </w:rPr>
        <w:t>місяць</w:t>
      </w:r>
      <w:r w:rsidRPr="00437B79">
        <w:rPr>
          <w:rFonts w:cs="Times New Roman"/>
          <w:szCs w:val="28"/>
        </w:rPr>
        <w:t xml:space="preserve">, </w:t>
      </w:r>
      <w:r w:rsidRPr="00404620">
        <w:rPr>
          <w:rFonts w:cs="Times New Roman"/>
          <w:szCs w:val="28"/>
        </w:rPr>
        <w:t>у</w:t>
      </w:r>
      <w:r w:rsidRPr="00437B79">
        <w:rPr>
          <w:rFonts w:cs="Times New Roman"/>
          <w:szCs w:val="28"/>
        </w:rPr>
        <w:t xml:space="preserve"> </w:t>
      </w:r>
      <w:r w:rsidRPr="00404620">
        <w:rPr>
          <w:rFonts w:cs="Times New Roman"/>
          <w:szCs w:val="28"/>
        </w:rPr>
        <w:t>порівнянні</w:t>
      </w:r>
      <w:r w:rsidRPr="00437B79">
        <w:rPr>
          <w:rFonts w:cs="Times New Roman"/>
          <w:szCs w:val="28"/>
        </w:rPr>
        <w:t xml:space="preserve"> </w:t>
      </w:r>
      <w:r w:rsidRPr="00404620">
        <w:rPr>
          <w:rFonts w:cs="Times New Roman"/>
          <w:szCs w:val="28"/>
        </w:rPr>
        <w:t>з</w:t>
      </w:r>
      <w:r w:rsidRPr="00437B79">
        <w:rPr>
          <w:rFonts w:cs="Times New Roman"/>
          <w:szCs w:val="28"/>
        </w:rPr>
        <w:t xml:space="preserve"> </w:t>
      </w:r>
      <w:r w:rsidRPr="00404620">
        <w:rPr>
          <w:rFonts w:cs="Times New Roman"/>
          <w:szCs w:val="28"/>
        </w:rPr>
        <w:t>ПрАТ</w:t>
      </w:r>
      <w:r w:rsidRPr="00437B79">
        <w:rPr>
          <w:rFonts w:cs="Times New Roman"/>
          <w:szCs w:val="28"/>
        </w:rPr>
        <w:t xml:space="preserve"> «</w:t>
      </w:r>
      <w:r w:rsidRPr="00404620">
        <w:rPr>
          <w:rFonts w:cs="Times New Roman"/>
          <w:szCs w:val="28"/>
        </w:rPr>
        <w:t>Київстар</w:t>
      </w:r>
      <w:r w:rsidRPr="00437B79">
        <w:rPr>
          <w:rFonts w:cs="Times New Roman"/>
          <w:szCs w:val="28"/>
        </w:rPr>
        <w:t xml:space="preserve">», </w:t>
      </w:r>
      <w:r w:rsidRPr="00404620">
        <w:rPr>
          <w:rFonts w:cs="Times New Roman"/>
          <w:szCs w:val="28"/>
        </w:rPr>
        <w:t>де</w:t>
      </w:r>
      <w:r w:rsidRPr="00437B79">
        <w:rPr>
          <w:rFonts w:cs="Times New Roman"/>
          <w:szCs w:val="28"/>
        </w:rPr>
        <w:t xml:space="preserve"> </w:t>
      </w:r>
      <w:r w:rsidRPr="00404620">
        <w:rPr>
          <w:rFonts w:cs="Times New Roman"/>
          <w:szCs w:val="28"/>
        </w:rPr>
        <w:t>кількість</w:t>
      </w:r>
      <w:r w:rsidRPr="00437B79">
        <w:rPr>
          <w:rFonts w:cs="Times New Roman"/>
          <w:szCs w:val="28"/>
        </w:rPr>
        <w:t xml:space="preserve"> </w:t>
      </w:r>
      <w:r w:rsidRPr="00404620">
        <w:rPr>
          <w:rFonts w:cs="Times New Roman"/>
          <w:szCs w:val="28"/>
        </w:rPr>
        <w:t>мегабайтів</w:t>
      </w:r>
      <w:r w:rsidRPr="00437B79">
        <w:rPr>
          <w:rFonts w:cs="Times New Roman"/>
          <w:szCs w:val="28"/>
        </w:rPr>
        <w:t xml:space="preserve"> </w:t>
      </w:r>
      <w:r w:rsidRPr="00404620">
        <w:rPr>
          <w:rFonts w:cs="Times New Roman"/>
          <w:szCs w:val="28"/>
        </w:rPr>
        <w:t>нижча</w:t>
      </w:r>
      <w:r w:rsidRPr="00437B79">
        <w:rPr>
          <w:rFonts w:cs="Times New Roman"/>
          <w:szCs w:val="28"/>
        </w:rPr>
        <w:t xml:space="preserve">, </w:t>
      </w:r>
      <w:r w:rsidRPr="00404620">
        <w:rPr>
          <w:rFonts w:cs="Times New Roman"/>
          <w:szCs w:val="28"/>
        </w:rPr>
        <w:t>а</w:t>
      </w:r>
      <w:r w:rsidRPr="00437B79">
        <w:rPr>
          <w:rFonts w:cs="Times New Roman"/>
          <w:szCs w:val="28"/>
        </w:rPr>
        <w:t xml:space="preserve"> </w:t>
      </w:r>
      <w:r w:rsidRPr="00404620">
        <w:rPr>
          <w:rFonts w:cs="Times New Roman"/>
          <w:szCs w:val="28"/>
        </w:rPr>
        <w:t>ціна</w:t>
      </w:r>
      <w:r w:rsidRPr="00437B79">
        <w:rPr>
          <w:rFonts w:cs="Times New Roman"/>
          <w:szCs w:val="28"/>
        </w:rPr>
        <w:t xml:space="preserve"> – </w:t>
      </w:r>
      <w:r w:rsidRPr="00404620">
        <w:rPr>
          <w:rFonts w:cs="Times New Roman"/>
          <w:szCs w:val="28"/>
        </w:rPr>
        <w:t>значно</w:t>
      </w:r>
      <w:r w:rsidRPr="00437B79">
        <w:rPr>
          <w:rFonts w:cs="Times New Roman"/>
          <w:szCs w:val="28"/>
        </w:rPr>
        <w:t xml:space="preserve"> </w:t>
      </w:r>
      <w:r w:rsidRPr="00404620">
        <w:rPr>
          <w:rFonts w:cs="Times New Roman"/>
          <w:szCs w:val="28"/>
        </w:rPr>
        <w:t>вища</w:t>
      </w:r>
      <w:r w:rsidRPr="00437B79">
        <w:rPr>
          <w:rFonts w:cs="Times New Roman"/>
          <w:szCs w:val="28"/>
        </w:rPr>
        <w:t xml:space="preserve">. </w:t>
      </w:r>
      <w:r w:rsidRPr="00404620">
        <w:rPr>
          <w:rFonts w:cs="Times New Roman"/>
          <w:szCs w:val="28"/>
        </w:rPr>
        <w:t>Але якщо говорити з людьми старшого віку, які майже не користуються інтернетом, то вони завжди оберуть дешевший варіант, для них найголовніше мати можливість подзвонити. Також абоненти водафону задоволені частими бонусами від оператора, а також акціями. Наприклад рік тому у компанії була акція, коли нові користувачі купували собі картку Vodafone – вони отримували 4 місяці безоплатного користування тарифом, а також до цього був приємний бонус у вигляді підписки YouTube Premium на ті ж чотири місяці.</w:t>
      </w:r>
    </w:p>
    <w:p w:rsidR="00D45A1A" w:rsidRDefault="00D45A1A" w:rsidP="00D45A1A">
      <w:pPr>
        <w:spacing w:line="360" w:lineRule="auto"/>
        <w:ind w:firstLine="567"/>
        <w:contextualSpacing/>
        <w:rPr>
          <w:rFonts w:cs="Times New Roman"/>
          <w:szCs w:val="28"/>
        </w:rPr>
      </w:pPr>
      <w:r w:rsidRPr="00404620">
        <w:rPr>
          <w:rFonts w:cs="Times New Roman"/>
          <w:szCs w:val="28"/>
        </w:rPr>
        <w:t>Якщо досліджувати конкурентоспроможність і поставити людям звичайне запитання: «Водафон, чи Київстар» то не можна буде визначити однозначного переможця, так як обидві компанії є найбільшими «гравцями» на ринку мобільного зв’язку, і тут уже є ризик виникнення дуополії, що цілком очікувано. У 2020 році ПрАТ «Київстар» та ПрАТ «ВФ Україна» підписали меморандум про спільне використання мобільних мереж, що дозволить пришвидшити розгортання 4G покриття в сільській місцевості та на автошляхах.</w:t>
      </w:r>
    </w:p>
    <w:p w:rsidR="00D45A1A" w:rsidRDefault="00D45A1A">
      <w:pPr>
        <w:jc w:val="left"/>
        <w:rPr>
          <w:rFonts w:cs="Times New Roman"/>
          <w:szCs w:val="28"/>
        </w:rPr>
      </w:pPr>
      <w:r>
        <w:rPr>
          <w:rFonts w:cs="Times New Roman"/>
          <w:szCs w:val="28"/>
        </w:rPr>
        <w:br w:type="page"/>
      </w:r>
    </w:p>
    <w:p w:rsidR="0037274A" w:rsidRDefault="00D45A1A" w:rsidP="00413483">
      <w:pPr>
        <w:spacing w:line="360" w:lineRule="auto"/>
        <w:ind w:firstLine="567"/>
        <w:contextualSpacing/>
        <w:rPr>
          <w:rFonts w:cs="Times New Roman"/>
          <w:szCs w:val="28"/>
          <w:lang w:val="uk-UA"/>
        </w:rPr>
      </w:pPr>
      <w:r w:rsidRPr="00404620">
        <w:rPr>
          <w:rFonts w:cs="Times New Roman"/>
          <w:szCs w:val="28"/>
        </w:rPr>
        <w:t>Усвідомлення бренду "Vodafone" серед цільової аудиторії виявилося високим. Користувачі асоціюють бренд з швидким та якісним зв'язком, вигідними тарифами та інноваційними послугами. Деякі асоціації можуть бути пов'язані з емоційними враженнями, спричиненими рекламою.</w:t>
      </w:r>
      <w:r>
        <w:rPr>
          <w:rFonts w:cs="Times New Roman"/>
          <w:szCs w:val="28"/>
          <w:lang w:val="uk-UA"/>
        </w:rPr>
        <w:t xml:space="preserve"> </w:t>
      </w:r>
      <w:r w:rsidRPr="00F02A56">
        <w:rPr>
          <w:rFonts w:cs="Times New Roman"/>
          <w:szCs w:val="28"/>
          <w:lang w:val="uk-UA"/>
        </w:rPr>
        <w:t xml:space="preserve">Рівень задоволення клієнтів виявився високим щодо якості послуг та обслуговування. </w:t>
      </w:r>
      <w:r w:rsidRPr="00C72FAB">
        <w:rPr>
          <w:rFonts w:cs="Times New Roman"/>
          <w:szCs w:val="28"/>
          <w:lang w:val="uk-UA"/>
        </w:rPr>
        <w:t>Користувачі цінують доступність мережі та оперативну підтримку. Щодо цін, думки розходяться: молодь вважає вартість прийнятною, отримуючи якісний інтернет, а старші люди вдаються до більш економних варіантів.</w:t>
      </w:r>
      <w:r>
        <w:rPr>
          <w:rFonts w:cs="Times New Roman"/>
          <w:szCs w:val="28"/>
          <w:lang w:val="uk-UA"/>
        </w:rPr>
        <w:t xml:space="preserve"> </w:t>
      </w:r>
      <w:r w:rsidRPr="00404620">
        <w:rPr>
          <w:rFonts w:cs="Times New Roman"/>
          <w:szCs w:val="28"/>
        </w:rPr>
        <w:t>Бонуси та акції від оператора виявилися ефективними для залучення та утримання клієнтів. Рекламна кампанія зі спеціальними пропозиціями привернула багато нових користувачів і зміцнила лояльність існуючих.</w:t>
      </w:r>
      <w:r w:rsidR="00413483">
        <w:rPr>
          <w:rFonts w:cs="Times New Roman"/>
          <w:szCs w:val="28"/>
          <w:lang w:val="uk-UA"/>
        </w:rPr>
        <w:t xml:space="preserve"> </w:t>
      </w:r>
      <w:r w:rsidRPr="00404620">
        <w:rPr>
          <w:rFonts w:cs="Times New Roman"/>
          <w:szCs w:val="28"/>
        </w:rPr>
        <w:t>Отже, дослідження виявило високий рівень усвідомлення бренду "Vodafone" та задоволення клієнтів, підкреслюючи ефективність маркетингових зусиль компанії</w:t>
      </w:r>
      <w:r>
        <w:rPr>
          <w:rFonts w:cs="Times New Roman"/>
          <w:szCs w:val="28"/>
          <w:lang w:val="uk-UA"/>
        </w:rPr>
        <w:t xml:space="preserve"> а к</w:t>
      </w:r>
      <w:r w:rsidRPr="00404620">
        <w:rPr>
          <w:rFonts w:cs="Times New Roman"/>
          <w:szCs w:val="28"/>
        </w:rPr>
        <w:t>онкурентоспроможність між "Vodafone" та "Київстар" залежить від індивідуальних вподобань користувачів.</w:t>
      </w:r>
      <w:r>
        <w:rPr>
          <w:rFonts w:cs="Times New Roman"/>
          <w:szCs w:val="28"/>
          <w:lang w:val="uk-UA"/>
        </w:rPr>
        <w:t xml:space="preserve"> </w:t>
      </w:r>
    </w:p>
    <w:p w:rsidR="00413483" w:rsidRPr="00413483" w:rsidRDefault="00413483" w:rsidP="00413483">
      <w:pPr>
        <w:spacing w:line="360" w:lineRule="auto"/>
        <w:ind w:firstLine="567"/>
        <w:contextualSpacing/>
        <w:rPr>
          <w:rFonts w:cs="Times New Roman"/>
          <w:szCs w:val="28"/>
        </w:rPr>
      </w:pPr>
    </w:p>
    <w:p w:rsidR="00EE0158" w:rsidRDefault="00EE0158" w:rsidP="005325A1">
      <w:pPr>
        <w:ind w:left="993" w:hanging="709"/>
        <w:rPr>
          <w:b/>
          <w:bCs/>
          <w:lang w:val="uk-UA"/>
        </w:rPr>
      </w:pPr>
      <w:r>
        <w:rPr>
          <w:b/>
          <w:bCs/>
          <w:lang w:val="en-US"/>
        </w:rPr>
        <w:t xml:space="preserve">2.2. </w:t>
      </w:r>
      <w:r w:rsidR="005325A1">
        <w:rPr>
          <w:b/>
          <w:bCs/>
          <w:lang w:val="uk-UA"/>
        </w:rPr>
        <w:t xml:space="preserve"> </w:t>
      </w:r>
      <w:r w:rsidR="00487248">
        <w:rPr>
          <w:b/>
          <w:bCs/>
          <w:lang w:val="uk-UA"/>
        </w:rPr>
        <w:t xml:space="preserve"> </w:t>
      </w:r>
      <w:r w:rsidR="005325A1">
        <w:rPr>
          <w:b/>
          <w:bCs/>
          <w:lang w:val="uk-UA"/>
        </w:rPr>
        <w:t xml:space="preserve"> </w:t>
      </w:r>
      <w:r>
        <w:rPr>
          <w:b/>
          <w:bCs/>
          <w:lang w:val="uk-UA"/>
        </w:rPr>
        <w:t>Аналіз маркетингової комунікаційної політики</w:t>
      </w:r>
    </w:p>
    <w:p w:rsidR="00EE0158" w:rsidRDefault="00EE0158" w:rsidP="00EE0158">
      <w:pPr>
        <w:rPr>
          <w:b/>
          <w:bCs/>
          <w:lang w:val="uk-UA"/>
        </w:rPr>
      </w:pPr>
    </w:p>
    <w:p w:rsidR="00EE0158" w:rsidRPr="008B0389" w:rsidRDefault="00EE0158" w:rsidP="00413483">
      <w:pPr>
        <w:spacing w:line="360" w:lineRule="auto"/>
        <w:ind w:firstLine="567"/>
        <w:contextualSpacing/>
        <w:rPr>
          <w:rFonts w:cs="Times New Roman"/>
          <w:szCs w:val="28"/>
        </w:rPr>
      </w:pPr>
      <w:r w:rsidRPr="00C70137">
        <w:rPr>
          <w:rFonts w:cs="Times New Roman"/>
          <w:szCs w:val="28"/>
          <w:lang w:val="uk-UA"/>
        </w:rPr>
        <w:t>Для залучення, збереження, та спілкування зі своєю цільовою аудиторією ПрАТ «ВФ Україна» використовує велике розмаїття стратегій та каналів комунікацій</w:t>
      </w:r>
      <w:r>
        <w:rPr>
          <w:rFonts w:cs="Times New Roman"/>
          <w:szCs w:val="28"/>
          <w:lang w:val="uk-UA"/>
        </w:rPr>
        <w:t xml:space="preserve">, </w:t>
      </w:r>
      <w:r w:rsidRPr="00C70137">
        <w:rPr>
          <w:rFonts w:cs="Times New Roman"/>
          <w:szCs w:val="28"/>
          <w:lang w:val="uk-UA"/>
        </w:rPr>
        <w:t>різн</w:t>
      </w:r>
      <w:r>
        <w:rPr>
          <w:rFonts w:cs="Times New Roman"/>
          <w:szCs w:val="28"/>
          <w:lang w:val="uk-UA"/>
        </w:rPr>
        <w:t>і</w:t>
      </w:r>
      <w:r w:rsidRPr="00C70137">
        <w:rPr>
          <w:rFonts w:cs="Times New Roman"/>
          <w:szCs w:val="28"/>
          <w:lang w:val="uk-UA"/>
        </w:rPr>
        <w:t xml:space="preserve"> канали реклами для залучення уваги клієнтів, враховуючи різні медіа та способи комунікації. </w:t>
      </w:r>
      <w:r w:rsidRPr="008B0389">
        <w:rPr>
          <w:rFonts w:cs="Times New Roman"/>
          <w:szCs w:val="28"/>
        </w:rPr>
        <w:t>Телевізійні та радіо реклами є ефективними каналами, що дозволяють досягти широкої аудиторії і передати ключові повідомлення про послуги ПрАТ "ВФ Україна". Використання принтових оголошень у газетах та журналах може бути корисним для досягнення цільової аудиторії, особливо тих, хто активно споживає традиційні видання.</w:t>
      </w:r>
    </w:p>
    <w:p w:rsidR="00413483" w:rsidRDefault="00EE0158" w:rsidP="00413483">
      <w:pPr>
        <w:spacing w:line="360" w:lineRule="auto"/>
        <w:ind w:firstLine="567"/>
        <w:contextualSpacing/>
        <w:rPr>
          <w:rFonts w:cs="Times New Roman"/>
          <w:szCs w:val="28"/>
          <w:lang w:val="uk-UA"/>
        </w:rPr>
      </w:pPr>
      <w:r w:rsidRPr="009B7893">
        <w:rPr>
          <w:rFonts w:cs="Times New Roman"/>
          <w:szCs w:val="28"/>
          <w:lang w:val="uk-UA"/>
        </w:rPr>
        <w:t xml:space="preserve">Додатково, варто зазначити, що маркетингова комунікаційна політика ПрАТ "ВФ Україна" може включати інші елементи, такі як </w:t>
      </w:r>
      <w:proofErr w:type="spellStart"/>
      <w:r w:rsidRPr="009B7893">
        <w:rPr>
          <w:rFonts w:cs="Times New Roman"/>
          <w:szCs w:val="28"/>
          <w:lang w:val="uk-UA"/>
        </w:rPr>
        <w:t>промо</w:t>
      </w:r>
      <w:proofErr w:type="spellEnd"/>
      <w:r w:rsidRPr="009B7893">
        <w:rPr>
          <w:rFonts w:cs="Times New Roman"/>
          <w:szCs w:val="28"/>
          <w:lang w:val="uk-UA"/>
        </w:rPr>
        <w:t>-акції, публічні відносини, участь у виставках та подіях галузі та інші.</w:t>
      </w:r>
    </w:p>
    <w:p w:rsidR="00413483" w:rsidRDefault="00413483">
      <w:pPr>
        <w:jc w:val="left"/>
        <w:rPr>
          <w:rFonts w:cs="Times New Roman"/>
          <w:szCs w:val="28"/>
          <w:lang w:val="uk-UA"/>
        </w:rPr>
      </w:pPr>
      <w:r>
        <w:rPr>
          <w:rFonts w:cs="Times New Roman"/>
          <w:szCs w:val="28"/>
          <w:lang w:val="uk-UA"/>
        </w:rPr>
        <w:br w:type="page"/>
      </w:r>
    </w:p>
    <w:p w:rsidR="00EE0158" w:rsidRDefault="00AF2E3D" w:rsidP="00AF2E3D">
      <w:pPr>
        <w:spacing w:line="360" w:lineRule="auto"/>
        <w:ind w:firstLine="567"/>
        <w:rPr>
          <w:rFonts w:cs="Times New Roman"/>
          <w:szCs w:val="28"/>
          <w:lang w:val="uk-UA"/>
        </w:rPr>
      </w:pPr>
      <w:r w:rsidRPr="009B7893">
        <w:rPr>
          <w:rFonts w:cs="Times New Roman"/>
          <w:szCs w:val="28"/>
          <w:lang w:val="uk-UA"/>
        </w:rPr>
        <w:t xml:space="preserve">Наведена реклама розглядає особливість зв'язку між клієнтами та оператором і наголошує на важливості не знижувати емоційну цінність бренду </w:t>
      </w:r>
      <w:r w:rsidRPr="008B0389">
        <w:rPr>
          <w:rFonts w:cs="Times New Roman"/>
          <w:szCs w:val="28"/>
        </w:rPr>
        <w:t>Vodafone</w:t>
      </w:r>
      <w:r w:rsidRPr="009B7893">
        <w:rPr>
          <w:rFonts w:cs="Times New Roman"/>
          <w:szCs w:val="28"/>
          <w:lang w:val="uk-UA"/>
        </w:rPr>
        <w:t>. Вона висвітлює те, що зв'язок між клієнтами та компанією є більш ніж просто послугою, але також передає певні емоції та відчуття. Вона створює позитивне сприйняття та зближує клієнтів з брендом і підтримує унікальну співвіднесеність і емоційне зв'язок, що допоможе утримати та привернути нових клієнтів до компанії.</w:t>
      </w:r>
    </w:p>
    <w:p w:rsidR="00AF2E3D" w:rsidRDefault="00AF2E3D" w:rsidP="00AF2E3D">
      <w:pPr>
        <w:keepNext/>
        <w:spacing w:line="360" w:lineRule="auto"/>
      </w:pPr>
      <w:r>
        <w:rPr>
          <w:rFonts w:cs="Times New Roman"/>
          <w:noProof/>
          <w:szCs w:val="28"/>
          <w:lang w:eastAsia="ru-RU"/>
        </w:rPr>
        <w:drawing>
          <wp:inline distT="0" distB="0" distL="0" distR="0" wp14:anchorId="419BB0D5" wp14:editId="0CDBB73F">
            <wp:extent cx="5979886" cy="2913276"/>
            <wp:effectExtent l="0" t="0" r="190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1539" cy="2933569"/>
                    </a:xfrm>
                    <a:prstGeom prst="rect">
                      <a:avLst/>
                    </a:prstGeom>
                    <a:noFill/>
                    <a:ln>
                      <a:noFill/>
                    </a:ln>
                  </pic:spPr>
                </pic:pic>
              </a:graphicData>
            </a:graphic>
          </wp:inline>
        </w:drawing>
      </w:r>
    </w:p>
    <w:p w:rsidR="00AF2E3D" w:rsidRPr="00437B79" w:rsidRDefault="00AF2E3D" w:rsidP="00AF2E3D">
      <w:pPr>
        <w:pStyle w:val="a4"/>
        <w:jc w:val="center"/>
        <w:rPr>
          <w:b/>
          <w:bCs/>
          <w:i w:val="0"/>
          <w:iCs w:val="0"/>
          <w:color w:val="auto"/>
          <w:sz w:val="28"/>
          <w:szCs w:val="28"/>
        </w:rPr>
      </w:pPr>
      <w:r w:rsidRPr="00AF2E3D">
        <w:rPr>
          <w:b/>
          <w:bCs/>
          <w:i w:val="0"/>
          <w:iCs w:val="0"/>
          <w:color w:val="auto"/>
          <w:sz w:val="28"/>
          <w:szCs w:val="28"/>
          <w:lang w:val="uk-UA"/>
        </w:rPr>
        <w:t xml:space="preserve">Рис. 2.3 "Новий лозунг </w:t>
      </w:r>
      <w:r w:rsidRPr="00AF2E3D">
        <w:rPr>
          <w:b/>
          <w:bCs/>
          <w:i w:val="0"/>
          <w:iCs w:val="0"/>
          <w:color w:val="auto"/>
          <w:sz w:val="28"/>
          <w:szCs w:val="28"/>
          <w:lang w:val="en-US"/>
        </w:rPr>
        <w:t>Vodafone</w:t>
      </w:r>
      <w:r w:rsidRPr="00437B79">
        <w:rPr>
          <w:b/>
          <w:bCs/>
          <w:i w:val="0"/>
          <w:iCs w:val="0"/>
          <w:color w:val="auto"/>
          <w:sz w:val="28"/>
          <w:szCs w:val="28"/>
        </w:rPr>
        <w:t xml:space="preserve"> [12]</w:t>
      </w:r>
    </w:p>
    <w:p w:rsidR="00AF2E3D" w:rsidRPr="009F6815" w:rsidRDefault="00AF2E3D" w:rsidP="00AF2E3D">
      <w:pPr>
        <w:spacing w:line="360" w:lineRule="auto"/>
        <w:ind w:firstLine="567"/>
        <w:contextualSpacing/>
        <w:rPr>
          <w:rFonts w:cs="Times New Roman"/>
          <w:szCs w:val="28"/>
        </w:rPr>
      </w:pPr>
      <w:r w:rsidRPr="009F6815">
        <w:rPr>
          <w:rFonts w:cs="Times New Roman"/>
          <w:szCs w:val="28"/>
        </w:rPr>
        <w:t>ПрАТ</w:t>
      </w:r>
      <w:r w:rsidRPr="00437B79">
        <w:rPr>
          <w:rFonts w:cs="Times New Roman"/>
          <w:szCs w:val="28"/>
        </w:rPr>
        <w:t xml:space="preserve"> "</w:t>
      </w:r>
      <w:r w:rsidRPr="009F6815">
        <w:rPr>
          <w:rFonts w:cs="Times New Roman"/>
          <w:szCs w:val="28"/>
        </w:rPr>
        <w:t>ВФ</w:t>
      </w:r>
      <w:r w:rsidRPr="00437B79">
        <w:rPr>
          <w:rFonts w:cs="Times New Roman"/>
          <w:szCs w:val="28"/>
        </w:rPr>
        <w:t xml:space="preserve"> </w:t>
      </w:r>
      <w:r w:rsidRPr="009F6815">
        <w:rPr>
          <w:rFonts w:cs="Times New Roman"/>
          <w:szCs w:val="28"/>
        </w:rPr>
        <w:t>Україна</w:t>
      </w:r>
      <w:r w:rsidRPr="00437B79">
        <w:rPr>
          <w:rFonts w:cs="Times New Roman"/>
          <w:szCs w:val="28"/>
        </w:rPr>
        <w:t xml:space="preserve">" </w:t>
      </w:r>
      <w:r w:rsidRPr="009F6815">
        <w:rPr>
          <w:rFonts w:cs="Times New Roman"/>
          <w:szCs w:val="28"/>
        </w:rPr>
        <w:t>зуміл</w:t>
      </w:r>
      <w:r>
        <w:rPr>
          <w:rFonts w:cs="Times New Roman"/>
          <w:szCs w:val="28"/>
        </w:rPr>
        <w:t>о</w:t>
      </w:r>
      <w:r w:rsidRPr="00437B79">
        <w:rPr>
          <w:rFonts w:cs="Times New Roman"/>
          <w:szCs w:val="28"/>
        </w:rPr>
        <w:t xml:space="preserve"> </w:t>
      </w:r>
      <w:r w:rsidRPr="009F6815">
        <w:rPr>
          <w:rFonts w:cs="Times New Roman"/>
          <w:szCs w:val="28"/>
        </w:rPr>
        <w:t>вирішити</w:t>
      </w:r>
      <w:r w:rsidRPr="00437B79">
        <w:rPr>
          <w:rFonts w:cs="Times New Roman"/>
          <w:szCs w:val="28"/>
        </w:rPr>
        <w:t xml:space="preserve"> </w:t>
      </w:r>
      <w:r w:rsidRPr="009F6815">
        <w:rPr>
          <w:rFonts w:cs="Times New Roman"/>
          <w:szCs w:val="28"/>
        </w:rPr>
        <w:t>виклики</w:t>
      </w:r>
      <w:r w:rsidRPr="00437B79">
        <w:rPr>
          <w:rFonts w:cs="Times New Roman"/>
          <w:szCs w:val="28"/>
        </w:rPr>
        <w:t xml:space="preserve">, </w:t>
      </w:r>
      <w:r w:rsidRPr="009F6815">
        <w:rPr>
          <w:rFonts w:cs="Times New Roman"/>
          <w:szCs w:val="28"/>
        </w:rPr>
        <w:t>пов</w:t>
      </w:r>
      <w:r w:rsidRPr="00437B79">
        <w:rPr>
          <w:rFonts w:cs="Times New Roman"/>
          <w:szCs w:val="28"/>
        </w:rPr>
        <w:t>'</w:t>
      </w:r>
      <w:r w:rsidRPr="009F6815">
        <w:rPr>
          <w:rFonts w:cs="Times New Roman"/>
          <w:szCs w:val="28"/>
        </w:rPr>
        <w:t>язані</w:t>
      </w:r>
      <w:r w:rsidRPr="00437B79">
        <w:rPr>
          <w:rFonts w:cs="Times New Roman"/>
          <w:szCs w:val="28"/>
        </w:rPr>
        <w:t xml:space="preserve"> </w:t>
      </w:r>
      <w:r w:rsidRPr="009F6815">
        <w:rPr>
          <w:rFonts w:cs="Times New Roman"/>
          <w:szCs w:val="28"/>
        </w:rPr>
        <w:t>зі</w:t>
      </w:r>
      <w:r w:rsidRPr="00437B79">
        <w:rPr>
          <w:rFonts w:cs="Times New Roman"/>
          <w:szCs w:val="28"/>
        </w:rPr>
        <w:t xml:space="preserve"> </w:t>
      </w:r>
      <w:r w:rsidRPr="009F6815">
        <w:rPr>
          <w:rFonts w:cs="Times New Roman"/>
          <w:szCs w:val="28"/>
        </w:rPr>
        <w:t>збільшенням</w:t>
      </w:r>
      <w:r w:rsidRPr="00437B79">
        <w:rPr>
          <w:rFonts w:cs="Times New Roman"/>
          <w:szCs w:val="28"/>
        </w:rPr>
        <w:t xml:space="preserve"> </w:t>
      </w:r>
      <w:r w:rsidRPr="009F6815">
        <w:rPr>
          <w:rFonts w:cs="Times New Roman"/>
          <w:szCs w:val="28"/>
        </w:rPr>
        <w:t>обсягу</w:t>
      </w:r>
      <w:r w:rsidRPr="00437B79">
        <w:rPr>
          <w:rFonts w:cs="Times New Roman"/>
          <w:szCs w:val="28"/>
        </w:rPr>
        <w:t xml:space="preserve"> </w:t>
      </w:r>
      <w:r w:rsidRPr="009F6815">
        <w:rPr>
          <w:rFonts w:cs="Times New Roman"/>
          <w:szCs w:val="28"/>
        </w:rPr>
        <w:t>продажів</w:t>
      </w:r>
      <w:r w:rsidRPr="00437B79">
        <w:rPr>
          <w:rFonts w:cs="Times New Roman"/>
          <w:szCs w:val="28"/>
        </w:rPr>
        <w:t xml:space="preserve">, </w:t>
      </w:r>
      <w:r w:rsidRPr="009F6815">
        <w:rPr>
          <w:rFonts w:cs="Times New Roman"/>
          <w:szCs w:val="28"/>
        </w:rPr>
        <w:t>шляхом</w:t>
      </w:r>
      <w:r w:rsidRPr="00437B79">
        <w:rPr>
          <w:rFonts w:cs="Times New Roman"/>
          <w:szCs w:val="28"/>
        </w:rPr>
        <w:t xml:space="preserve"> </w:t>
      </w:r>
      <w:r w:rsidRPr="009F6815">
        <w:rPr>
          <w:rFonts w:cs="Times New Roman"/>
          <w:szCs w:val="28"/>
        </w:rPr>
        <w:t>використання</w:t>
      </w:r>
      <w:r w:rsidRPr="00437B79">
        <w:rPr>
          <w:rFonts w:cs="Times New Roman"/>
          <w:szCs w:val="28"/>
        </w:rPr>
        <w:t xml:space="preserve"> </w:t>
      </w:r>
      <w:r>
        <w:rPr>
          <w:rFonts w:cs="Times New Roman"/>
          <w:szCs w:val="28"/>
        </w:rPr>
        <w:t>одного</w:t>
      </w:r>
      <w:r w:rsidRPr="00437B79">
        <w:rPr>
          <w:rFonts w:cs="Times New Roman"/>
          <w:szCs w:val="28"/>
        </w:rPr>
        <w:t xml:space="preserve"> </w:t>
      </w:r>
      <w:r>
        <w:rPr>
          <w:rFonts w:cs="Times New Roman"/>
          <w:szCs w:val="28"/>
        </w:rPr>
        <w:t>з</w:t>
      </w:r>
      <w:r w:rsidRPr="00437B79">
        <w:rPr>
          <w:rFonts w:cs="Times New Roman"/>
          <w:szCs w:val="28"/>
        </w:rPr>
        <w:t xml:space="preserve"> </w:t>
      </w:r>
      <w:r>
        <w:rPr>
          <w:rFonts w:cs="Times New Roman"/>
          <w:szCs w:val="28"/>
        </w:rPr>
        <w:t>найефективніших</w:t>
      </w:r>
      <w:r w:rsidRPr="00437B79">
        <w:rPr>
          <w:rFonts w:cs="Times New Roman"/>
          <w:szCs w:val="28"/>
        </w:rPr>
        <w:t xml:space="preserve"> </w:t>
      </w:r>
      <w:r>
        <w:rPr>
          <w:rFonts w:cs="Times New Roman"/>
          <w:szCs w:val="28"/>
        </w:rPr>
        <w:t>інструментів</w:t>
      </w:r>
      <w:r w:rsidRPr="00437B79">
        <w:rPr>
          <w:rFonts w:cs="Times New Roman"/>
          <w:szCs w:val="28"/>
        </w:rPr>
        <w:t xml:space="preserve"> </w:t>
      </w:r>
      <w:r w:rsidRPr="00912428">
        <w:rPr>
          <w:rFonts w:cs="Times New Roman"/>
          <w:szCs w:val="28"/>
          <w:lang w:val="en-US"/>
        </w:rPr>
        <w:t>Google</w:t>
      </w:r>
      <w:r w:rsidRPr="00437B79">
        <w:rPr>
          <w:rFonts w:cs="Times New Roman"/>
          <w:szCs w:val="28"/>
        </w:rPr>
        <w:t xml:space="preserve"> </w:t>
      </w:r>
      <w:r w:rsidRPr="00912428">
        <w:rPr>
          <w:rFonts w:cs="Times New Roman"/>
          <w:szCs w:val="28"/>
          <w:lang w:val="en-US"/>
        </w:rPr>
        <w:t>Ads</w:t>
      </w:r>
      <w:r w:rsidRPr="00437B79">
        <w:rPr>
          <w:rFonts w:cs="Times New Roman"/>
          <w:szCs w:val="28"/>
        </w:rPr>
        <w:t xml:space="preserve"> – </w:t>
      </w:r>
      <w:r w:rsidRPr="00912428">
        <w:rPr>
          <w:rFonts w:cs="Times New Roman"/>
          <w:szCs w:val="28"/>
          <w:lang w:val="en-US"/>
        </w:rPr>
        <w:t>Smart</w:t>
      </w:r>
      <w:r w:rsidRPr="00437B79">
        <w:rPr>
          <w:rFonts w:cs="Times New Roman"/>
          <w:szCs w:val="28"/>
        </w:rPr>
        <w:t xml:space="preserve"> </w:t>
      </w:r>
      <w:proofErr w:type="spellStart"/>
      <w:r w:rsidRPr="00912428">
        <w:rPr>
          <w:rFonts w:cs="Times New Roman"/>
          <w:szCs w:val="28"/>
          <w:lang w:val="en-US"/>
        </w:rPr>
        <w:t>Shoping</w:t>
      </w:r>
      <w:proofErr w:type="spellEnd"/>
      <w:r w:rsidRPr="00437B79">
        <w:rPr>
          <w:rFonts w:cs="Times New Roman"/>
          <w:szCs w:val="28"/>
        </w:rPr>
        <w:t xml:space="preserve">. </w:t>
      </w:r>
      <w:r w:rsidRPr="009F6815">
        <w:rPr>
          <w:rFonts w:cs="Times New Roman"/>
          <w:szCs w:val="28"/>
        </w:rPr>
        <w:t>Ця стратегія дозволила компанії ефективно спрямовувати свої рекламні зусилля на максимально зацікавлену та схильну до покупок аудиторію.</w:t>
      </w:r>
    </w:p>
    <w:p w:rsidR="00AF2E3D" w:rsidRDefault="00AF2E3D" w:rsidP="00AF2E3D">
      <w:pPr>
        <w:spacing w:line="360" w:lineRule="auto"/>
        <w:ind w:firstLine="567"/>
        <w:contextualSpacing/>
        <w:rPr>
          <w:rFonts w:cs="Times New Roman"/>
          <w:szCs w:val="28"/>
        </w:rPr>
      </w:pPr>
      <w:r w:rsidRPr="009F6815">
        <w:rPr>
          <w:rFonts w:cs="Times New Roman"/>
          <w:szCs w:val="28"/>
        </w:rPr>
        <w:t>Одним з головних принципів "Smart Shopping" була персоналізація комунікації з потенційними клієнтами. ПрАТ "ВФ Україна" використовувала аналітичні дані, щоб зрозуміти поведінку інтернет-користувачів і їхні покупкові звички. За допомогою цих даних вона розробляла цільові рекламні кампанії, які точно співпадали з інтересами та потребами своїх клієнтів.</w:t>
      </w:r>
    </w:p>
    <w:p w:rsidR="00AF2E3D" w:rsidRDefault="00AF2E3D">
      <w:pPr>
        <w:jc w:val="left"/>
        <w:rPr>
          <w:rFonts w:cs="Times New Roman"/>
          <w:szCs w:val="28"/>
        </w:rPr>
      </w:pPr>
      <w:r>
        <w:rPr>
          <w:rFonts w:cs="Times New Roman"/>
          <w:szCs w:val="28"/>
        </w:rPr>
        <w:br w:type="page"/>
      </w:r>
    </w:p>
    <w:p w:rsidR="00717CCB" w:rsidRPr="009F6815" w:rsidRDefault="00717CCB" w:rsidP="00717CCB">
      <w:pPr>
        <w:spacing w:line="360" w:lineRule="auto"/>
        <w:ind w:firstLine="567"/>
        <w:contextualSpacing/>
        <w:rPr>
          <w:rFonts w:cs="Times New Roman"/>
          <w:szCs w:val="28"/>
        </w:rPr>
      </w:pPr>
      <w:r w:rsidRPr="009F6815">
        <w:rPr>
          <w:rFonts w:cs="Times New Roman"/>
          <w:szCs w:val="28"/>
        </w:rPr>
        <w:t>Додатково, ПрАТ "ВФ Україна" активно використовувала інструменти "Smart Shopping" для оптимізації своїх рекламних витрат. Шляхом аналізу даних про конверсію та ефективність рекламних каналів, компанія здійснювала раціональний розподіл рекламного бюджету та зосереджувалася на тих каналах, що найбільше сприяли збільшенню продажів.</w:t>
      </w:r>
    </w:p>
    <w:p w:rsidR="00AF2E3D" w:rsidRDefault="00717CCB" w:rsidP="00717CCB">
      <w:pPr>
        <w:spacing w:line="360" w:lineRule="auto"/>
        <w:ind w:firstLine="567"/>
        <w:contextualSpacing/>
        <w:rPr>
          <w:rFonts w:cs="Times New Roman"/>
          <w:szCs w:val="28"/>
        </w:rPr>
      </w:pPr>
      <w:r w:rsidRPr="009F6815">
        <w:rPr>
          <w:rFonts w:cs="Times New Roman"/>
          <w:szCs w:val="28"/>
        </w:rPr>
        <w:t>Цей підхід дозволив ПрАТ "ВФ Україна" досягти значних результатів у збільшенні обсягу продажів і залученні нових клієнтів. Шляхом використання цифрових інструментів та аналітики, компанія забезпечила точність та ефективність своєї комунікації зі споживачами, залучила увагу цільової аудиторії та стимулювала їх до покупок.</w:t>
      </w:r>
    </w:p>
    <w:p w:rsidR="00717CCB" w:rsidRDefault="00717CCB" w:rsidP="006E58CD">
      <w:pPr>
        <w:keepNext/>
        <w:spacing w:line="360" w:lineRule="auto"/>
        <w:contextualSpacing/>
      </w:pPr>
      <w:r>
        <w:rPr>
          <w:noProof/>
          <w:lang w:eastAsia="ru-RU"/>
        </w:rPr>
        <w:drawing>
          <wp:inline distT="0" distB="0" distL="0" distR="0" wp14:anchorId="56568679" wp14:editId="5071B615">
            <wp:extent cx="5701393" cy="2372995"/>
            <wp:effectExtent l="133350" t="133350" r="147320" b="1606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4692" cy="24035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7CCB" w:rsidRPr="005325A1" w:rsidRDefault="00717CCB" w:rsidP="006E58CD">
      <w:pPr>
        <w:pStyle w:val="a4"/>
        <w:contextualSpacing/>
        <w:jc w:val="center"/>
        <w:rPr>
          <w:b/>
          <w:bCs/>
          <w:i w:val="0"/>
          <w:iCs w:val="0"/>
          <w:color w:val="auto"/>
          <w:sz w:val="28"/>
          <w:szCs w:val="28"/>
        </w:rPr>
      </w:pPr>
      <w:r w:rsidRPr="00717CCB">
        <w:rPr>
          <w:b/>
          <w:bCs/>
          <w:i w:val="0"/>
          <w:iCs w:val="0"/>
          <w:color w:val="auto"/>
          <w:sz w:val="28"/>
          <w:szCs w:val="28"/>
          <w:lang w:val="uk-UA"/>
        </w:rPr>
        <w:t xml:space="preserve">Рис. 2.4 "Обсяг </w:t>
      </w:r>
      <w:proofErr w:type="spellStart"/>
      <w:r w:rsidRPr="00717CCB">
        <w:rPr>
          <w:b/>
          <w:bCs/>
          <w:i w:val="0"/>
          <w:iCs w:val="0"/>
          <w:color w:val="auto"/>
          <w:sz w:val="28"/>
          <w:szCs w:val="28"/>
          <w:lang w:val="uk-UA"/>
        </w:rPr>
        <w:t>конверсій</w:t>
      </w:r>
      <w:proofErr w:type="spellEnd"/>
      <w:r w:rsidRPr="00717CCB">
        <w:rPr>
          <w:b/>
          <w:bCs/>
          <w:i w:val="0"/>
          <w:iCs w:val="0"/>
          <w:color w:val="auto"/>
          <w:sz w:val="28"/>
          <w:szCs w:val="28"/>
          <w:lang w:val="uk-UA"/>
        </w:rPr>
        <w:t xml:space="preserve">" </w:t>
      </w:r>
      <w:r w:rsidRPr="005325A1">
        <w:rPr>
          <w:b/>
          <w:bCs/>
          <w:i w:val="0"/>
          <w:iCs w:val="0"/>
          <w:color w:val="auto"/>
          <w:sz w:val="28"/>
          <w:szCs w:val="28"/>
        </w:rPr>
        <w:t>[13]</w:t>
      </w:r>
    </w:p>
    <w:p w:rsidR="006E58CD" w:rsidRPr="005325A1" w:rsidRDefault="006E58CD" w:rsidP="006E58CD">
      <w:pPr>
        <w:contextualSpacing/>
      </w:pPr>
    </w:p>
    <w:p w:rsidR="006E58CD" w:rsidRDefault="006E58CD" w:rsidP="005325A1">
      <w:pPr>
        <w:ind w:left="993" w:hanging="709"/>
        <w:contextualSpacing/>
        <w:rPr>
          <w:b/>
          <w:bCs/>
          <w:lang w:val="uk-UA"/>
        </w:rPr>
      </w:pPr>
      <w:r>
        <w:rPr>
          <w:b/>
          <w:bCs/>
          <w:lang w:val="uk-UA"/>
        </w:rPr>
        <w:t xml:space="preserve">2.3. </w:t>
      </w:r>
      <w:r w:rsidR="00487248">
        <w:rPr>
          <w:b/>
          <w:bCs/>
          <w:lang w:val="uk-UA"/>
        </w:rPr>
        <w:t xml:space="preserve"> </w:t>
      </w:r>
      <w:r w:rsidR="005325A1">
        <w:rPr>
          <w:b/>
          <w:bCs/>
          <w:lang w:val="uk-UA"/>
        </w:rPr>
        <w:t xml:space="preserve">  </w:t>
      </w:r>
      <w:r>
        <w:rPr>
          <w:b/>
          <w:bCs/>
          <w:lang w:val="uk-UA"/>
        </w:rPr>
        <w:t>Аналіз політики розподілу</w:t>
      </w:r>
    </w:p>
    <w:p w:rsidR="006E58CD" w:rsidRDefault="006E58CD" w:rsidP="006E58CD">
      <w:pPr>
        <w:rPr>
          <w:b/>
          <w:bCs/>
          <w:lang w:val="uk-UA"/>
        </w:rPr>
      </w:pPr>
    </w:p>
    <w:p w:rsidR="006E58CD" w:rsidRDefault="006E58CD" w:rsidP="006E58CD">
      <w:pPr>
        <w:spacing w:line="360" w:lineRule="auto"/>
        <w:ind w:firstLine="567"/>
        <w:rPr>
          <w:rFonts w:cs="Times New Roman"/>
          <w:szCs w:val="28"/>
        </w:rPr>
      </w:pPr>
      <w:r w:rsidRPr="009F6815">
        <w:rPr>
          <w:rFonts w:cs="Times New Roman"/>
          <w:szCs w:val="28"/>
        </w:rPr>
        <w:t>ПрАТ "ВФ Україна" має ретельно розроблену політику розподілу, що дозволяє їм ефективно поширювати свої продукти та послуги на ринку. Компанія використовує різноманітні канали розподілу, включаючи фізичні роздрібні магазини, онлайн-платформи, офіційні представництва та співпрацю з мобільними операторами. Це дозволяє їм забезпечити широкий доступ до своїх продуктів для різних сегментів аудиторії.</w:t>
      </w:r>
    </w:p>
    <w:p w:rsidR="006E58CD" w:rsidRDefault="006E58CD">
      <w:pPr>
        <w:jc w:val="left"/>
        <w:rPr>
          <w:rFonts w:cs="Times New Roman"/>
          <w:szCs w:val="28"/>
        </w:rPr>
      </w:pPr>
      <w:r>
        <w:rPr>
          <w:rFonts w:cs="Times New Roman"/>
          <w:szCs w:val="28"/>
        </w:rPr>
        <w:br w:type="page"/>
      </w:r>
    </w:p>
    <w:p w:rsidR="000F01E7" w:rsidRDefault="006E58CD" w:rsidP="006E58CD">
      <w:pPr>
        <w:spacing w:line="360" w:lineRule="auto"/>
        <w:ind w:firstLine="567"/>
        <w:contextualSpacing/>
        <w:rPr>
          <w:rFonts w:cs="Times New Roman"/>
          <w:szCs w:val="28"/>
        </w:rPr>
      </w:pPr>
      <w:r w:rsidRPr="009F6815">
        <w:rPr>
          <w:rFonts w:cs="Times New Roman"/>
          <w:szCs w:val="28"/>
        </w:rPr>
        <w:t>Крім того, ПрАТ "ВФ Україна" активно використовує онлайн-продажі через власний офіційний веб-сайт та мобільний додаток, що дає змогу клієнтам зручно придбати продукти та послуги компанії. Вони також розвивають свою дистриб'юторську мережу та співпрацюють з різними роздрібними мережами для максимального охоплення ринку.</w:t>
      </w:r>
      <w:r>
        <w:rPr>
          <w:rFonts w:cs="Times New Roman"/>
          <w:szCs w:val="28"/>
          <w:lang w:val="uk-UA"/>
        </w:rPr>
        <w:t xml:space="preserve"> </w:t>
      </w:r>
      <w:proofErr w:type="spellStart"/>
      <w:r>
        <w:rPr>
          <w:rFonts w:cs="Times New Roman"/>
          <w:szCs w:val="28"/>
          <w:lang w:val="uk-UA"/>
        </w:rPr>
        <w:t>П</w:t>
      </w:r>
      <w:r w:rsidRPr="006E58CD">
        <w:rPr>
          <w:rFonts w:cs="Times New Roman"/>
          <w:szCs w:val="28"/>
          <w:lang w:val="uk-UA"/>
        </w:rPr>
        <w:t>рагн</w:t>
      </w:r>
      <w:proofErr w:type="spellEnd"/>
      <w:r w:rsidRPr="009F6815">
        <w:rPr>
          <w:rFonts w:cs="Times New Roman"/>
          <w:szCs w:val="28"/>
        </w:rPr>
        <w:t>е</w:t>
      </w:r>
      <w:r w:rsidRPr="006E58CD">
        <w:rPr>
          <w:rFonts w:cs="Times New Roman"/>
          <w:szCs w:val="28"/>
          <w:lang w:val="uk-UA"/>
        </w:rPr>
        <w:t xml:space="preserve"> забезпечити високу якість обслуговування своїх клієнтів і надає широкий спектр послуг підтримки. </w:t>
      </w:r>
      <w:r w:rsidRPr="009F6815">
        <w:rPr>
          <w:rFonts w:cs="Times New Roman"/>
          <w:szCs w:val="28"/>
        </w:rPr>
        <w:t>Вони мають контактні центри, онлайн-чат, форуми та активно присутні в соціальних медіа. Це допомагає забезпечити задоволеність клієнтів та зберегти їхню вірність</w:t>
      </w:r>
      <w:r>
        <w:rPr>
          <w:rFonts w:cs="Times New Roman"/>
          <w:szCs w:val="28"/>
          <w:lang w:val="uk-UA"/>
        </w:rPr>
        <w:t xml:space="preserve">. </w:t>
      </w:r>
      <w:r w:rsidRPr="009F6815">
        <w:rPr>
          <w:rFonts w:cs="Times New Roman"/>
          <w:szCs w:val="28"/>
        </w:rPr>
        <w:t>У загальному, політика розподілу виявляється досить комплексною та добре організованою. Вони поєднують традиційні та сучасні канали розподілу, забезпечуючи широкий доступ до своїх продуктів та послуг для різних категорій клієнтів. Компанія активно працює над розвитком своєї мережі точок продажу та співпрацює з партнерами для досягнення успіху на ринку.</w:t>
      </w:r>
    </w:p>
    <w:p w:rsidR="000F01E7" w:rsidRDefault="000F01E7">
      <w:pPr>
        <w:jc w:val="left"/>
        <w:rPr>
          <w:rFonts w:cs="Times New Roman"/>
          <w:szCs w:val="28"/>
        </w:rPr>
      </w:pPr>
      <w:r>
        <w:rPr>
          <w:rFonts w:cs="Times New Roman"/>
          <w:szCs w:val="28"/>
        </w:rPr>
        <w:br w:type="page"/>
      </w:r>
    </w:p>
    <w:p w:rsidR="000F01E7" w:rsidRDefault="000F01E7" w:rsidP="000F01E7">
      <w:pPr>
        <w:pStyle w:val="1"/>
        <w:spacing w:line="360" w:lineRule="auto"/>
      </w:pPr>
      <w:bookmarkStart w:id="5" w:name="_Toc136379572"/>
      <w:r w:rsidRPr="009934C7">
        <w:t>РОЗДІЛ</w:t>
      </w:r>
      <w:r>
        <w:t xml:space="preserve"> 3</w:t>
      </w:r>
      <w:r>
        <w:br/>
        <w:t>УДОСКОНАЛЕННЯ МАРКЕТИНГОВОЇ КОМУНІКАЦІЙНОЇ ПОЛІТИКИ П</w:t>
      </w:r>
      <w:r>
        <w:rPr>
          <w:lang w:val="uk-UA"/>
        </w:rPr>
        <w:t>Р</w:t>
      </w:r>
      <w:r>
        <w:t xml:space="preserve">АТ «ВФ </w:t>
      </w:r>
      <w:r>
        <w:rPr>
          <w:lang w:val="uk-UA"/>
        </w:rPr>
        <w:t>УКРАЇНА</w:t>
      </w:r>
      <w:r>
        <w:t>»</w:t>
      </w:r>
      <w:bookmarkEnd w:id="5"/>
    </w:p>
    <w:p w:rsidR="006E58CD" w:rsidRDefault="006E58CD" w:rsidP="006E58CD">
      <w:pPr>
        <w:spacing w:line="360" w:lineRule="auto"/>
        <w:ind w:firstLine="567"/>
        <w:contextualSpacing/>
        <w:rPr>
          <w:rFonts w:cs="Times New Roman"/>
          <w:szCs w:val="28"/>
        </w:rPr>
      </w:pPr>
    </w:p>
    <w:p w:rsidR="000F01E7" w:rsidRDefault="000F01E7" w:rsidP="005325A1">
      <w:pPr>
        <w:spacing w:line="360" w:lineRule="auto"/>
        <w:ind w:left="993" w:hanging="709"/>
        <w:contextualSpacing/>
        <w:rPr>
          <w:rFonts w:cs="Times New Roman"/>
          <w:b/>
          <w:bCs/>
          <w:szCs w:val="28"/>
          <w:lang w:val="uk-UA"/>
        </w:rPr>
      </w:pPr>
      <w:r>
        <w:rPr>
          <w:rFonts w:cs="Times New Roman"/>
          <w:b/>
          <w:bCs/>
          <w:szCs w:val="28"/>
          <w:lang w:val="uk-UA"/>
        </w:rPr>
        <w:t xml:space="preserve">3.1. </w:t>
      </w:r>
      <w:r w:rsidR="005325A1">
        <w:rPr>
          <w:rFonts w:cs="Times New Roman"/>
          <w:b/>
          <w:bCs/>
          <w:szCs w:val="28"/>
          <w:lang w:val="uk-UA"/>
        </w:rPr>
        <w:t xml:space="preserve">  </w:t>
      </w:r>
      <w:r w:rsidR="00487248">
        <w:rPr>
          <w:rFonts w:cs="Times New Roman"/>
          <w:b/>
          <w:bCs/>
          <w:szCs w:val="28"/>
          <w:lang w:val="uk-UA"/>
        </w:rPr>
        <w:t xml:space="preserve"> </w:t>
      </w:r>
      <w:r>
        <w:rPr>
          <w:rFonts w:cs="Times New Roman"/>
          <w:b/>
          <w:bCs/>
          <w:szCs w:val="28"/>
          <w:lang w:val="uk-UA"/>
        </w:rPr>
        <w:t>Удосконалення товарної і цінової політики</w:t>
      </w:r>
    </w:p>
    <w:p w:rsidR="000F01E7" w:rsidRDefault="000F01E7" w:rsidP="000F01E7">
      <w:pPr>
        <w:spacing w:line="360" w:lineRule="auto"/>
        <w:contextualSpacing/>
        <w:rPr>
          <w:rFonts w:cs="Times New Roman"/>
          <w:b/>
          <w:bCs/>
          <w:szCs w:val="28"/>
          <w:lang w:val="uk-UA"/>
        </w:rPr>
      </w:pPr>
    </w:p>
    <w:p w:rsidR="000F01E7" w:rsidRPr="00892AFF" w:rsidRDefault="000F01E7" w:rsidP="000F01E7">
      <w:pPr>
        <w:spacing w:line="360" w:lineRule="auto"/>
        <w:ind w:firstLine="567"/>
        <w:contextualSpacing/>
        <w:rPr>
          <w:rFonts w:cs="Times New Roman"/>
          <w:szCs w:val="28"/>
          <w:lang w:val="uk-UA"/>
        </w:rPr>
      </w:pPr>
      <w:r>
        <w:rPr>
          <w:rFonts w:cs="Times New Roman"/>
          <w:szCs w:val="28"/>
          <w:lang w:val="uk-UA"/>
        </w:rPr>
        <w:t xml:space="preserve">Для удосконалення товарної і цінової політики ПрАТ «ВФ Україна» є сенс провести ряд заходів, які можуть покращити конкурентоспроможність компанії і задовольнити потреби клієнтів, а саме: Провести детальний аналіз цінової політики, своїх стратегій, зважаючи на вартість утримування та обслуговування мережі, конкурентну ситуацію на ринку і поведінку споживачів. Це допоможе встановити оптимальні ціни, що відповідають якості послуг і ринковому середовищу. </w:t>
      </w:r>
      <w:r w:rsidRPr="009352B8">
        <w:rPr>
          <w:rFonts w:cs="Times New Roman"/>
          <w:szCs w:val="28"/>
          <w:lang w:val="uk-UA"/>
        </w:rPr>
        <w:t>Забезпеч</w:t>
      </w:r>
      <w:r>
        <w:rPr>
          <w:rFonts w:cs="Times New Roman"/>
          <w:szCs w:val="28"/>
          <w:lang w:val="uk-UA"/>
        </w:rPr>
        <w:t xml:space="preserve">ити прозорість ціноутворення та </w:t>
      </w:r>
      <w:r w:rsidRPr="009352B8">
        <w:rPr>
          <w:rFonts w:cs="Times New Roman"/>
          <w:szCs w:val="28"/>
          <w:lang w:val="uk-UA"/>
        </w:rPr>
        <w:t xml:space="preserve">надавати чіткі пояснення стосовно складових ціни, можливих знижок та акцій. </w:t>
      </w:r>
      <w:r w:rsidRPr="00E64934">
        <w:rPr>
          <w:rFonts w:cs="Times New Roman"/>
          <w:szCs w:val="28"/>
          <w:lang w:val="uk-UA"/>
        </w:rPr>
        <w:t xml:space="preserve">Це сприятиме довірі клієнтів і зменшить ймовірність негативних </w:t>
      </w:r>
      <w:proofErr w:type="spellStart"/>
      <w:r w:rsidRPr="00E64934">
        <w:rPr>
          <w:rFonts w:cs="Times New Roman"/>
          <w:szCs w:val="28"/>
          <w:lang w:val="uk-UA"/>
        </w:rPr>
        <w:t>сприйняттів</w:t>
      </w:r>
      <w:proofErr w:type="spellEnd"/>
      <w:r w:rsidRPr="00E64934">
        <w:rPr>
          <w:rFonts w:cs="Times New Roman"/>
          <w:szCs w:val="28"/>
          <w:lang w:val="uk-UA"/>
        </w:rPr>
        <w:t xml:space="preserve"> щодо ціноутворення.</w:t>
      </w:r>
      <w:r w:rsidRPr="00C20067">
        <w:rPr>
          <w:rFonts w:cs="Times New Roman"/>
          <w:szCs w:val="28"/>
          <w:lang w:val="uk-UA"/>
        </w:rPr>
        <w:t xml:space="preserve"> </w:t>
      </w:r>
      <w:r w:rsidRPr="00D513F7">
        <w:rPr>
          <w:rFonts w:cs="Times New Roman"/>
          <w:szCs w:val="28"/>
        </w:rPr>
        <w:t>Впровадження програм лояльності: Компанія може розробити та запровадити програми лояльності, які надають знижки, бонуси або додаткові послуги своїм постійним клієнтам. Це стимул</w:t>
      </w:r>
      <w:proofErr w:type="spellStart"/>
      <w:r>
        <w:rPr>
          <w:rFonts w:cs="Times New Roman"/>
          <w:szCs w:val="28"/>
          <w:lang w:val="uk-UA"/>
        </w:rPr>
        <w:t>юватиме</w:t>
      </w:r>
      <w:proofErr w:type="spellEnd"/>
      <w:r w:rsidRPr="00D513F7">
        <w:rPr>
          <w:rFonts w:cs="Times New Roman"/>
          <w:szCs w:val="28"/>
        </w:rPr>
        <w:t xml:space="preserve"> повторні покупки і збільшу</w:t>
      </w:r>
      <w:proofErr w:type="spellStart"/>
      <w:r>
        <w:rPr>
          <w:rFonts w:cs="Times New Roman"/>
          <w:szCs w:val="28"/>
          <w:lang w:val="uk-UA"/>
        </w:rPr>
        <w:t>ватиме</w:t>
      </w:r>
      <w:proofErr w:type="spellEnd"/>
      <w:r w:rsidRPr="00D513F7">
        <w:rPr>
          <w:rFonts w:cs="Times New Roman"/>
          <w:szCs w:val="28"/>
        </w:rPr>
        <w:t xml:space="preserve"> </w:t>
      </w:r>
      <w:r>
        <w:rPr>
          <w:rFonts w:cs="Times New Roman"/>
          <w:szCs w:val="28"/>
          <w:lang w:val="uk-UA"/>
        </w:rPr>
        <w:t>рівень задоволення потреб</w:t>
      </w:r>
      <w:r w:rsidRPr="00D513F7">
        <w:rPr>
          <w:rFonts w:cs="Times New Roman"/>
          <w:szCs w:val="28"/>
        </w:rPr>
        <w:t xml:space="preserve"> клієнтів.</w:t>
      </w:r>
    </w:p>
    <w:p w:rsidR="000F01E7" w:rsidRPr="00D513F7" w:rsidRDefault="000F01E7" w:rsidP="000F01E7">
      <w:pPr>
        <w:spacing w:line="360" w:lineRule="auto"/>
        <w:ind w:firstLine="567"/>
        <w:contextualSpacing/>
        <w:rPr>
          <w:rFonts w:cs="Times New Roman"/>
          <w:szCs w:val="28"/>
        </w:rPr>
      </w:pPr>
      <w:r w:rsidRPr="00D513F7">
        <w:rPr>
          <w:rFonts w:cs="Times New Roman"/>
          <w:szCs w:val="28"/>
        </w:rPr>
        <w:t>Постійний моніторинг ринку: Компанія повинна постійно відстежувати зміни на ринку, конкурентну активність та поведінку споживачів. Це дозволяє швидко адаптувати товарну і цінову політику відповідно до змінних умов і забезпечувати конкурентоспроможність компанії.</w:t>
      </w:r>
    </w:p>
    <w:p w:rsidR="000F01E7" w:rsidRDefault="000F01E7" w:rsidP="000F01E7">
      <w:pPr>
        <w:spacing w:line="360" w:lineRule="auto"/>
        <w:contextualSpacing/>
        <w:rPr>
          <w:rFonts w:cs="Times New Roman"/>
          <w:szCs w:val="28"/>
        </w:rPr>
      </w:pPr>
      <w:r w:rsidRPr="00D513F7">
        <w:rPr>
          <w:rFonts w:cs="Times New Roman"/>
          <w:szCs w:val="28"/>
        </w:rPr>
        <w:t>Посилення комунікації з клієнтами: Компанія може зосередитися на покращенні комунікації зі своїми клієнтами, забезпечуючи зручні канали зв'язку, відповіді на запитання та вирішення проблем. Це допоможе зберегти лояльність клієнтів і підвищити їхнє задоволення від обслуговування.</w:t>
      </w:r>
    </w:p>
    <w:p w:rsidR="000F01E7" w:rsidRPr="00D513F7" w:rsidRDefault="000F01E7" w:rsidP="000F01E7">
      <w:pPr>
        <w:jc w:val="left"/>
        <w:rPr>
          <w:rFonts w:cs="Times New Roman"/>
          <w:szCs w:val="28"/>
        </w:rPr>
      </w:pPr>
      <w:r>
        <w:rPr>
          <w:rFonts w:cs="Times New Roman"/>
          <w:szCs w:val="28"/>
        </w:rPr>
        <w:br w:type="page"/>
      </w:r>
    </w:p>
    <w:p w:rsidR="000F01E7" w:rsidRPr="00437B79" w:rsidRDefault="000F01E7" w:rsidP="00A24952">
      <w:pPr>
        <w:spacing w:line="360" w:lineRule="auto"/>
        <w:ind w:firstLine="567"/>
        <w:contextualSpacing/>
        <w:rPr>
          <w:rFonts w:cs="Times New Roman"/>
          <w:szCs w:val="28"/>
          <w:lang w:val="uk-UA"/>
        </w:rPr>
      </w:pPr>
      <w:r w:rsidRPr="000F01E7">
        <w:rPr>
          <w:rFonts w:cs="Times New Roman"/>
          <w:szCs w:val="28"/>
          <w:lang w:val="uk-UA"/>
        </w:rPr>
        <w:t xml:space="preserve">Удосконалення товарної і цінової політики є постійним процесом, який вимагає аналізу, адаптації і вдосконалення. </w:t>
      </w:r>
      <w:r>
        <w:rPr>
          <w:rFonts w:cs="Times New Roman"/>
          <w:szCs w:val="28"/>
          <w:lang w:val="en-US"/>
        </w:rPr>
        <w:t>Vodafone</w:t>
      </w:r>
      <w:r w:rsidRPr="00437B79">
        <w:rPr>
          <w:rFonts w:cs="Times New Roman"/>
          <w:szCs w:val="28"/>
          <w:lang w:val="uk-UA"/>
        </w:rPr>
        <w:t xml:space="preserve"> може успішно впроваджувати ці заходи, щоб покращити свою конкурентоспроможність, залучати нових клієнтів і задовольняти потреби своїх старих і нових клієнтів.</w:t>
      </w:r>
    </w:p>
    <w:p w:rsidR="000F01E7" w:rsidRDefault="000F01E7" w:rsidP="00A24952">
      <w:pPr>
        <w:spacing w:line="360" w:lineRule="auto"/>
        <w:ind w:firstLine="567"/>
        <w:contextualSpacing/>
        <w:rPr>
          <w:rFonts w:cs="Times New Roman"/>
          <w:szCs w:val="28"/>
          <w:lang w:val="uk-UA"/>
        </w:rPr>
      </w:pPr>
      <w:r>
        <w:rPr>
          <w:rFonts w:cs="Times New Roman"/>
          <w:szCs w:val="28"/>
          <w:lang w:val="uk-UA"/>
        </w:rPr>
        <w:t>Покрокові за</w:t>
      </w:r>
      <w:r w:rsidR="00A24952">
        <w:rPr>
          <w:rFonts w:cs="Times New Roman"/>
          <w:szCs w:val="28"/>
          <w:lang w:val="uk-UA"/>
        </w:rPr>
        <w:t>ходи, що можуть також допомогти покращити ПрАТ «ВФ Україна» свою політику стимулювання збуту послуг, залучити нових клієнтів та задовольнити потреби інших: Аналіз потреб клієнтів: Провести детальне дослідження ринку та з’ясувати потреби і вимоги клієнтів. Визначити основні цільові аудиторії і їхні переваги та очікування щодо послуг.</w:t>
      </w:r>
    </w:p>
    <w:p w:rsidR="00B72645" w:rsidRDefault="00A24952" w:rsidP="00A24952">
      <w:pPr>
        <w:spacing w:line="360" w:lineRule="auto"/>
        <w:ind w:firstLine="567"/>
        <w:contextualSpacing/>
        <w:rPr>
          <w:rFonts w:cs="Times New Roman"/>
          <w:szCs w:val="28"/>
        </w:rPr>
      </w:pPr>
      <w:r w:rsidRPr="00C1405F">
        <w:rPr>
          <w:rFonts w:cs="Times New Roman"/>
          <w:szCs w:val="28"/>
        </w:rPr>
        <w:t>Розробка персоналізованих пропозицій:</w:t>
      </w:r>
      <w:r>
        <w:rPr>
          <w:rFonts w:cs="Times New Roman"/>
          <w:szCs w:val="28"/>
        </w:rPr>
        <w:t xml:space="preserve"> </w:t>
      </w:r>
      <w:r w:rsidRPr="00C1405F">
        <w:rPr>
          <w:rFonts w:cs="Times New Roman"/>
          <w:szCs w:val="28"/>
        </w:rPr>
        <w:t>Враховуючи результати аналізу, розробити індивідуальні пакети та тарифні плани для різних сегментів клієнтів.</w:t>
      </w:r>
      <w:r>
        <w:rPr>
          <w:rFonts w:cs="Times New Roman"/>
          <w:szCs w:val="28"/>
        </w:rPr>
        <w:t xml:space="preserve"> </w:t>
      </w:r>
      <w:r w:rsidRPr="00C1405F">
        <w:rPr>
          <w:rFonts w:cs="Times New Roman"/>
          <w:szCs w:val="28"/>
        </w:rPr>
        <w:t>Забезпечити гнучкість в виборі послуг та опцій, щоб задовольнити унікальні потреби кожного клієнта.</w:t>
      </w:r>
      <w:r>
        <w:rPr>
          <w:rFonts w:cs="Times New Roman"/>
          <w:szCs w:val="28"/>
        </w:rPr>
        <w:t xml:space="preserve"> </w:t>
      </w:r>
      <w:r w:rsidRPr="00C1405F">
        <w:rPr>
          <w:rFonts w:cs="Times New Roman"/>
          <w:szCs w:val="28"/>
        </w:rPr>
        <w:t xml:space="preserve">Встановити </w:t>
      </w:r>
      <w:r>
        <w:rPr>
          <w:rFonts w:cs="Times New Roman"/>
          <w:szCs w:val="28"/>
        </w:rPr>
        <w:t>вигідні умови</w:t>
      </w:r>
      <w:r w:rsidRPr="00C1405F">
        <w:rPr>
          <w:rFonts w:cs="Times New Roman"/>
          <w:szCs w:val="28"/>
        </w:rPr>
        <w:t xml:space="preserve"> для довгострокових замовників та бонусні програми для лояльних клієнтів.</w:t>
      </w:r>
      <w:r>
        <w:rPr>
          <w:rFonts w:cs="Times New Roman"/>
          <w:szCs w:val="28"/>
        </w:rPr>
        <w:t xml:space="preserve"> </w:t>
      </w:r>
      <w:r w:rsidRPr="00C1405F">
        <w:rPr>
          <w:rFonts w:cs="Times New Roman"/>
          <w:szCs w:val="28"/>
        </w:rPr>
        <w:t>Запровадити систему винагород та стимулів для співробітників, що активно залучають клієнтів та сприяють збуту послуг.</w:t>
      </w:r>
      <w:r>
        <w:rPr>
          <w:rFonts w:cs="Times New Roman"/>
          <w:szCs w:val="28"/>
        </w:rPr>
        <w:t xml:space="preserve"> </w:t>
      </w:r>
      <w:r w:rsidRPr="00C1405F">
        <w:rPr>
          <w:rFonts w:cs="Times New Roman"/>
          <w:szCs w:val="28"/>
        </w:rPr>
        <w:t>Розробити програми навчання та тренінгів для підвищення навичок продажу та обслуговування клієнтів.</w:t>
      </w:r>
      <w:r>
        <w:rPr>
          <w:rFonts w:cs="Times New Roman"/>
          <w:szCs w:val="28"/>
        </w:rPr>
        <w:t xml:space="preserve"> </w:t>
      </w:r>
      <w:r w:rsidRPr="00C1405F">
        <w:rPr>
          <w:rFonts w:cs="Times New Roman"/>
          <w:szCs w:val="28"/>
        </w:rPr>
        <w:t xml:space="preserve">Встановити </w:t>
      </w:r>
      <w:r w:rsidRPr="0079305A">
        <w:rPr>
          <w:rFonts w:cs="Times New Roman"/>
          <w:szCs w:val="28"/>
        </w:rPr>
        <w:t>метрики</w:t>
      </w:r>
      <w:r w:rsidRPr="00C1405F">
        <w:rPr>
          <w:rFonts w:cs="Times New Roman"/>
          <w:szCs w:val="28"/>
        </w:rPr>
        <w:t xml:space="preserve"> успішності та прозору систему оцінювання продажів для співробітників.</w:t>
      </w:r>
      <w:r>
        <w:rPr>
          <w:rFonts w:cs="Times New Roman"/>
          <w:szCs w:val="28"/>
        </w:rPr>
        <w:t xml:space="preserve"> </w:t>
      </w:r>
      <w:r w:rsidRPr="00C1405F">
        <w:rPr>
          <w:rFonts w:cs="Times New Roman"/>
          <w:szCs w:val="28"/>
        </w:rPr>
        <w:t>Розробити ефективну рекламну кампанію, яка висвітлює переваги послуг компанії та адресує їхнім потребам клієнтів.</w:t>
      </w:r>
      <w:r>
        <w:rPr>
          <w:rFonts w:cs="Times New Roman"/>
          <w:szCs w:val="28"/>
        </w:rPr>
        <w:t xml:space="preserve"> </w:t>
      </w:r>
      <w:r w:rsidRPr="00C1405F">
        <w:rPr>
          <w:rFonts w:cs="Times New Roman"/>
          <w:szCs w:val="28"/>
        </w:rPr>
        <w:t>Використовувати різні медіа-канали, такі як Інтернет, телебачення, радіо та соціальні мережі, для досягнення широкої аудиторії.</w:t>
      </w:r>
      <w:r>
        <w:rPr>
          <w:rFonts w:cs="Times New Roman"/>
          <w:szCs w:val="28"/>
        </w:rPr>
        <w:t xml:space="preserve"> </w:t>
      </w:r>
      <w:r w:rsidRPr="00C1405F">
        <w:rPr>
          <w:rFonts w:cs="Times New Roman"/>
          <w:szCs w:val="28"/>
        </w:rPr>
        <w:t>Розробити партнерські програми з іншими компаніями для спільного просування та залучення нових клієнтів.</w:t>
      </w:r>
      <w:r>
        <w:rPr>
          <w:rFonts w:cs="Times New Roman"/>
          <w:szCs w:val="28"/>
        </w:rPr>
        <w:t xml:space="preserve"> </w:t>
      </w:r>
      <w:r w:rsidRPr="00C1405F">
        <w:rPr>
          <w:rFonts w:cs="Times New Roman"/>
          <w:szCs w:val="28"/>
        </w:rPr>
        <w:t>Встановити систему вимірювання та аналізу результатів збуту послуг.</w:t>
      </w:r>
      <w:r>
        <w:rPr>
          <w:rFonts w:cs="Times New Roman"/>
          <w:szCs w:val="28"/>
        </w:rPr>
        <w:t xml:space="preserve"> </w:t>
      </w:r>
      <w:r w:rsidRPr="00C1405F">
        <w:rPr>
          <w:rFonts w:cs="Times New Roman"/>
          <w:szCs w:val="28"/>
        </w:rPr>
        <w:t>Регулярно оцінювати ефективність вжитих заходів та вносити необхідні коригування.</w:t>
      </w:r>
      <w:r>
        <w:rPr>
          <w:rFonts w:cs="Times New Roman"/>
          <w:szCs w:val="28"/>
        </w:rPr>
        <w:t xml:space="preserve"> </w:t>
      </w:r>
      <w:r w:rsidRPr="00C1405F">
        <w:rPr>
          <w:rFonts w:cs="Times New Roman"/>
          <w:szCs w:val="28"/>
        </w:rPr>
        <w:t xml:space="preserve">Засновуючись на аналізі даних, </w:t>
      </w:r>
      <w:r>
        <w:rPr>
          <w:rFonts w:cs="Times New Roman"/>
          <w:szCs w:val="28"/>
          <w:lang w:val="uk-UA"/>
        </w:rPr>
        <w:t xml:space="preserve">розробити </w:t>
      </w:r>
      <w:r w:rsidRPr="00C1405F">
        <w:rPr>
          <w:rFonts w:cs="Times New Roman"/>
          <w:szCs w:val="28"/>
        </w:rPr>
        <w:t xml:space="preserve">нові стратегії та </w:t>
      </w:r>
      <w:r>
        <w:rPr>
          <w:rFonts w:cs="Times New Roman"/>
          <w:szCs w:val="28"/>
          <w:lang w:val="uk-UA"/>
        </w:rPr>
        <w:t>покращити існуючі для досягнення нових висот.</w:t>
      </w:r>
    </w:p>
    <w:p w:rsidR="00B72645" w:rsidRDefault="00B72645">
      <w:pPr>
        <w:jc w:val="left"/>
        <w:rPr>
          <w:rFonts w:cs="Times New Roman"/>
          <w:szCs w:val="28"/>
        </w:rPr>
      </w:pPr>
      <w:r>
        <w:rPr>
          <w:rFonts w:cs="Times New Roman"/>
          <w:szCs w:val="28"/>
        </w:rPr>
        <w:br w:type="page"/>
      </w:r>
    </w:p>
    <w:p w:rsidR="00A24952" w:rsidRDefault="00B72645" w:rsidP="005325A1">
      <w:pPr>
        <w:spacing w:line="360" w:lineRule="auto"/>
        <w:ind w:left="993" w:hanging="709"/>
        <w:contextualSpacing/>
        <w:rPr>
          <w:rFonts w:cs="Times New Roman"/>
          <w:b/>
          <w:bCs/>
          <w:szCs w:val="28"/>
          <w:lang w:val="uk-UA"/>
        </w:rPr>
      </w:pPr>
      <w:r>
        <w:rPr>
          <w:rFonts w:cs="Times New Roman"/>
          <w:b/>
          <w:bCs/>
          <w:szCs w:val="28"/>
          <w:lang w:val="uk-UA"/>
        </w:rPr>
        <w:t>3.2.</w:t>
      </w:r>
      <w:r w:rsidR="005325A1">
        <w:rPr>
          <w:rFonts w:cs="Times New Roman"/>
          <w:b/>
          <w:bCs/>
          <w:szCs w:val="28"/>
          <w:lang w:val="uk-UA"/>
        </w:rPr>
        <w:t xml:space="preserve"> </w:t>
      </w:r>
      <w:r w:rsidR="00487248">
        <w:rPr>
          <w:rFonts w:cs="Times New Roman"/>
          <w:b/>
          <w:bCs/>
          <w:szCs w:val="28"/>
          <w:lang w:val="uk-UA"/>
        </w:rPr>
        <w:t xml:space="preserve"> </w:t>
      </w:r>
      <w:r w:rsidR="005325A1">
        <w:rPr>
          <w:rFonts w:cs="Times New Roman"/>
          <w:b/>
          <w:bCs/>
          <w:szCs w:val="28"/>
          <w:lang w:val="uk-UA"/>
        </w:rPr>
        <w:t xml:space="preserve"> </w:t>
      </w:r>
      <w:r>
        <w:rPr>
          <w:rFonts w:cs="Times New Roman"/>
          <w:b/>
          <w:bCs/>
          <w:szCs w:val="28"/>
          <w:lang w:val="uk-UA"/>
        </w:rPr>
        <w:t xml:space="preserve"> Удосконалення маркетингової комунікаційної політики</w:t>
      </w:r>
    </w:p>
    <w:p w:rsidR="00B72645" w:rsidRPr="00B72645" w:rsidRDefault="00B72645" w:rsidP="00B72645">
      <w:pPr>
        <w:spacing w:line="360" w:lineRule="auto"/>
        <w:contextualSpacing/>
        <w:rPr>
          <w:rFonts w:cs="Times New Roman"/>
          <w:szCs w:val="28"/>
          <w:lang w:val="uk-UA"/>
        </w:rPr>
      </w:pPr>
    </w:p>
    <w:p w:rsidR="00B72645" w:rsidRDefault="00542603" w:rsidP="00542603">
      <w:pPr>
        <w:spacing w:line="360" w:lineRule="auto"/>
        <w:ind w:firstLine="567"/>
        <w:contextualSpacing/>
        <w:rPr>
          <w:rFonts w:cs="Times New Roman"/>
          <w:szCs w:val="28"/>
          <w:lang w:val="uk-UA"/>
        </w:rPr>
      </w:pPr>
      <w:r w:rsidRPr="00D513F7">
        <w:rPr>
          <w:rFonts w:cs="Times New Roman"/>
          <w:szCs w:val="28"/>
        </w:rPr>
        <w:t>ПрАТ "ВФ Україна" може здійснити ряд удосконалень у своїй маркетинговій комунікаційній політиці для досягнення кращих результатів. Перш за все, компанія може зосередитися на персоналізації комунікації, використовуючи дані клієнтів для створення індивідуальних пропозицій та повідомлень, які враховують їхні потреби, попередні покупки та інтереси.</w:t>
      </w:r>
      <w:r>
        <w:rPr>
          <w:rFonts w:cs="Times New Roman"/>
          <w:szCs w:val="28"/>
          <w:lang w:val="uk-UA"/>
        </w:rPr>
        <w:t xml:space="preserve"> </w:t>
      </w:r>
      <w:r w:rsidRPr="00F02A56">
        <w:rPr>
          <w:rFonts w:cs="Times New Roman"/>
          <w:szCs w:val="28"/>
          <w:lang w:val="uk-UA"/>
        </w:rPr>
        <w:t xml:space="preserve">Другий аспект полягає у розвитку присутності в цифрових каналах. Компанія повинна активно спілкуватися зі споживачами в Інтернеті та соціальних медіа, створюючи цікавий та цінний контент, запускаючи рекламні кампанії та </w:t>
      </w:r>
      <w:proofErr w:type="spellStart"/>
      <w:r w:rsidRPr="00F02A56">
        <w:rPr>
          <w:rFonts w:cs="Times New Roman"/>
          <w:szCs w:val="28"/>
          <w:lang w:val="uk-UA"/>
        </w:rPr>
        <w:t>взаємодіючи</w:t>
      </w:r>
      <w:proofErr w:type="spellEnd"/>
      <w:r w:rsidRPr="00F02A56">
        <w:rPr>
          <w:rFonts w:cs="Times New Roman"/>
          <w:szCs w:val="28"/>
          <w:lang w:val="uk-UA"/>
        </w:rPr>
        <w:t xml:space="preserve"> з клієнтами через онлайн-чати та форуми.</w:t>
      </w:r>
      <w:r>
        <w:rPr>
          <w:rFonts w:cs="Times New Roman"/>
          <w:szCs w:val="28"/>
          <w:lang w:val="uk-UA"/>
        </w:rPr>
        <w:t xml:space="preserve"> </w:t>
      </w:r>
    </w:p>
    <w:p w:rsidR="00542603" w:rsidRPr="00D513F7" w:rsidRDefault="00542603" w:rsidP="00542603">
      <w:pPr>
        <w:spacing w:line="360" w:lineRule="auto"/>
        <w:ind w:firstLine="567"/>
        <w:contextualSpacing/>
        <w:rPr>
          <w:rFonts w:cs="Times New Roman"/>
          <w:szCs w:val="28"/>
        </w:rPr>
      </w:pPr>
      <w:r w:rsidRPr="00D513F7">
        <w:rPr>
          <w:rFonts w:cs="Times New Roman"/>
          <w:szCs w:val="28"/>
        </w:rPr>
        <w:t>Третя стратегія включає співпрацю з впливовими особистостями. ПрАТ "ВФ Україна"</w:t>
      </w:r>
      <w:r>
        <w:rPr>
          <w:rFonts w:cs="Times New Roman"/>
          <w:szCs w:val="28"/>
          <w:lang w:val="uk-UA"/>
        </w:rPr>
        <w:t xml:space="preserve">. </w:t>
      </w:r>
      <w:r w:rsidRPr="00D513F7">
        <w:rPr>
          <w:rFonts w:cs="Times New Roman"/>
          <w:szCs w:val="28"/>
        </w:rPr>
        <w:t>Крім того, розробка програми лояльності може стати ефективним інструментом. ПрАТ "ВФ Україна" може створити програму лояльності, яка надає клієнтам додаткові переваги та знижки, що стимулює їх до повторних покупок та збереження вірності бренду.</w:t>
      </w:r>
    </w:p>
    <w:p w:rsidR="00542603" w:rsidRPr="00F02A56" w:rsidRDefault="00542603" w:rsidP="00542603">
      <w:pPr>
        <w:spacing w:line="360" w:lineRule="auto"/>
        <w:ind w:firstLine="567"/>
        <w:contextualSpacing/>
        <w:rPr>
          <w:rFonts w:cs="Times New Roman"/>
          <w:szCs w:val="28"/>
        </w:rPr>
      </w:pPr>
      <w:r w:rsidRPr="00D513F7">
        <w:rPr>
          <w:rFonts w:cs="Times New Roman"/>
          <w:szCs w:val="28"/>
        </w:rPr>
        <w:t>Одним із ключових напрямків розвитку є використання новітніх технологій. Експериментування з використанням віртуальної реальності, розширеної реальності та інтерактивних додатків може дозволити створювати захоплюючі враження для клієнтів.</w:t>
      </w:r>
      <w:r w:rsidRPr="00E1739D">
        <w:rPr>
          <w:rFonts w:cs="Times New Roman"/>
          <w:szCs w:val="28"/>
        </w:rPr>
        <w:t xml:space="preserve"> </w:t>
      </w:r>
      <w:r w:rsidRPr="00D513F7">
        <w:rPr>
          <w:rFonts w:cs="Times New Roman"/>
          <w:szCs w:val="28"/>
        </w:rPr>
        <w:t>Не менш важливим аспектом є слідкування за відгуками. ПрАТ "ВФ Україна" повинна активно аналізувати та враховувати їхні пропозиції та побажання для покращення якості послуг та задоволення клієнтів.</w:t>
      </w:r>
    </w:p>
    <w:p w:rsidR="00542603" w:rsidRDefault="00542603" w:rsidP="00542603">
      <w:pPr>
        <w:spacing w:line="360" w:lineRule="auto"/>
        <w:ind w:firstLine="567"/>
        <w:contextualSpacing/>
        <w:rPr>
          <w:rFonts w:cs="Times New Roman"/>
          <w:szCs w:val="28"/>
        </w:rPr>
      </w:pPr>
      <w:r w:rsidRPr="00D513F7">
        <w:rPr>
          <w:rFonts w:cs="Times New Roman"/>
          <w:szCs w:val="28"/>
        </w:rPr>
        <w:t>Удосконалення маркетингової комунікаційної політики є постійним процесом, який вимагає зосередженості на потребах клієнтів, використання нових інструментів та постійного вдосконалення. ПрАТ "ВФ Україна" має потенціал залучити більше клієнтів та підвищити їх задоволення через ефективне використання маркетингових комунікаційних стратегій.</w:t>
      </w:r>
    </w:p>
    <w:p w:rsidR="00542603" w:rsidRDefault="00542603">
      <w:pPr>
        <w:jc w:val="left"/>
        <w:rPr>
          <w:rFonts w:cs="Times New Roman"/>
          <w:szCs w:val="28"/>
        </w:rPr>
      </w:pPr>
      <w:r>
        <w:rPr>
          <w:rFonts w:cs="Times New Roman"/>
          <w:szCs w:val="28"/>
        </w:rPr>
        <w:br w:type="page"/>
      </w:r>
    </w:p>
    <w:p w:rsidR="000F2CCD" w:rsidRDefault="002E3C3C" w:rsidP="000F2CCD">
      <w:pPr>
        <w:spacing w:line="360" w:lineRule="auto"/>
        <w:ind w:firstLine="567"/>
        <w:contextualSpacing/>
        <w:rPr>
          <w:rFonts w:cs="Times New Roman"/>
          <w:szCs w:val="28"/>
        </w:rPr>
      </w:pPr>
      <w:r>
        <w:rPr>
          <w:rFonts w:cs="Times New Roman"/>
          <w:szCs w:val="28"/>
          <w:lang w:val="uk-UA"/>
        </w:rPr>
        <w:t>Компанії п</w:t>
      </w:r>
      <w:r w:rsidRPr="0020039C">
        <w:rPr>
          <w:rFonts w:cs="Times New Roman"/>
          <w:szCs w:val="28"/>
        </w:rPr>
        <w:t xml:space="preserve">отрібно звернути увагу на зовнішній вигляд наших точок продажу. Ми можемо </w:t>
      </w:r>
      <w:r>
        <w:rPr>
          <w:rFonts w:cs="Times New Roman"/>
          <w:szCs w:val="28"/>
        </w:rPr>
        <w:t>удосконалити</w:t>
      </w:r>
      <w:r w:rsidRPr="0020039C">
        <w:rPr>
          <w:rFonts w:cs="Times New Roman"/>
          <w:szCs w:val="28"/>
        </w:rPr>
        <w:t xml:space="preserve"> їх </w:t>
      </w:r>
      <w:r>
        <w:rPr>
          <w:rFonts w:cs="Times New Roman"/>
          <w:szCs w:val="28"/>
        </w:rPr>
        <w:t>стиль та емоційний вплив на перехожих. Також можна покращити</w:t>
      </w:r>
      <w:r w:rsidRPr="0020039C">
        <w:rPr>
          <w:rFonts w:cs="Times New Roman"/>
          <w:szCs w:val="28"/>
        </w:rPr>
        <w:t xml:space="preserve"> інформаційні матеріали, які будуть зрозумілі для наших клієнтів. Наприклад, посібники і брошури, які пояснюють переваги наших послуг і процес їх отримання. </w:t>
      </w:r>
      <w:r>
        <w:rPr>
          <w:rFonts w:cs="Times New Roman"/>
          <w:szCs w:val="28"/>
        </w:rPr>
        <w:t xml:space="preserve">Залучити кваліфікованих психологів, щоб дізнатися як підвищити рівень довіри до бренду. Розглянути використання технологій доповненої реальності. Використовувати </w:t>
      </w:r>
      <w:r>
        <w:rPr>
          <w:rFonts w:cs="Times New Roman"/>
          <w:szCs w:val="28"/>
          <w:lang w:val="en-US"/>
        </w:rPr>
        <w:t>VR</w:t>
      </w:r>
      <w:r>
        <w:rPr>
          <w:rFonts w:cs="Times New Roman"/>
          <w:szCs w:val="28"/>
        </w:rPr>
        <w:t>-технології для створення вражаючих віртуальних демонстраційних та інформаційних матеріалів. Це дозволить клієнтам отримати більш глибоке та емоційне враження від послуг компанії, адже якщо нам вдалося викликати у людей позитивні емоції – ми вже майже продали товар або послугу. Розробити програму реферального маркетингу. Програму, яка стимулюватиме клієнтів рекомендувати послуги компанії своїм знайомим. Це може включати надання знижок або бонусів за кожного приведеного клієнта.</w:t>
      </w:r>
    </w:p>
    <w:p w:rsidR="002E3C3C" w:rsidRPr="00E64934" w:rsidRDefault="002E3C3C" w:rsidP="000F2CCD">
      <w:pPr>
        <w:spacing w:line="360" w:lineRule="auto"/>
        <w:ind w:firstLine="567"/>
        <w:contextualSpacing/>
        <w:rPr>
          <w:rFonts w:cs="Times New Roman"/>
          <w:szCs w:val="28"/>
        </w:rPr>
      </w:pPr>
      <w:r w:rsidRPr="00E64934">
        <w:rPr>
          <w:rFonts w:cs="Times New Roman"/>
          <w:szCs w:val="28"/>
        </w:rPr>
        <w:t>Пропозиції щодо вдосконалення рекламної політики ПрАТ "ВФ Україна" та зв'язків з громадськістю можуть включати наступні заходи:</w:t>
      </w:r>
    </w:p>
    <w:p w:rsidR="002E3C3C" w:rsidRDefault="002E3C3C" w:rsidP="000F2CCD">
      <w:pPr>
        <w:spacing w:line="360" w:lineRule="auto"/>
        <w:ind w:firstLine="567"/>
        <w:contextualSpacing/>
        <w:rPr>
          <w:rFonts w:cs="Times New Roman"/>
          <w:szCs w:val="28"/>
        </w:rPr>
      </w:pPr>
      <w:r w:rsidRPr="00E64934">
        <w:rPr>
          <w:rFonts w:cs="Times New Roman"/>
          <w:szCs w:val="28"/>
        </w:rPr>
        <w:t xml:space="preserve">Переорієнтування на цифрову рекламу: </w:t>
      </w:r>
      <w:r>
        <w:rPr>
          <w:rFonts w:cs="Times New Roman"/>
          <w:szCs w:val="28"/>
          <w:lang w:val="uk-UA"/>
        </w:rPr>
        <w:t>Розглянути</w:t>
      </w:r>
      <w:r w:rsidRPr="00E64934">
        <w:rPr>
          <w:rFonts w:cs="Times New Roman"/>
          <w:szCs w:val="28"/>
        </w:rPr>
        <w:t xml:space="preserve"> можливості збільшення вкладення в цифрову рекламу, таку як реклама в Інтернеті, соціальних медіа, мобільних додатках тощо. Це дає змогу досягти широкої аудиторії та забезпечити більш точне спрямування рекламного повідомлення.</w:t>
      </w:r>
    </w:p>
    <w:p w:rsidR="000A1449" w:rsidRDefault="002E3C3C" w:rsidP="000A1449">
      <w:pPr>
        <w:spacing w:line="360" w:lineRule="auto"/>
        <w:ind w:firstLine="567"/>
        <w:contextualSpacing/>
        <w:rPr>
          <w:rFonts w:cs="Times New Roman"/>
          <w:szCs w:val="28"/>
          <w:lang w:val="uk-UA"/>
        </w:rPr>
      </w:pPr>
      <w:r w:rsidRPr="00E64934">
        <w:rPr>
          <w:rFonts w:cs="Times New Roman"/>
          <w:szCs w:val="28"/>
        </w:rPr>
        <w:t xml:space="preserve">Персоналізація реклами: </w:t>
      </w:r>
      <w:r>
        <w:rPr>
          <w:rFonts w:cs="Times New Roman"/>
          <w:szCs w:val="28"/>
          <w:lang w:val="uk-UA"/>
        </w:rPr>
        <w:t>Використовувати</w:t>
      </w:r>
      <w:r w:rsidRPr="00E64934">
        <w:rPr>
          <w:rFonts w:cs="Times New Roman"/>
          <w:szCs w:val="28"/>
        </w:rPr>
        <w:t xml:space="preserve"> персоналізован</w:t>
      </w:r>
      <w:r>
        <w:rPr>
          <w:rFonts w:cs="Times New Roman"/>
          <w:szCs w:val="28"/>
          <w:lang w:val="uk-UA"/>
        </w:rPr>
        <w:t>у</w:t>
      </w:r>
      <w:r w:rsidRPr="00E64934">
        <w:rPr>
          <w:rFonts w:cs="Times New Roman"/>
          <w:szCs w:val="28"/>
        </w:rPr>
        <w:t xml:space="preserve"> реклам</w:t>
      </w:r>
      <w:r>
        <w:rPr>
          <w:rFonts w:cs="Times New Roman"/>
          <w:szCs w:val="28"/>
          <w:lang w:val="uk-UA"/>
        </w:rPr>
        <w:t>у</w:t>
      </w:r>
      <w:r w:rsidRPr="00E64934">
        <w:rPr>
          <w:rFonts w:cs="Times New Roman"/>
          <w:szCs w:val="28"/>
        </w:rPr>
        <w:t>, яка враховує інтереси та потреби окремих клієнтів. Використання аналітики даних та інформації про клієнтів може допомогти створити спеціальні пропозиції та повідомлення, які більше привертають увагу та спонукають до дії.</w:t>
      </w:r>
      <w:r>
        <w:rPr>
          <w:rFonts w:cs="Times New Roman"/>
          <w:szCs w:val="28"/>
          <w:lang w:val="uk-UA"/>
        </w:rPr>
        <w:t xml:space="preserve"> </w:t>
      </w:r>
      <w:r w:rsidRPr="00E64934">
        <w:rPr>
          <w:rFonts w:cs="Times New Roman"/>
          <w:szCs w:val="28"/>
        </w:rPr>
        <w:t>Розглян</w:t>
      </w:r>
      <w:proofErr w:type="spellStart"/>
      <w:r>
        <w:rPr>
          <w:rFonts w:cs="Times New Roman"/>
          <w:szCs w:val="28"/>
          <w:lang w:val="uk-UA"/>
        </w:rPr>
        <w:t>ути</w:t>
      </w:r>
      <w:proofErr w:type="spellEnd"/>
      <w:r w:rsidRPr="00E64934">
        <w:rPr>
          <w:rFonts w:cs="Times New Roman"/>
          <w:szCs w:val="28"/>
        </w:rPr>
        <w:t xml:space="preserve"> можливості використання нових рекламних каналів, таких як інтерактивна реклама, реклама на стрімінгових платформах, відео-блоги тощо. Розширення арсеналу рекламних каналів дозволить досягти різних сегментів аудиторії та забезпечити </w:t>
      </w:r>
      <w:r w:rsidRPr="0079305A">
        <w:rPr>
          <w:rFonts w:cs="Times New Roman"/>
          <w:szCs w:val="28"/>
        </w:rPr>
        <w:t>більшу</w:t>
      </w:r>
      <w:r>
        <w:rPr>
          <w:rFonts w:cs="Times New Roman"/>
          <w:szCs w:val="28"/>
          <w:lang w:val="uk-UA"/>
        </w:rPr>
        <w:t xml:space="preserve"> площу</w:t>
      </w:r>
      <w:r w:rsidRPr="00E64934">
        <w:rPr>
          <w:rFonts w:cs="Times New Roman"/>
          <w:szCs w:val="28"/>
        </w:rPr>
        <w:t xml:space="preserve"> покриття.</w:t>
      </w:r>
      <w:r>
        <w:rPr>
          <w:rFonts w:cs="Times New Roman"/>
          <w:szCs w:val="28"/>
          <w:lang w:val="uk-UA"/>
        </w:rPr>
        <w:t xml:space="preserve"> </w:t>
      </w:r>
    </w:p>
    <w:p w:rsidR="000A1449" w:rsidRDefault="000A1449">
      <w:pPr>
        <w:jc w:val="left"/>
        <w:rPr>
          <w:rFonts w:cs="Times New Roman"/>
          <w:szCs w:val="28"/>
          <w:lang w:val="uk-UA"/>
        </w:rPr>
      </w:pPr>
      <w:r>
        <w:rPr>
          <w:rFonts w:cs="Times New Roman"/>
          <w:szCs w:val="28"/>
          <w:lang w:val="uk-UA"/>
        </w:rPr>
        <w:br w:type="page"/>
      </w:r>
    </w:p>
    <w:p w:rsidR="000A1449" w:rsidRDefault="002E3C3C" w:rsidP="000A1449">
      <w:pPr>
        <w:spacing w:line="360" w:lineRule="auto"/>
        <w:ind w:firstLine="567"/>
        <w:contextualSpacing/>
        <w:rPr>
          <w:rFonts w:cs="Times New Roman"/>
          <w:szCs w:val="28"/>
          <w:lang w:val="uk-UA"/>
        </w:rPr>
      </w:pPr>
      <w:r w:rsidRPr="00892AFF">
        <w:rPr>
          <w:rFonts w:cs="Times New Roman"/>
          <w:szCs w:val="28"/>
          <w:lang w:val="uk-UA"/>
        </w:rPr>
        <w:t>Постійно оновлю</w:t>
      </w:r>
      <w:r>
        <w:rPr>
          <w:rFonts w:cs="Times New Roman"/>
          <w:szCs w:val="28"/>
          <w:lang w:val="uk-UA"/>
        </w:rPr>
        <w:t>вати</w:t>
      </w:r>
      <w:r w:rsidRPr="00892AFF">
        <w:rPr>
          <w:rFonts w:cs="Times New Roman"/>
          <w:szCs w:val="28"/>
          <w:lang w:val="uk-UA"/>
        </w:rPr>
        <w:t xml:space="preserve"> та підтриму</w:t>
      </w:r>
      <w:r>
        <w:rPr>
          <w:rFonts w:cs="Times New Roman"/>
          <w:szCs w:val="28"/>
          <w:lang w:val="uk-UA"/>
        </w:rPr>
        <w:t>вати</w:t>
      </w:r>
      <w:r w:rsidRPr="00892AFF">
        <w:rPr>
          <w:rFonts w:cs="Times New Roman"/>
          <w:szCs w:val="28"/>
          <w:lang w:val="uk-UA"/>
        </w:rPr>
        <w:t xml:space="preserve"> активність в соціальних медіа платформах, таких як </w:t>
      </w:r>
      <w:r w:rsidRPr="00E64934">
        <w:rPr>
          <w:rFonts w:cs="Times New Roman"/>
          <w:szCs w:val="28"/>
        </w:rPr>
        <w:t>Facebook</w:t>
      </w:r>
      <w:r w:rsidRPr="00892AFF">
        <w:rPr>
          <w:rFonts w:cs="Times New Roman"/>
          <w:szCs w:val="28"/>
          <w:lang w:val="uk-UA"/>
        </w:rPr>
        <w:t xml:space="preserve">, </w:t>
      </w:r>
      <w:r w:rsidRPr="00E64934">
        <w:rPr>
          <w:rFonts w:cs="Times New Roman"/>
          <w:szCs w:val="28"/>
        </w:rPr>
        <w:t>Instagram</w:t>
      </w:r>
      <w:r w:rsidRPr="00892AFF">
        <w:rPr>
          <w:rFonts w:cs="Times New Roman"/>
          <w:szCs w:val="28"/>
          <w:lang w:val="uk-UA"/>
        </w:rPr>
        <w:t xml:space="preserve">, </w:t>
      </w:r>
      <w:r w:rsidRPr="00E64934">
        <w:rPr>
          <w:rFonts w:cs="Times New Roman"/>
          <w:szCs w:val="28"/>
        </w:rPr>
        <w:t>Twitter</w:t>
      </w:r>
      <w:r w:rsidRPr="00892AFF">
        <w:rPr>
          <w:rFonts w:cs="Times New Roman"/>
          <w:szCs w:val="28"/>
          <w:lang w:val="uk-UA"/>
        </w:rPr>
        <w:t xml:space="preserve"> і </w:t>
      </w:r>
      <w:proofErr w:type="spellStart"/>
      <w:r w:rsidRPr="00892AFF">
        <w:rPr>
          <w:rFonts w:cs="Times New Roman"/>
          <w:szCs w:val="28"/>
          <w:lang w:val="uk-UA"/>
        </w:rPr>
        <w:t>т.д</w:t>
      </w:r>
      <w:proofErr w:type="spellEnd"/>
      <w:r w:rsidRPr="00892AFF">
        <w:rPr>
          <w:rFonts w:cs="Times New Roman"/>
          <w:szCs w:val="28"/>
          <w:lang w:val="uk-UA"/>
        </w:rPr>
        <w:t>. Використову</w:t>
      </w:r>
      <w:r>
        <w:rPr>
          <w:rFonts w:cs="Times New Roman"/>
          <w:szCs w:val="28"/>
          <w:lang w:val="uk-UA"/>
        </w:rPr>
        <w:t>вати</w:t>
      </w:r>
      <w:r w:rsidRPr="00892AFF">
        <w:rPr>
          <w:rFonts w:cs="Times New Roman"/>
          <w:szCs w:val="28"/>
          <w:lang w:val="uk-UA"/>
        </w:rPr>
        <w:t xml:space="preserve"> ці канали для взаємодії зі своєю аудиторією, надання корисної інформації, відповіді на запитання та вирішення проблем клієнтів.</w:t>
      </w:r>
      <w:r>
        <w:rPr>
          <w:rFonts w:cs="Times New Roman"/>
          <w:szCs w:val="28"/>
          <w:lang w:val="uk-UA"/>
        </w:rPr>
        <w:t xml:space="preserve"> </w:t>
      </w:r>
      <w:r w:rsidRPr="00892AFF">
        <w:rPr>
          <w:rFonts w:cs="Times New Roman"/>
          <w:szCs w:val="28"/>
          <w:lang w:val="uk-UA"/>
        </w:rPr>
        <w:t>Розвив</w:t>
      </w:r>
      <w:r>
        <w:rPr>
          <w:rFonts w:cs="Times New Roman"/>
          <w:szCs w:val="28"/>
          <w:lang w:val="uk-UA"/>
        </w:rPr>
        <w:t>ати</w:t>
      </w:r>
      <w:r w:rsidRPr="00892AFF">
        <w:rPr>
          <w:rFonts w:cs="Times New Roman"/>
          <w:szCs w:val="28"/>
          <w:lang w:val="uk-UA"/>
        </w:rPr>
        <w:t xml:space="preserve"> активність у взаємодії з медіа, журналістами та громадськістю. Надава</w:t>
      </w:r>
      <w:r>
        <w:rPr>
          <w:rFonts w:cs="Times New Roman"/>
          <w:szCs w:val="28"/>
          <w:lang w:val="uk-UA"/>
        </w:rPr>
        <w:t>ти</w:t>
      </w:r>
      <w:r w:rsidRPr="00892AFF">
        <w:rPr>
          <w:rFonts w:cs="Times New Roman"/>
          <w:szCs w:val="28"/>
          <w:lang w:val="uk-UA"/>
        </w:rPr>
        <w:t xml:space="preserve"> якісну прес-інформацію, проводьте прес-конференції, беріть участь у виставках та конференціях, що дозволить забезпечити більшу видимість бренду та підвищити довіру клієнтів.</w:t>
      </w:r>
      <w:r>
        <w:rPr>
          <w:rFonts w:cs="Times New Roman"/>
          <w:szCs w:val="28"/>
          <w:lang w:val="uk-UA"/>
        </w:rPr>
        <w:t xml:space="preserve"> </w:t>
      </w:r>
      <w:r w:rsidRPr="00E64934">
        <w:rPr>
          <w:rFonts w:cs="Times New Roman"/>
          <w:szCs w:val="28"/>
        </w:rPr>
        <w:t>Оцінка ефективності рекламних кампаній: Провод</w:t>
      </w:r>
      <w:r>
        <w:rPr>
          <w:rFonts w:cs="Times New Roman"/>
          <w:szCs w:val="28"/>
          <w:lang w:val="uk-UA"/>
        </w:rPr>
        <w:t>и</w:t>
      </w:r>
      <w:r w:rsidRPr="00E64934">
        <w:rPr>
          <w:rFonts w:cs="Times New Roman"/>
          <w:szCs w:val="28"/>
        </w:rPr>
        <w:t>т</w:t>
      </w:r>
      <w:r>
        <w:rPr>
          <w:rFonts w:cs="Times New Roman"/>
          <w:szCs w:val="28"/>
          <w:lang w:val="uk-UA"/>
        </w:rPr>
        <w:t>и</w:t>
      </w:r>
      <w:r w:rsidRPr="00E64934">
        <w:rPr>
          <w:rFonts w:cs="Times New Roman"/>
          <w:szCs w:val="28"/>
        </w:rPr>
        <w:t xml:space="preserve"> регулярну оцінку ефективності рекламних кампаній та комунікаційних заходів. Використов</w:t>
      </w:r>
      <w:proofErr w:type="spellStart"/>
      <w:r>
        <w:rPr>
          <w:rFonts w:cs="Times New Roman"/>
          <w:szCs w:val="28"/>
          <w:lang w:val="uk-UA"/>
        </w:rPr>
        <w:t>ати</w:t>
      </w:r>
      <w:proofErr w:type="spellEnd"/>
      <w:r w:rsidRPr="00E64934">
        <w:rPr>
          <w:rFonts w:cs="Times New Roman"/>
          <w:szCs w:val="28"/>
        </w:rPr>
        <w:t xml:space="preserve"> аналітичні інструменти для вимірювання результатів та коригування стратегій у разі потреби. </w:t>
      </w:r>
      <w:r>
        <w:rPr>
          <w:rFonts w:cs="Times New Roman"/>
          <w:szCs w:val="28"/>
          <w:lang w:val="uk-UA"/>
        </w:rPr>
        <w:t>Бу</w:t>
      </w:r>
      <w:r>
        <w:rPr>
          <w:rFonts w:cs="Times New Roman"/>
          <w:szCs w:val="28"/>
        </w:rPr>
        <w:t>ти</w:t>
      </w:r>
      <w:r w:rsidRPr="00E64934">
        <w:rPr>
          <w:rFonts w:cs="Times New Roman"/>
          <w:szCs w:val="28"/>
        </w:rPr>
        <w:t xml:space="preserve"> готов</w:t>
      </w:r>
      <w:r>
        <w:rPr>
          <w:rFonts w:cs="Times New Roman"/>
          <w:szCs w:val="28"/>
        </w:rPr>
        <w:t>ими</w:t>
      </w:r>
      <w:r w:rsidRPr="00E64934">
        <w:rPr>
          <w:rFonts w:cs="Times New Roman"/>
          <w:szCs w:val="28"/>
        </w:rPr>
        <w:t xml:space="preserve"> до постійного вдосконалення та адаптації рекламної політики. Вивча</w:t>
      </w:r>
      <w:r w:rsidR="000A1449">
        <w:rPr>
          <w:rFonts w:cs="Times New Roman"/>
          <w:szCs w:val="28"/>
          <w:lang w:val="uk-UA"/>
        </w:rPr>
        <w:t>ти</w:t>
      </w:r>
      <w:r w:rsidRPr="00E64934">
        <w:rPr>
          <w:rFonts w:cs="Times New Roman"/>
          <w:szCs w:val="28"/>
        </w:rPr>
        <w:t xml:space="preserve"> нові тренди, технології та практики у галузі маркетингу та реклами, щоб залишатися </w:t>
      </w:r>
      <w:r>
        <w:rPr>
          <w:rFonts w:cs="Times New Roman"/>
          <w:szCs w:val="28"/>
          <w:lang w:val="uk-UA"/>
        </w:rPr>
        <w:t>по</w:t>
      </w:r>
      <w:r w:rsidRPr="00E64934">
        <w:rPr>
          <w:rFonts w:cs="Times New Roman"/>
          <w:szCs w:val="28"/>
        </w:rPr>
        <w:t>переду конкурентів</w:t>
      </w:r>
      <w:r w:rsidR="000A1449">
        <w:rPr>
          <w:rFonts w:cs="Times New Roman"/>
          <w:szCs w:val="28"/>
          <w:lang w:val="uk-UA"/>
        </w:rPr>
        <w:t>. Також для прикладу було розроблено 6 видів реклами:</w:t>
      </w:r>
    </w:p>
    <w:p w:rsidR="00B52AC5" w:rsidRDefault="00B52AC5" w:rsidP="000A1449">
      <w:pPr>
        <w:pStyle w:val="a5"/>
        <w:numPr>
          <w:ilvl w:val="0"/>
          <w:numId w:val="10"/>
        </w:numPr>
        <w:tabs>
          <w:tab w:val="left" w:pos="142"/>
        </w:tabs>
        <w:spacing w:line="360" w:lineRule="auto"/>
        <w:ind w:left="0" w:firstLine="0"/>
        <w:rPr>
          <w:rFonts w:cs="Times New Roman"/>
          <w:szCs w:val="28"/>
        </w:rPr>
      </w:pPr>
      <w:r>
        <w:rPr>
          <w:rFonts w:cs="Times New Roman"/>
          <w:szCs w:val="28"/>
        </w:rPr>
        <w:t xml:space="preserve">Реклама на транспорті зовні: </w:t>
      </w:r>
    </w:p>
    <w:p w:rsidR="00B52AC5" w:rsidRDefault="00B52AC5" w:rsidP="000A1449">
      <w:pPr>
        <w:pStyle w:val="a5"/>
        <w:tabs>
          <w:tab w:val="left" w:pos="142"/>
        </w:tabs>
        <w:spacing w:line="360" w:lineRule="auto"/>
        <w:ind w:left="0"/>
        <w:rPr>
          <w:rFonts w:cs="Times New Roman"/>
          <w:szCs w:val="28"/>
        </w:rPr>
      </w:pPr>
      <w:r>
        <w:rPr>
          <w:rFonts w:cs="Times New Roman"/>
          <w:szCs w:val="28"/>
        </w:rPr>
        <w:t>Зміст: «</w:t>
      </w:r>
      <w:r>
        <w:rPr>
          <w:rFonts w:cs="Times New Roman"/>
          <w:szCs w:val="28"/>
          <w:lang w:val="en-US"/>
        </w:rPr>
        <w:t>Vodafone</w:t>
      </w:r>
      <w:r w:rsidRPr="00B52AC5">
        <w:rPr>
          <w:rFonts w:cs="Times New Roman"/>
          <w:szCs w:val="28"/>
        </w:rPr>
        <w:t xml:space="preserve"> </w:t>
      </w:r>
      <w:r>
        <w:rPr>
          <w:rFonts w:cs="Times New Roman"/>
          <w:szCs w:val="28"/>
        </w:rPr>
        <w:t>–</w:t>
      </w:r>
      <w:r w:rsidRPr="00B52AC5">
        <w:rPr>
          <w:rFonts w:cs="Times New Roman"/>
          <w:szCs w:val="28"/>
        </w:rPr>
        <w:t xml:space="preserve"> </w:t>
      </w:r>
      <w:r>
        <w:rPr>
          <w:rFonts w:cs="Times New Roman"/>
          <w:szCs w:val="28"/>
        </w:rPr>
        <w:t>швидкий та надійний зв’язок! Приєднуйся до нас вже зараз!»</w:t>
      </w:r>
    </w:p>
    <w:p w:rsidR="00B52AC5" w:rsidRDefault="00B52AC5" w:rsidP="000A1449">
      <w:pPr>
        <w:pStyle w:val="a5"/>
        <w:tabs>
          <w:tab w:val="left" w:pos="142"/>
        </w:tabs>
        <w:spacing w:line="360" w:lineRule="auto"/>
        <w:ind w:left="0"/>
        <w:rPr>
          <w:rFonts w:cs="Times New Roman"/>
          <w:szCs w:val="28"/>
        </w:rPr>
      </w:pPr>
      <w:r>
        <w:rPr>
          <w:rFonts w:cs="Times New Roman"/>
          <w:szCs w:val="28"/>
        </w:rPr>
        <w:t>Розташування та оформлення: Яскраві графічні зображення на боках автобусів та тролейбусів, з логотипом компанії і великим текстом що виділяється.</w:t>
      </w:r>
    </w:p>
    <w:p w:rsidR="00B52AC5" w:rsidRDefault="00B52AC5" w:rsidP="000A1449">
      <w:pPr>
        <w:pStyle w:val="a5"/>
        <w:numPr>
          <w:ilvl w:val="0"/>
          <w:numId w:val="10"/>
        </w:numPr>
        <w:tabs>
          <w:tab w:val="left" w:pos="142"/>
        </w:tabs>
        <w:spacing w:line="360" w:lineRule="auto"/>
        <w:ind w:left="0" w:firstLine="0"/>
        <w:rPr>
          <w:rFonts w:cs="Times New Roman"/>
          <w:szCs w:val="28"/>
        </w:rPr>
      </w:pPr>
      <w:r>
        <w:rPr>
          <w:rFonts w:cs="Times New Roman"/>
          <w:szCs w:val="28"/>
        </w:rPr>
        <w:t>Реклама на транспорті всередині:</w:t>
      </w:r>
    </w:p>
    <w:p w:rsidR="00B52AC5" w:rsidRDefault="00B52AC5" w:rsidP="000A1449">
      <w:pPr>
        <w:pStyle w:val="a5"/>
        <w:tabs>
          <w:tab w:val="left" w:pos="142"/>
        </w:tabs>
        <w:spacing w:line="360" w:lineRule="auto"/>
        <w:ind w:left="0"/>
        <w:rPr>
          <w:rFonts w:cs="Times New Roman"/>
          <w:szCs w:val="28"/>
        </w:rPr>
      </w:pPr>
      <w:r>
        <w:rPr>
          <w:rFonts w:cs="Times New Roman"/>
          <w:szCs w:val="28"/>
        </w:rPr>
        <w:t xml:space="preserve">Зміст: «Швидкісний інтернет тепер доступний усюди разом з </w:t>
      </w:r>
      <w:r>
        <w:rPr>
          <w:rFonts w:cs="Times New Roman"/>
          <w:szCs w:val="28"/>
          <w:lang w:val="en-US"/>
        </w:rPr>
        <w:t>Vodafone</w:t>
      </w:r>
      <w:r>
        <w:rPr>
          <w:rFonts w:cs="Times New Roman"/>
          <w:szCs w:val="28"/>
        </w:rPr>
        <w:t xml:space="preserve"> Україна. Підключайся прямо зараз !»</w:t>
      </w:r>
    </w:p>
    <w:p w:rsidR="000A1449" w:rsidRDefault="00B52AC5" w:rsidP="000A1449">
      <w:pPr>
        <w:pStyle w:val="a5"/>
        <w:tabs>
          <w:tab w:val="left" w:pos="142"/>
        </w:tabs>
        <w:spacing w:line="360" w:lineRule="auto"/>
        <w:ind w:left="0"/>
        <w:rPr>
          <w:rFonts w:cs="Times New Roman"/>
          <w:szCs w:val="28"/>
        </w:rPr>
      </w:pPr>
      <w:r>
        <w:rPr>
          <w:rFonts w:cs="Times New Roman"/>
          <w:szCs w:val="28"/>
        </w:rPr>
        <w:t>Розташування та оформлення: Розміщення рекламних плакатів усередині автобусів, тролейбусів та метро, зображення смартфонів та ілюстрацій, що показують щасливих людей, які користуються мобільним інтернетом.</w:t>
      </w:r>
    </w:p>
    <w:p w:rsidR="00B52AC5" w:rsidRPr="000A1449" w:rsidRDefault="000A1449" w:rsidP="000A1449">
      <w:pPr>
        <w:jc w:val="left"/>
        <w:rPr>
          <w:rFonts w:cs="Times New Roman"/>
          <w:szCs w:val="28"/>
          <w:lang w:val="uk-UA"/>
        </w:rPr>
      </w:pPr>
      <w:r w:rsidRPr="00437B79">
        <w:rPr>
          <w:rFonts w:cs="Times New Roman"/>
          <w:szCs w:val="28"/>
          <w:lang w:val="uk-UA"/>
        </w:rPr>
        <w:br w:type="page"/>
      </w:r>
    </w:p>
    <w:p w:rsidR="00B52AC5" w:rsidRDefault="00B52AC5" w:rsidP="00AB30AC">
      <w:pPr>
        <w:pStyle w:val="a5"/>
        <w:numPr>
          <w:ilvl w:val="0"/>
          <w:numId w:val="10"/>
        </w:numPr>
        <w:tabs>
          <w:tab w:val="left" w:pos="142"/>
        </w:tabs>
        <w:spacing w:line="360" w:lineRule="auto"/>
        <w:ind w:left="0" w:firstLine="0"/>
        <w:rPr>
          <w:rFonts w:cs="Times New Roman"/>
          <w:szCs w:val="28"/>
        </w:rPr>
      </w:pPr>
      <w:r>
        <w:rPr>
          <w:rFonts w:cs="Times New Roman"/>
          <w:szCs w:val="28"/>
        </w:rPr>
        <w:t xml:space="preserve">Реклама на </w:t>
      </w:r>
      <w:proofErr w:type="spellStart"/>
      <w:r>
        <w:rPr>
          <w:rFonts w:cs="Times New Roman"/>
          <w:szCs w:val="28"/>
        </w:rPr>
        <w:t>білборді</w:t>
      </w:r>
      <w:proofErr w:type="spellEnd"/>
      <w:r>
        <w:rPr>
          <w:rFonts w:cs="Times New Roman"/>
          <w:szCs w:val="28"/>
        </w:rPr>
        <w:t>:</w:t>
      </w:r>
    </w:p>
    <w:p w:rsidR="00B52AC5" w:rsidRDefault="00B52AC5" w:rsidP="00AB30AC">
      <w:pPr>
        <w:pStyle w:val="a5"/>
        <w:tabs>
          <w:tab w:val="left" w:pos="142"/>
        </w:tabs>
        <w:spacing w:line="360" w:lineRule="auto"/>
        <w:ind w:left="0"/>
        <w:rPr>
          <w:rFonts w:cs="Times New Roman"/>
          <w:szCs w:val="28"/>
        </w:rPr>
      </w:pPr>
      <w:r>
        <w:rPr>
          <w:rFonts w:cs="Times New Roman"/>
          <w:szCs w:val="28"/>
        </w:rPr>
        <w:t>Зміст: «</w:t>
      </w:r>
      <w:proofErr w:type="spellStart"/>
      <w:r>
        <w:rPr>
          <w:rFonts w:cs="Times New Roman"/>
          <w:szCs w:val="28"/>
        </w:rPr>
        <w:t>Водафон</w:t>
      </w:r>
      <w:proofErr w:type="spellEnd"/>
      <w:r>
        <w:rPr>
          <w:rFonts w:cs="Times New Roman"/>
          <w:szCs w:val="28"/>
        </w:rPr>
        <w:t xml:space="preserve"> Україна –</w:t>
      </w:r>
      <w:r w:rsidR="008C14C6">
        <w:rPr>
          <w:rFonts w:cs="Times New Roman"/>
          <w:szCs w:val="28"/>
        </w:rPr>
        <w:t xml:space="preserve"> </w:t>
      </w:r>
      <w:r>
        <w:rPr>
          <w:rFonts w:cs="Times New Roman"/>
          <w:szCs w:val="28"/>
        </w:rPr>
        <w:t>зв’язок між нами не зруйнувати</w:t>
      </w:r>
      <w:r w:rsidR="008C14C6">
        <w:rPr>
          <w:rFonts w:cs="Times New Roman"/>
          <w:szCs w:val="28"/>
        </w:rPr>
        <w:t xml:space="preserve"> ! </w:t>
      </w:r>
    </w:p>
    <w:p w:rsidR="008C14C6" w:rsidRDefault="008C14C6" w:rsidP="00AB30AC">
      <w:pPr>
        <w:pStyle w:val="a5"/>
        <w:tabs>
          <w:tab w:val="left" w:pos="142"/>
        </w:tabs>
        <w:spacing w:line="360" w:lineRule="auto"/>
        <w:ind w:left="0"/>
        <w:rPr>
          <w:rFonts w:cs="Times New Roman"/>
          <w:szCs w:val="28"/>
        </w:rPr>
      </w:pPr>
      <w:r>
        <w:rPr>
          <w:rFonts w:cs="Times New Roman"/>
          <w:szCs w:val="28"/>
        </w:rPr>
        <w:t xml:space="preserve">Розташування та оформлення: Великі </w:t>
      </w:r>
      <w:proofErr w:type="spellStart"/>
      <w:r>
        <w:rPr>
          <w:rFonts w:cs="Times New Roman"/>
          <w:szCs w:val="28"/>
        </w:rPr>
        <w:t>білборди</w:t>
      </w:r>
      <w:proofErr w:type="spellEnd"/>
      <w:r>
        <w:rPr>
          <w:rFonts w:cs="Times New Roman"/>
          <w:szCs w:val="28"/>
        </w:rPr>
        <w:t xml:space="preserve"> на вулицях та найвідвідуваніших площах міста, які привертають увагу перехожих. Чіткий логотип компанії разом з інформацією про послуги, а також візуальні зображення щасливих клієнтів.</w:t>
      </w:r>
    </w:p>
    <w:p w:rsidR="008C14C6" w:rsidRDefault="008C14C6" w:rsidP="00AB30AC">
      <w:pPr>
        <w:pStyle w:val="a5"/>
        <w:numPr>
          <w:ilvl w:val="0"/>
          <w:numId w:val="10"/>
        </w:numPr>
        <w:tabs>
          <w:tab w:val="left" w:pos="142"/>
        </w:tabs>
        <w:spacing w:line="360" w:lineRule="auto"/>
        <w:ind w:left="0" w:firstLine="0"/>
        <w:rPr>
          <w:rFonts w:cs="Times New Roman"/>
          <w:szCs w:val="28"/>
        </w:rPr>
      </w:pPr>
      <w:r>
        <w:rPr>
          <w:rFonts w:cs="Times New Roman"/>
          <w:szCs w:val="28"/>
        </w:rPr>
        <w:t>Реклама в журналі:</w:t>
      </w:r>
    </w:p>
    <w:p w:rsidR="008C14C6" w:rsidRDefault="008C14C6" w:rsidP="00AB30AC">
      <w:pPr>
        <w:pStyle w:val="a5"/>
        <w:tabs>
          <w:tab w:val="left" w:pos="142"/>
        </w:tabs>
        <w:spacing w:line="360" w:lineRule="auto"/>
        <w:ind w:left="0"/>
        <w:rPr>
          <w:rFonts w:cs="Times New Roman"/>
          <w:szCs w:val="28"/>
        </w:rPr>
      </w:pPr>
      <w:r>
        <w:rPr>
          <w:rFonts w:cs="Times New Roman"/>
          <w:szCs w:val="28"/>
        </w:rPr>
        <w:t xml:space="preserve">Зміст: «Поринь у світ нових можливостей разом з </w:t>
      </w:r>
      <w:r>
        <w:rPr>
          <w:rFonts w:cs="Times New Roman"/>
          <w:szCs w:val="28"/>
          <w:lang w:val="en-US"/>
        </w:rPr>
        <w:t>Vodafone</w:t>
      </w:r>
      <w:r>
        <w:rPr>
          <w:rFonts w:cs="Times New Roman"/>
          <w:szCs w:val="28"/>
        </w:rPr>
        <w:t>. Стань частиною мобільного майбутнього!»</w:t>
      </w:r>
    </w:p>
    <w:p w:rsidR="008C14C6" w:rsidRDefault="008C14C6" w:rsidP="00AB30AC">
      <w:pPr>
        <w:pStyle w:val="a5"/>
        <w:tabs>
          <w:tab w:val="left" w:pos="142"/>
        </w:tabs>
        <w:spacing w:line="360" w:lineRule="auto"/>
        <w:ind w:left="0"/>
        <w:rPr>
          <w:rFonts w:cs="Times New Roman"/>
          <w:szCs w:val="28"/>
        </w:rPr>
      </w:pPr>
      <w:r>
        <w:rPr>
          <w:rFonts w:cs="Times New Roman"/>
          <w:szCs w:val="28"/>
        </w:rPr>
        <w:t>Розташування та оформлення: Рекламні сторінки в популярних журналах</w:t>
      </w:r>
      <w:r w:rsidR="00AB30AC">
        <w:rPr>
          <w:rFonts w:cs="Times New Roman"/>
          <w:szCs w:val="28"/>
        </w:rPr>
        <w:t xml:space="preserve">. </w:t>
      </w:r>
      <w:r>
        <w:rPr>
          <w:rFonts w:cs="Times New Roman"/>
          <w:szCs w:val="28"/>
        </w:rPr>
        <w:t>Яскраві фотографії смартфонів та інших пристроїв разом з інформацією про пакети послуг та акції.</w:t>
      </w:r>
    </w:p>
    <w:p w:rsidR="008C14C6" w:rsidRDefault="008C14C6" w:rsidP="00AB30AC">
      <w:pPr>
        <w:pStyle w:val="a5"/>
        <w:numPr>
          <w:ilvl w:val="0"/>
          <w:numId w:val="10"/>
        </w:numPr>
        <w:tabs>
          <w:tab w:val="left" w:pos="142"/>
        </w:tabs>
        <w:spacing w:line="360" w:lineRule="auto"/>
        <w:ind w:left="0" w:firstLine="0"/>
        <w:rPr>
          <w:rFonts w:cs="Times New Roman"/>
          <w:szCs w:val="28"/>
        </w:rPr>
      </w:pPr>
      <w:r>
        <w:rPr>
          <w:rFonts w:cs="Times New Roman"/>
          <w:szCs w:val="28"/>
        </w:rPr>
        <w:t>Реклама на радіо:</w:t>
      </w:r>
    </w:p>
    <w:p w:rsidR="008C14C6" w:rsidRDefault="008C14C6" w:rsidP="00AB30AC">
      <w:pPr>
        <w:pStyle w:val="a5"/>
        <w:tabs>
          <w:tab w:val="left" w:pos="142"/>
        </w:tabs>
        <w:spacing w:line="360" w:lineRule="auto"/>
        <w:ind w:left="0"/>
        <w:rPr>
          <w:rFonts w:cs="Times New Roman"/>
          <w:szCs w:val="28"/>
        </w:rPr>
      </w:pPr>
      <w:r>
        <w:rPr>
          <w:rFonts w:cs="Times New Roman"/>
          <w:szCs w:val="28"/>
        </w:rPr>
        <w:t xml:space="preserve">Зміст: </w:t>
      </w:r>
      <w:r>
        <w:rPr>
          <w:rFonts w:cs="Times New Roman"/>
          <w:szCs w:val="28"/>
          <w:lang w:val="en-US"/>
        </w:rPr>
        <w:t>Vodafone</w:t>
      </w:r>
      <w:r w:rsidRPr="008C14C6">
        <w:rPr>
          <w:rFonts w:cs="Times New Roman"/>
          <w:szCs w:val="28"/>
        </w:rPr>
        <w:t xml:space="preserve"> </w:t>
      </w:r>
      <w:r>
        <w:rPr>
          <w:rFonts w:cs="Times New Roman"/>
          <w:szCs w:val="28"/>
        </w:rPr>
        <w:t>– Сила комунікації для тебе</w:t>
      </w:r>
      <w:r w:rsidR="00AA08FE">
        <w:rPr>
          <w:rFonts w:cs="Times New Roman"/>
          <w:szCs w:val="28"/>
        </w:rPr>
        <w:t>! Відчуй свободу безлімітного спілкування»</w:t>
      </w:r>
    </w:p>
    <w:p w:rsidR="00AA08FE" w:rsidRDefault="00AA08FE" w:rsidP="00AB30AC">
      <w:pPr>
        <w:pStyle w:val="a5"/>
        <w:tabs>
          <w:tab w:val="left" w:pos="142"/>
        </w:tabs>
        <w:spacing w:line="360" w:lineRule="auto"/>
        <w:ind w:left="0"/>
        <w:rPr>
          <w:rFonts w:cs="Times New Roman"/>
          <w:szCs w:val="28"/>
        </w:rPr>
      </w:pPr>
      <w:r>
        <w:rPr>
          <w:rFonts w:cs="Times New Roman"/>
          <w:szCs w:val="28"/>
        </w:rPr>
        <w:t xml:space="preserve">Розташування та оформлення: Рекламні </w:t>
      </w:r>
      <w:proofErr w:type="spellStart"/>
      <w:r>
        <w:rPr>
          <w:rFonts w:cs="Times New Roman"/>
          <w:szCs w:val="28"/>
        </w:rPr>
        <w:t>аудіодоріжки</w:t>
      </w:r>
      <w:proofErr w:type="spellEnd"/>
      <w:r>
        <w:rPr>
          <w:rFonts w:cs="Times New Roman"/>
          <w:szCs w:val="28"/>
        </w:rPr>
        <w:t xml:space="preserve"> на популярних радіостанціях, які передають повідомлення про швидкість, надійність та комфорт, що пропонує </w:t>
      </w:r>
      <w:proofErr w:type="spellStart"/>
      <w:r>
        <w:rPr>
          <w:rFonts w:cs="Times New Roman"/>
          <w:szCs w:val="28"/>
        </w:rPr>
        <w:t>Водафон</w:t>
      </w:r>
      <w:proofErr w:type="spellEnd"/>
      <w:r>
        <w:rPr>
          <w:rFonts w:cs="Times New Roman"/>
          <w:szCs w:val="28"/>
        </w:rPr>
        <w:t xml:space="preserve"> Україна. Використання хвилюючої музики</w:t>
      </w:r>
      <w:r w:rsidR="00AB30AC">
        <w:rPr>
          <w:rFonts w:cs="Times New Roman"/>
          <w:szCs w:val="28"/>
        </w:rPr>
        <w:t>.</w:t>
      </w:r>
    </w:p>
    <w:p w:rsidR="00AA08FE" w:rsidRDefault="00AA08FE" w:rsidP="00AB30AC">
      <w:pPr>
        <w:pStyle w:val="a5"/>
        <w:numPr>
          <w:ilvl w:val="0"/>
          <w:numId w:val="10"/>
        </w:numPr>
        <w:tabs>
          <w:tab w:val="left" w:pos="142"/>
        </w:tabs>
        <w:spacing w:line="360" w:lineRule="auto"/>
        <w:ind w:left="0" w:firstLine="0"/>
        <w:rPr>
          <w:rFonts w:cs="Times New Roman"/>
          <w:szCs w:val="28"/>
        </w:rPr>
      </w:pPr>
      <w:r>
        <w:rPr>
          <w:rFonts w:cs="Times New Roman"/>
          <w:szCs w:val="28"/>
        </w:rPr>
        <w:t>Реклама на телебаченні:</w:t>
      </w:r>
    </w:p>
    <w:p w:rsidR="00AA08FE" w:rsidRDefault="00AA08FE" w:rsidP="00AB30AC">
      <w:pPr>
        <w:pStyle w:val="a5"/>
        <w:tabs>
          <w:tab w:val="left" w:pos="142"/>
        </w:tabs>
        <w:spacing w:line="360" w:lineRule="auto"/>
        <w:ind w:left="0"/>
        <w:rPr>
          <w:rFonts w:cs="Times New Roman"/>
          <w:szCs w:val="28"/>
        </w:rPr>
      </w:pPr>
      <w:r>
        <w:rPr>
          <w:rFonts w:cs="Times New Roman"/>
          <w:szCs w:val="28"/>
        </w:rPr>
        <w:t>Зміст: «</w:t>
      </w:r>
      <w:proofErr w:type="spellStart"/>
      <w:r>
        <w:rPr>
          <w:rFonts w:cs="Times New Roman"/>
          <w:szCs w:val="28"/>
        </w:rPr>
        <w:t>Водафон</w:t>
      </w:r>
      <w:proofErr w:type="spellEnd"/>
      <w:r>
        <w:rPr>
          <w:rFonts w:cs="Times New Roman"/>
          <w:szCs w:val="28"/>
        </w:rPr>
        <w:t xml:space="preserve"> </w:t>
      </w:r>
      <w:r w:rsidR="001D6D71">
        <w:rPr>
          <w:rFonts w:cs="Times New Roman"/>
          <w:szCs w:val="28"/>
        </w:rPr>
        <w:t>Україна – сучасний зв’язок, який неможливо розірвати».</w:t>
      </w:r>
    </w:p>
    <w:p w:rsidR="001D6D71" w:rsidRPr="008C14C6" w:rsidRDefault="001D6D71" w:rsidP="00AB30AC">
      <w:pPr>
        <w:pStyle w:val="a5"/>
        <w:tabs>
          <w:tab w:val="left" w:pos="142"/>
        </w:tabs>
        <w:spacing w:line="360" w:lineRule="auto"/>
        <w:ind w:left="0"/>
        <w:rPr>
          <w:rFonts w:cs="Times New Roman"/>
          <w:szCs w:val="28"/>
        </w:rPr>
      </w:pPr>
      <w:r>
        <w:rPr>
          <w:rFonts w:cs="Times New Roman"/>
          <w:szCs w:val="28"/>
        </w:rPr>
        <w:t xml:space="preserve">Розташування та оформлення: Телевізійні рекламні ролики на популярних каналах, що демонструють переваги мобільного зв’язку від </w:t>
      </w:r>
      <w:proofErr w:type="spellStart"/>
      <w:r>
        <w:rPr>
          <w:rFonts w:cs="Times New Roman"/>
          <w:szCs w:val="28"/>
        </w:rPr>
        <w:t>Водафон</w:t>
      </w:r>
      <w:proofErr w:type="spellEnd"/>
      <w:r>
        <w:rPr>
          <w:rFonts w:cs="Times New Roman"/>
          <w:szCs w:val="28"/>
        </w:rPr>
        <w:t>. Використання кольорів та зображень, що асоціюються зі швидкістю та сучасністю, а також позитивних сценаріїв з задоволеними користувачами.</w:t>
      </w:r>
    </w:p>
    <w:p w:rsidR="00AB30AC" w:rsidRDefault="000F2CCD" w:rsidP="00AB30AC">
      <w:pPr>
        <w:spacing w:line="360" w:lineRule="auto"/>
        <w:ind w:firstLine="567"/>
        <w:contextualSpacing/>
        <w:rPr>
          <w:rFonts w:cs="Times New Roman"/>
          <w:szCs w:val="28"/>
        </w:rPr>
      </w:pPr>
      <w:r w:rsidRPr="000F2CCD">
        <w:rPr>
          <w:rFonts w:cs="Times New Roman"/>
          <w:szCs w:val="28"/>
          <w:lang w:val="uk-UA"/>
        </w:rPr>
        <w:t xml:space="preserve">Розширення платіжних можливостей: ПрАТ "ВФ Україна" може використовувати </w:t>
      </w:r>
      <w:proofErr w:type="spellStart"/>
      <w:r w:rsidRPr="00B52AC5">
        <w:rPr>
          <w:rFonts w:cs="Times New Roman"/>
          <w:szCs w:val="28"/>
          <w:lang w:val="en-US"/>
        </w:rPr>
        <w:t>Binance</w:t>
      </w:r>
      <w:proofErr w:type="spellEnd"/>
      <w:r w:rsidRPr="000F2CCD">
        <w:rPr>
          <w:rFonts w:cs="Times New Roman"/>
          <w:szCs w:val="28"/>
          <w:lang w:val="uk-UA"/>
        </w:rPr>
        <w:t xml:space="preserve"> </w:t>
      </w:r>
      <w:r w:rsidRPr="00B52AC5">
        <w:rPr>
          <w:rFonts w:cs="Times New Roman"/>
          <w:szCs w:val="28"/>
          <w:lang w:val="en-US"/>
        </w:rPr>
        <w:t>Pay</w:t>
      </w:r>
      <w:r w:rsidRPr="000F2CCD">
        <w:rPr>
          <w:rFonts w:cs="Times New Roman"/>
          <w:szCs w:val="28"/>
          <w:lang w:val="uk-UA"/>
        </w:rPr>
        <w:t xml:space="preserve"> для розширення своїх платіжних можливостей, забезпечуючи клієнтам альтернативний спосіб оплати. </w:t>
      </w:r>
      <w:r w:rsidRPr="00D91A17">
        <w:rPr>
          <w:rFonts w:cs="Times New Roman"/>
          <w:szCs w:val="28"/>
        </w:rPr>
        <w:t>Це може збільшити конверсію продажів та привернути нових клієнтів, які активно використовують криптовалюту</w:t>
      </w:r>
      <w:r w:rsidRPr="00892AFF">
        <w:rPr>
          <w:rFonts w:cs="Times New Roman"/>
          <w:szCs w:val="28"/>
        </w:rPr>
        <w:t xml:space="preserve"> [14].</w:t>
      </w:r>
    </w:p>
    <w:p w:rsidR="00AB30AC" w:rsidRDefault="00AB30AC">
      <w:pPr>
        <w:jc w:val="left"/>
        <w:rPr>
          <w:rFonts w:cs="Times New Roman"/>
          <w:szCs w:val="28"/>
        </w:rPr>
      </w:pPr>
      <w:r>
        <w:rPr>
          <w:rFonts w:cs="Times New Roman"/>
          <w:szCs w:val="28"/>
        </w:rPr>
        <w:br w:type="page"/>
      </w:r>
    </w:p>
    <w:p w:rsidR="00394A83" w:rsidRPr="000A1449" w:rsidRDefault="000F2CCD" w:rsidP="00AB30AC">
      <w:pPr>
        <w:spacing w:line="360" w:lineRule="auto"/>
        <w:ind w:firstLine="567"/>
        <w:contextualSpacing/>
        <w:rPr>
          <w:rFonts w:cs="Times New Roman"/>
          <w:szCs w:val="28"/>
          <w:lang w:val="uk-UA"/>
        </w:rPr>
      </w:pPr>
      <w:r w:rsidRPr="000F2CCD">
        <w:rPr>
          <w:rFonts w:cs="Times New Roman"/>
          <w:szCs w:val="28"/>
          <w:lang w:val="uk-UA"/>
        </w:rPr>
        <w:t xml:space="preserve">Кроки для впровадження можливості оплати </w:t>
      </w:r>
      <w:proofErr w:type="spellStart"/>
      <w:r w:rsidRPr="000F2CCD">
        <w:rPr>
          <w:rFonts w:cs="Times New Roman"/>
          <w:szCs w:val="28"/>
          <w:lang w:val="uk-UA"/>
        </w:rPr>
        <w:t>криптовалютою</w:t>
      </w:r>
      <w:proofErr w:type="spellEnd"/>
      <w:r w:rsidRPr="000F2CCD">
        <w:rPr>
          <w:rFonts w:cs="Times New Roman"/>
          <w:szCs w:val="28"/>
          <w:lang w:val="uk-UA"/>
        </w:rPr>
        <w:t xml:space="preserve"> за допомогою </w:t>
      </w:r>
      <w:r w:rsidRPr="000F2CCD">
        <w:rPr>
          <w:rFonts w:cs="Times New Roman"/>
          <w:szCs w:val="28"/>
        </w:rPr>
        <w:t>Binance</w:t>
      </w:r>
      <w:r w:rsidRPr="000F2CCD">
        <w:rPr>
          <w:rFonts w:cs="Times New Roman"/>
          <w:szCs w:val="28"/>
          <w:lang w:val="uk-UA"/>
        </w:rPr>
        <w:t xml:space="preserve"> </w:t>
      </w:r>
      <w:r w:rsidRPr="000F2CCD">
        <w:rPr>
          <w:rFonts w:cs="Times New Roman"/>
          <w:szCs w:val="28"/>
        </w:rPr>
        <w:t>Pay</w:t>
      </w:r>
      <w:r w:rsidRPr="000F2CCD">
        <w:rPr>
          <w:rFonts w:cs="Times New Roman"/>
          <w:szCs w:val="28"/>
          <w:lang w:val="uk-UA"/>
        </w:rPr>
        <w:t>, та можливості співпраці:</w:t>
      </w:r>
      <w:r w:rsidR="00394A83">
        <w:rPr>
          <w:rFonts w:cs="Times New Roman"/>
          <w:szCs w:val="28"/>
          <w:lang w:val="uk-UA"/>
        </w:rPr>
        <w:t xml:space="preserve"> </w:t>
      </w:r>
      <w:r w:rsidRPr="00884DF5">
        <w:rPr>
          <w:rFonts w:cs="Times New Roman"/>
          <w:szCs w:val="28"/>
          <w:lang w:val="uk-UA"/>
        </w:rPr>
        <w:t xml:space="preserve">Реєстрація на платформі </w:t>
      </w:r>
      <w:r w:rsidRPr="00D91A17">
        <w:rPr>
          <w:rFonts w:cs="Times New Roman"/>
          <w:szCs w:val="28"/>
        </w:rPr>
        <w:t>Binance</w:t>
      </w:r>
      <w:r w:rsidRPr="00884DF5">
        <w:rPr>
          <w:rFonts w:cs="Times New Roman"/>
          <w:szCs w:val="28"/>
          <w:lang w:val="uk-UA"/>
        </w:rPr>
        <w:t xml:space="preserve"> </w:t>
      </w:r>
      <w:r w:rsidRPr="00D91A17">
        <w:rPr>
          <w:rFonts w:cs="Times New Roman"/>
          <w:szCs w:val="28"/>
        </w:rPr>
        <w:t>Pay</w:t>
      </w:r>
      <w:r w:rsidRPr="00884DF5">
        <w:rPr>
          <w:rFonts w:cs="Times New Roman"/>
          <w:szCs w:val="28"/>
          <w:lang w:val="uk-UA"/>
        </w:rPr>
        <w:t xml:space="preserve">: ПрАТ "ВФ Україна" повинна зареєструватися на платформі </w:t>
      </w:r>
      <w:r w:rsidRPr="00D91A17">
        <w:rPr>
          <w:rFonts w:cs="Times New Roman"/>
          <w:szCs w:val="28"/>
        </w:rPr>
        <w:t>Binance</w:t>
      </w:r>
      <w:r w:rsidRPr="00884DF5">
        <w:rPr>
          <w:rFonts w:cs="Times New Roman"/>
          <w:szCs w:val="28"/>
          <w:lang w:val="uk-UA"/>
        </w:rPr>
        <w:t xml:space="preserve"> та створити обліковий запис </w:t>
      </w:r>
      <w:r w:rsidRPr="00D91A17">
        <w:rPr>
          <w:rFonts w:cs="Times New Roman"/>
          <w:szCs w:val="28"/>
        </w:rPr>
        <w:t>Binance</w:t>
      </w:r>
      <w:r w:rsidRPr="00884DF5">
        <w:rPr>
          <w:rFonts w:cs="Times New Roman"/>
          <w:szCs w:val="28"/>
          <w:lang w:val="uk-UA"/>
        </w:rPr>
        <w:t xml:space="preserve"> </w:t>
      </w:r>
      <w:r w:rsidRPr="00D91A17">
        <w:rPr>
          <w:rFonts w:cs="Times New Roman"/>
          <w:szCs w:val="28"/>
        </w:rPr>
        <w:t>Pay</w:t>
      </w:r>
      <w:r w:rsidRPr="00884DF5">
        <w:rPr>
          <w:rFonts w:cs="Times New Roman"/>
          <w:szCs w:val="28"/>
          <w:lang w:val="uk-UA"/>
        </w:rPr>
        <w:t xml:space="preserve">. </w:t>
      </w:r>
      <w:r w:rsidRPr="00D91A17">
        <w:rPr>
          <w:rFonts w:cs="Times New Roman"/>
          <w:szCs w:val="28"/>
        </w:rPr>
        <w:t>Це дозволить вам створити власний криптовалютний гаманець та отримати доступ до інструментів оплати.</w:t>
      </w:r>
      <w:r w:rsidR="000A1449">
        <w:rPr>
          <w:rFonts w:cs="Times New Roman"/>
          <w:szCs w:val="28"/>
          <w:lang w:val="uk-UA"/>
        </w:rPr>
        <w:t xml:space="preserve"> </w:t>
      </w:r>
      <w:r w:rsidR="00394A83" w:rsidRPr="00D91A17">
        <w:rPr>
          <w:rFonts w:cs="Times New Roman"/>
          <w:szCs w:val="28"/>
        </w:rPr>
        <w:t>Інтеграція Binance Pay у систему оплати: ПрАТ "ВФ Україна" повинна інтегрувати Binance Pay у свою систему оплати, щоб клієнти могли обирати оплату криптовалютою. Інтеграція може бути здійснена через API Binance Pay, яке забезпечує зручні методи оплати та зворотного зв'язку для обробки операцій.</w:t>
      </w:r>
    </w:p>
    <w:p w:rsidR="000F2CCD" w:rsidRDefault="00394A83" w:rsidP="00AB30AC">
      <w:pPr>
        <w:spacing w:line="360" w:lineRule="auto"/>
        <w:ind w:firstLine="567"/>
        <w:contextualSpacing/>
        <w:rPr>
          <w:rFonts w:cs="Times New Roman"/>
          <w:szCs w:val="28"/>
          <w:lang w:val="uk-UA"/>
        </w:rPr>
      </w:pPr>
      <w:r w:rsidRPr="00437B79">
        <w:rPr>
          <w:rFonts w:cs="Times New Roman"/>
          <w:szCs w:val="28"/>
          <w:lang w:val="uk-UA"/>
        </w:rPr>
        <w:t xml:space="preserve">Промоція та маркетинг: Після впровадження оплати </w:t>
      </w:r>
      <w:proofErr w:type="spellStart"/>
      <w:r w:rsidRPr="00437B79">
        <w:rPr>
          <w:rFonts w:cs="Times New Roman"/>
          <w:szCs w:val="28"/>
          <w:lang w:val="uk-UA"/>
        </w:rPr>
        <w:t>криптовалютою</w:t>
      </w:r>
      <w:proofErr w:type="spellEnd"/>
      <w:r w:rsidRPr="00437B79">
        <w:rPr>
          <w:rFonts w:cs="Times New Roman"/>
          <w:szCs w:val="28"/>
          <w:lang w:val="uk-UA"/>
        </w:rPr>
        <w:t xml:space="preserve"> через </w:t>
      </w:r>
      <w:r w:rsidRPr="00D91A17">
        <w:rPr>
          <w:rFonts w:cs="Times New Roman"/>
          <w:szCs w:val="28"/>
        </w:rPr>
        <w:t>Binance</w:t>
      </w:r>
      <w:r w:rsidRPr="00437B79">
        <w:rPr>
          <w:rFonts w:cs="Times New Roman"/>
          <w:szCs w:val="28"/>
          <w:lang w:val="uk-UA"/>
        </w:rPr>
        <w:t xml:space="preserve"> </w:t>
      </w:r>
      <w:r w:rsidRPr="00D91A17">
        <w:rPr>
          <w:rFonts w:cs="Times New Roman"/>
          <w:szCs w:val="28"/>
        </w:rPr>
        <w:t>Pay</w:t>
      </w:r>
      <w:r w:rsidRPr="00437B79">
        <w:rPr>
          <w:rFonts w:cs="Times New Roman"/>
          <w:szCs w:val="28"/>
          <w:lang w:val="uk-UA"/>
        </w:rPr>
        <w:t xml:space="preserve">, важливо розповісти про це клієнтам. </w:t>
      </w:r>
      <w:r w:rsidRPr="00D91A17">
        <w:rPr>
          <w:rFonts w:cs="Times New Roman"/>
          <w:szCs w:val="28"/>
        </w:rPr>
        <w:t>Залуча</w:t>
      </w:r>
      <w:r>
        <w:rPr>
          <w:rFonts w:cs="Times New Roman"/>
          <w:szCs w:val="28"/>
          <w:lang w:val="uk-UA"/>
        </w:rPr>
        <w:t>ти</w:t>
      </w:r>
      <w:r w:rsidRPr="00D91A17">
        <w:rPr>
          <w:rFonts w:cs="Times New Roman"/>
          <w:szCs w:val="28"/>
        </w:rPr>
        <w:t xml:space="preserve"> їх до використання криптовалют для оплати, надаючи знижки, бонуси або інші </w:t>
      </w:r>
      <w:proofErr w:type="spellStart"/>
      <w:r>
        <w:rPr>
          <w:rFonts w:cs="Times New Roman"/>
          <w:szCs w:val="28"/>
          <w:lang w:val="uk-UA"/>
        </w:rPr>
        <w:t>бенефіти</w:t>
      </w:r>
      <w:proofErr w:type="spellEnd"/>
      <w:r w:rsidRPr="00D91A17">
        <w:rPr>
          <w:rFonts w:cs="Times New Roman"/>
          <w:szCs w:val="28"/>
        </w:rPr>
        <w:t xml:space="preserve">. Крім того, </w:t>
      </w:r>
      <w:r>
        <w:rPr>
          <w:rFonts w:cs="Times New Roman"/>
          <w:szCs w:val="28"/>
          <w:lang w:val="uk-UA"/>
        </w:rPr>
        <w:t>варто</w:t>
      </w:r>
      <w:r w:rsidRPr="00D91A17">
        <w:rPr>
          <w:rFonts w:cs="Times New Roman"/>
          <w:szCs w:val="28"/>
        </w:rPr>
        <w:t xml:space="preserve"> співпрацювати з Binance, щоб спільно проводити маркетингові кампанії та рекламні заходи, які привернуть увагу більшої аудиторії.</w:t>
      </w:r>
      <w:r>
        <w:rPr>
          <w:rFonts w:cs="Times New Roman"/>
          <w:szCs w:val="28"/>
          <w:lang w:val="uk-UA"/>
        </w:rPr>
        <w:t xml:space="preserve"> </w:t>
      </w:r>
    </w:p>
    <w:p w:rsidR="00394A83" w:rsidRDefault="00394A83" w:rsidP="00394A83">
      <w:pPr>
        <w:keepNext/>
        <w:spacing w:line="360" w:lineRule="auto"/>
        <w:contextualSpacing/>
        <w:jc w:val="center"/>
      </w:pPr>
      <w:r>
        <w:rPr>
          <w:noProof/>
          <w:lang w:eastAsia="ru-RU"/>
        </w:rPr>
        <w:drawing>
          <wp:inline distT="0" distB="0" distL="0" distR="0">
            <wp:extent cx="5638800" cy="2943267"/>
            <wp:effectExtent l="152400" t="152400" r="361950" b="371475"/>
            <wp:docPr id="5" name="Рисунок 5" descr="Binance on Twitter: &quot;#Binance Pay is a contactless, borderless and secure  cryptocurrency payment technology designed by Binance.&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nance on Twitter: &quot;#Binance Pay is a contactless, borderless and secure  cryptocurrency payment technology designed by Binance.&quot; / 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89" cy="2948272"/>
                    </a:xfrm>
                    <a:prstGeom prst="rect">
                      <a:avLst/>
                    </a:prstGeom>
                    <a:ln>
                      <a:noFill/>
                    </a:ln>
                    <a:effectLst>
                      <a:outerShdw blurRad="292100" dist="139700" dir="2700000" algn="tl" rotWithShape="0">
                        <a:srgbClr val="333333">
                          <a:alpha val="65000"/>
                        </a:srgbClr>
                      </a:outerShdw>
                    </a:effectLst>
                  </pic:spPr>
                </pic:pic>
              </a:graphicData>
            </a:graphic>
          </wp:inline>
        </w:drawing>
      </w:r>
    </w:p>
    <w:p w:rsidR="000A1449" w:rsidRPr="00437B79" w:rsidRDefault="00394A83" w:rsidP="000A1449">
      <w:pPr>
        <w:pStyle w:val="a4"/>
        <w:jc w:val="center"/>
        <w:rPr>
          <w:b/>
          <w:bCs/>
          <w:i w:val="0"/>
          <w:iCs w:val="0"/>
          <w:color w:val="auto"/>
          <w:sz w:val="28"/>
          <w:szCs w:val="28"/>
        </w:rPr>
      </w:pPr>
      <w:r w:rsidRPr="00394A83">
        <w:rPr>
          <w:b/>
          <w:bCs/>
          <w:i w:val="0"/>
          <w:iCs w:val="0"/>
          <w:color w:val="auto"/>
          <w:sz w:val="28"/>
          <w:szCs w:val="28"/>
          <w:lang w:val="uk-UA"/>
        </w:rPr>
        <w:t>Рис. 3.1 "</w:t>
      </w:r>
      <w:proofErr w:type="spellStart"/>
      <w:r w:rsidRPr="00394A83">
        <w:rPr>
          <w:b/>
          <w:bCs/>
          <w:i w:val="0"/>
          <w:iCs w:val="0"/>
          <w:color w:val="auto"/>
          <w:sz w:val="28"/>
          <w:szCs w:val="28"/>
          <w:lang w:val="en-US"/>
        </w:rPr>
        <w:t>Binance</w:t>
      </w:r>
      <w:proofErr w:type="spellEnd"/>
      <w:r w:rsidRPr="00437B79">
        <w:rPr>
          <w:b/>
          <w:bCs/>
          <w:i w:val="0"/>
          <w:iCs w:val="0"/>
          <w:color w:val="auto"/>
          <w:sz w:val="28"/>
          <w:szCs w:val="28"/>
        </w:rPr>
        <w:t xml:space="preserve"> </w:t>
      </w:r>
      <w:r w:rsidRPr="00394A83">
        <w:rPr>
          <w:b/>
          <w:bCs/>
          <w:i w:val="0"/>
          <w:iCs w:val="0"/>
          <w:color w:val="auto"/>
          <w:sz w:val="28"/>
          <w:szCs w:val="28"/>
          <w:lang w:val="en-US"/>
        </w:rPr>
        <w:t>Pay</w:t>
      </w:r>
      <w:r w:rsidRPr="00394A83">
        <w:rPr>
          <w:b/>
          <w:bCs/>
          <w:i w:val="0"/>
          <w:iCs w:val="0"/>
          <w:color w:val="auto"/>
          <w:sz w:val="28"/>
          <w:szCs w:val="28"/>
          <w:lang w:val="uk-UA"/>
        </w:rPr>
        <w:t>"</w:t>
      </w:r>
      <w:r>
        <w:rPr>
          <w:b/>
          <w:bCs/>
          <w:i w:val="0"/>
          <w:iCs w:val="0"/>
          <w:color w:val="auto"/>
          <w:sz w:val="28"/>
          <w:szCs w:val="28"/>
          <w:lang w:val="uk-UA"/>
        </w:rPr>
        <w:t xml:space="preserve"> </w:t>
      </w:r>
      <w:r w:rsidRPr="00437B79">
        <w:rPr>
          <w:b/>
          <w:bCs/>
          <w:i w:val="0"/>
          <w:iCs w:val="0"/>
          <w:color w:val="auto"/>
          <w:sz w:val="28"/>
          <w:szCs w:val="28"/>
        </w:rPr>
        <w:t>[14]</w:t>
      </w:r>
    </w:p>
    <w:p w:rsidR="000A1449" w:rsidRPr="00437B79" w:rsidRDefault="000A1449">
      <w:pPr>
        <w:jc w:val="left"/>
        <w:rPr>
          <w:b/>
          <w:bCs/>
          <w:szCs w:val="28"/>
        </w:rPr>
      </w:pPr>
      <w:r w:rsidRPr="00437B79">
        <w:rPr>
          <w:b/>
          <w:bCs/>
          <w:i/>
          <w:iCs/>
          <w:szCs w:val="28"/>
        </w:rPr>
        <w:br w:type="page"/>
      </w:r>
    </w:p>
    <w:p w:rsidR="00B52AC5" w:rsidRDefault="005E7DCF" w:rsidP="000A1449">
      <w:pPr>
        <w:pStyle w:val="a4"/>
        <w:jc w:val="center"/>
        <w:rPr>
          <w:b/>
          <w:bCs/>
          <w:i w:val="0"/>
          <w:iCs w:val="0"/>
          <w:color w:val="auto"/>
          <w:sz w:val="28"/>
          <w:szCs w:val="28"/>
          <w:lang w:val="uk-UA"/>
        </w:rPr>
      </w:pPr>
      <w:r>
        <w:rPr>
          <w:b/>
          <w:bCs/>
          <w:i w:val="0"/>
          <w:iCs w:val="0"/>
          <w:color w:val="auto"/>
          <w:sz w:val="28"/>
          <w:szCs w:val="28"/>
          <w:lang w:val="uk-UA"/>
        </w:rPr>
        <w:t>ВИСНОВКИ</w:t>
      </w:r>
    </w:p>
    <w:p w:rsidR="005E7DCF" w:rsidRDefault="005E7DCF" w:rsidP="005E7DCF">
      <w:pPr>
        <w:rPr>
          <w:lang w:val="uk-UA"/>
        </w:rPr>
      </w:pPr>
    </w:p>
    <w:p w:rsidR="005E7DCF" w:rsidRDefault="005E7DCF" w:rsidP="00E73ACA">
      <w:pPr>
        <w:spacing w:line="360" w:lineRule="auto"/>
        <w:ind w:firstLine="567"/>
        <w:contextualSpacing/>
        <w:rPr>
          <w:lang w:val="uk-UA"/>
        </w:rPr>
      </w:pPr>
      <w:r>
        <w:rPr>
          <w:lang w:val="uk-UA"/>
        </w:rPr>
        <w:t>Все, що було перераховано у роботі – зрозумілі рекомендації, які ПрАТ «ВФ Україна»</w:t>
      </w:r>
      <w:r w:rsidRPr="005E7DCF">
        <w:t xml:space="preserve"> </w:t>
      </w:r>
      <w:r>
        <w:rPr>
          <w:lang w:val="uk-UA"/>
        </w:rPr>
        <w:t xml:space="preserve">може впровадити прямо зараз. Але для того, щоб зробити прорив у діяльності компанії, потрібно щось колосально нове і сміливе. Щось таке, що зможе переломити ситуацію на ринку мобільного зв’язку в Україні, та обійти конкурентів, доки вони не дійшли до цієї можливості перші. Ця можливість – впровадити можливість оплати послуг за допомогою </w:t>
      </w:r>
      <w:proofErr w:type="spellStart"/>
      <w:r>
        <w:rPr>
          <w:lang w:val="uk-UA"/>
        </w:rPr>
        <w:t>блокчейн</w:t>
      </w:r>
      <w:proofErr w:type="spellEnd"/>
      <w:r>
        <w:rPr>
          <w:lang w:val="uk-UA"/>
        </w:rPr>
        <w:t xml:space="preserve">-технологій. Оплата </w:t>
      </w:r>
      <w:proofErr w:type="spellStart"/>
      <w:r>
        <w:rPr>
          <w:lang w:val="uk-UA"/>
        </w:rPr>
        <w:t>криптовалютою</w:t>
      </w:r>
      <w:proofErr w:type="spellEnd"/>
      <w:r>
        <w:rPr>
          <w:lang w:val="uk-UA"/>
        </w:rPr>
        <w:t xml:space="preserve"> та </w:t>
      </w:r>
      <w:proofErr w:type="spellStart"/>
      <w:r>
        <w:rPr>
          <w:lang w:val="uk-UA"/>
        </w:rPr>
        <w:t>колаборація</w:t>
      </w:r>
      <w:proofErr w:type="spellEnd"/>
      <w:r>
        <w:rPr>
          <w:lang w:val="uk-UA"/>
        </w:rPr>
        <w:t xml:space="preserve"> з компанією </w:t>
      </w:r>
      <w:proofErr w:type="spellStart"/>
      <w:r>
        <w:rPr>
          <w:lang w:val="en-US"/>
        </w:rPr>
        <w:t>Binance</w:t>
      </w:r>
      <w:proofErr w:type="spellEnd"/>
      <w:r w:rsidRPr="005E7DCF">
        <w:rPr>
          <w:lang w:val="uk-UA"/>
        </w:rPr>
        <w:t xml:space="preserve"> </w:t>
      </w:r>
      <w:r>
        <w:rPr>
          <w:lang w:val="en-US"/>
        </w:rPr>
        <w:t>Ukraine</w:t>
      </w:r>
      <w:r w:rsidRPr="005E7DCF">
        <w:rPr>
          <w:lang w:val="uk-UA"/>
        </w:rPr>
        <w:t xml:space="preserve"> </w:t>
      </w:r>
      <w:r>
        <w:rPr>
          <w:lang w:val="uk-UA"/>
        </w:rPr>
        <w:t xml:space="preserve">може значно змінити становище компанії на ринку, і чим швидше вона до цього прийде – тим краще, адже потім буде уже пізно, і той же Київстар або </w:t>
      </w:r>
      <w:proofErr w:type="spellStart"/>
      <w:r>
        <w:rPr>
          <w:lang w:val="uk-UA"/>
        </w:rPr>
        <w:t>Лайфселл</w:t>
      </w:r>
      <w:proofErr w:type="spellEnd"/>
      <w:r>
        <w:rPr>
          <w:lang w:val="uk-UA"/>
        </w:rPr>
        <w:t xml:space="preserve"> можуть випередити </w:t>
      </w:r>
      <w:proofErr w:type="spellStart"/>
      <w:r>
        <w:rPr>
          <w:lang w:val="uk-UA"/>
        </w:rPr>
        <w:t>Водафон</w:t>
      </w:r>
      <w:proofErr w:type="spellEnd"/>
      <w:r>
        <w:rPr>
          <w:lang w:val="uk-UA"/>
        </w:rPr>
        <w:t xml:space="preserve"> у цьому напрямку, і тоді, при впровадженні цього методу оплати</w:t>
      </w:r>
      <w:r w:rsidR="00AC6C2D">
        <w:rPr>
          <w:lang w:val="uk-UA"/>
        </w:rPr>
        <w:t>, вже буде неможливо досягти «</w:t>
      </w:r>
      <w:proofErr w:type="spellStart"/>
      <w:r w:rsidR="00AC6C2D">
        <w:rPr>
          <w:lang w:val="uk-UA"/>
        </w:rPr>
        <w:t>вау</w:t>
      </w:r>
      <w:proofErr w:type="spellEnd"/>
      <w:r w:rsidR="00AC6C2D">
        <w:rPr>
          <w:lang w:val="uk-UA"/>
        </w:rPr>
        <w:t xml:space="preserve">-ефекту» на ринку, головний конкурент остаточно закріпиться на ринку та пройде точку недосяжності. Київстар і без того володіє більшою кількістю </w:t>
      </w:r>
      <w:r w:rsidR="00AC6C2D">
        <w:rPr>
          <w:lang w:val="en-US"/>
        </w:rPr>
        <w:t>LTE</w:t>
      </w:r>
      <w:r w:rsidR="00AC6C2D" w:rsidRPr="00AC6C2D">
        <w:rPr>
          <w:lang w:val="uk-UA"/>
        </w:rPr>
        <w:t xml:space="preserve"> – </w:t>
      </w:r>
      <w:r w:rsidR="00AC6C2D">
        <w:rPr>
          <w:lang w:val="uk-UA"/>
        </w:rPr>
        <w:t>частот, якщо програти і цю битву – буде програно війну.</w:t>
      </w:r>
    </w:p>
    <w:p w:rsidR="00EE1DB4" w:rsidRDefault="00AC6C2D" w:rsidP="00E73ACA">
      <w:pPr>
        <w:spacing w:line="360" w:lineRule="auto"/>
        <w:ind w:firstLine="567"/>
        <w:contextualSpacing/>
        <w:rPr>
          <w:lang w:val="uk-UA"/>
        </w:rPr>
      </w:pPr>
      <w:r>
        <w:rPr>
          <w:lang w:val="uk-UA"/>
        </w:rPr>
        <w:t xml:space="preserve">Тому які висновки з цього можна зробити: компанії слід негайно прийняти рішення та почати співпрацювати з </w:t>
      </w:r>
      <w:proofErr w:type="spellStart"/>
      <w:r>
        <w:rPr>
          <w:lang w:val="en-US"/>
        </w:rPr>
        <w:t>Binance</w:t>
      </w:r>
      <w:proofErr w:type="spellEnd"/>
      <w:r w:rsidRPr="00AC6C2D">
        <w:rPr>
          <w:lang w:val="uk-UA"/>
        </w:rPr>
        <w:t xml:space="preserve"> </w:t>
      </w:r>
      <w:r>
        <w:rPr>
          <w:lang w:val="en-US"/>
        </w:rPr>
        <w:t>Ukraine</w:t>
      </w:r>
      <w:r w:rsidRPr="00AC6C2D">
        <w:rPr>
          <w:lang w:val="uk-UA"/>
        </w:rPr>
        <w:t xml:space="preserve"> </w:t>
      </w:r>
      <w:r>
        <w:rPr>
          <w:lang w:val="uk-UA"/>
        </w:rPr>
        <w:t xml:space="preserve">для впровадження нового методу оплати та організації спільної рекламної кампанії, в рамках якої клієнти, що користуються </w:t>
      </w:r>
      <w:proofErr w:type="spellStart"/>
      <w:r>
        <w:rPr>
          <w:lang w:val="en-US"/>
        </w:rPr>
        <w:t>Binance</w:t>
      </w:r>
      <w:proofErr w:type="spellEnd"/>
      <w:r w:rsidRPr="00AC6C2D">
        <w:rPr>
          <w:lang w:val="uk-UA"/>
        </w:rPr>
        <w:t xml:space="preserve"> </w:t>
      </w:r>
      <w:r>
        <w:rPr>
          <w:lang w:val="en-US"/>
        </w:rPr>
        <w:t>Pay</w:t>
      </w:r>
      <w:r w:rsidRPr="00AC6C2D">
        <w:rPr>
          <w:lang w:val="uk-UA"/>
        </w:rPr>
        <w:t xml:space="preserve"> </w:t>
      </w:r>
      <w:r>
        <w:rPr>
          <w:lang w:val="uk-UA"/>
        </w:rPr>
        <w:t xml:space="preserve">для оплати отримають знижки та бонуси на продукти або послуги ПрАТ «ВФ Україна», а також це спрацює у </w:t>
      </w:r>
      <w:proofErr w:type="spellStart"/>
      <w:r>
        <w:rPr>
          <w:lang w:val="uk-UA"/>
        </w:rPr>
        <w:t>зворотньому</w:t>
      </w:r>
      <w:proofErr w:type="spellEnd"/>
      <w:r>
        <w:rPr>
          <w:lang w:val="uk-UA"/>
        </w:rPr>
        <w:t xml:space="preserve"> напрямку. І згодом, обидві компанії досягнуть значних висот на ринках України.</w:t>
      </w:r>
    </w:p>
    <w:p w:rsidR="00EE1DB4" w:rsidRDefault="00EE1DB4" w:rsidP="00E73ACA">
      <w:pPr>
        <w:spacing w:line="360" w:lineRule="auto"/>
        <w:contextualSpacing/>
        <w:rPr>
          <w:lang w:val="uk-UA"/>
        </w:rPr>
      </w:pPr>
      <w:r>
        <w:rPr>
          <w:lang w:val="uk-UA"/>
        </w:rPr>
        <w:br w:type="page"/>
      </w:r>
    </w:p>
    <w:p w:rsidR="00D01FCD" w:rsidRDefault="00D01FCD" w:rsidP="00D01FCD">
      <w:pPr>
        <w:pStyle w:val="1"/>
        <w:spacing w:line="360" w:lineRule="auto"/>
        <w:ind w:firstLine="567"/>
        <w:rPr>
          <w:lang w:val="uk-UA"/>
        </w:rPr>
      </w:pPr>
      <w:bookmarkStart w:id="6" w:name="_Toc136379576"/>
      <w:r>
        <w:rPr>
          <w:lang w:val="uk-UA"/>
        </w:rPr>
        <w:t>СПИСОК ВИКОРИСТАНИХ ДЖЕРЕЛ</w:t>
      </w:r>
      <w:bookmarkEnd w:id="6"/>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proofErr w:type="spellStart"/>
      <w:r w:rsidRPr="00D01FCD">
        <w:rPr>
          <w:rFonts w:cs="Times New Roman"/>
          <w:szCs w:val="28"/>
        </w:rPr>
        <w:t>Карпій</w:t>
      </w:r>
      <w:proofErr w:type="spellEnd"/>
      <w:r w:rsidRPr="00D01FCD">
        <w:rPr>
          <w:rFonts w:cs="Times New Roman"/>
          <w:szCs w:val="28"/>
        </w:rPr>
        <w:t xml:space="preserve"> О. П., Оцінка сучасного стану розвитку мобільного зв’язку в Україні. </w:t>
      </w:r>
      <w:r w:rsidRPr="00D01FCD">
        <w:rPr>
          <w:rFonts w:cs="Times New Roman"/>
          <w:szCs w:val="28"/>
          <w:lang w:val="en-US"/>
        </w:rPr>
        <w:t>URL</w:t>
      </w:r>
      <w:r w:rsidRPr="00D01FCD">
        <w:rPr>
          <w:rFonts w:cs="Times New Roman"/>
          <w:szCs w:val="28"/>
        </w:rPr>
        <w:t xml:space="preserve">: </w:t>
      </w:r>
      <w:hyperlink r:id="rId22" w:history="1">
        <w:r w:rsidRPr="00D01FCD">
          <w:rPr>
            <w:rStyle w:val="a7"/>
            <w:rFonts w:cs="Times New Roman"/>
            <w:color w:val="auto"/>
            <w:szCs w:val="28"/>
          </w:rPr>
          <w:t>https://www.researchgate.net/publication/343588003_Ocinka_sucasnogo_stanu_rozvitku_rinku_mobilnogo_zv'azku_v_Ukraini</w:t>
        </w:r>
      </w:hyperlink>
      <w:r w:rsidRPr="00D01FCD">
        <w:rPr>
          <w:rFonts w:cs="Times New Roman"/>
          <w:szCs w:val="28"/>
        </w:rPr>
        <w:t xml:space="preserve"> (дата звернення: 20.05.2023)</w:t>
      </w:r>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r w:rsidRPr="00D01FCD">
        <w:rPr>
          <w:rFonts w:cs="Times New Roman"/>
          <w:szCs w:val="28"/>
        </w:rPr>
        <w:t xml:space="preserve">Звіт НКЕК за 2022 рік. </w:t>
      </w:r>
      <w:r w:rsidRPr="00D01FCD">
        <w:rPr>
          <w:rFonts w:cs="Times New Roman"/>
          <w:szCs w:val="28"/>
          <w:lang w:val="en-US"/>
        </w:rPr>
        <w:t>URL</w:t>
      </w:r>
      <w:r w:rsidRPr="00D01FCD">
        <w:rPr>
          <w:rFonts w:cs="Times New Roman"/>
          <w:szCs w:val="28"/>
          <w:lang w:val="ru-RU"/>
        </w:rPr>
        <w:t xml:space="preserve">: </w:t>
      </w:r>
      <w:bookmarkStart w:id="7" w:name="_Hlk135666205"/>
      <w:r w:rsidRPr="00D01FCD">
        <w:rPr>
          <w:rFonts w:cs="Times New Roman"/>
          <w:szCs w:val="28"/>
          <w:lang w:val="en-US"/>
        </w:rPr>
        <w:fldChar w:fldCharType="begin"/>
      </w:r>
      <w:r w:rsidRPr="00D01FCD">
        <w:rPr>
          <w:rFonts w:cs="Times New Roman"/>
          <w:szCs w:val="28"/>
          <w:lang w:val="ru-RU"/>
        </w:rPr>
        <w:instrText xml:space="preserve"> </w:instrText>
      </w:r>
      <w:r w:rsidRPr="00D01FCD">
        <w:rPr>
          <w:rFonts w:cs="Times New Roman"/>
          <w:szCs w:val="28"/>
          <w:lang w:val="en-US"/>
        </w:rPr>
        <w:instrText>HYPERLINK</w:instrText>
      </w:r>
      <w:r w:rsidRPr="00D01FCD">
        <w:rPr>
          <w:rFonts w:cs="Times New Roman"/>
          <w:szCs w:val="28"/>
          <w:lang w:val="ru-RU"/>
        </w:rPr>
        <w:instrText xml:space="preserve"> "</w:instrText>
      </w:r>
      <w:r w:rsidRPr="00D01FCD">
        <w:rPr>
          <w:rFonts w:cs="Times New Roman"/>
          <w:szCs w:val="28"/>
          <w:lang w:val="en-US"/>
        </w:rPr>
        <w:instrText>https</w:instrText>
      </w:r>
      <w:r w:rsidRPr="00D01FCD">
        <w:rPr>
          <w:rFonts w:cs="Times New Roman"/>
          <w:szCs w:val="28"/>
          <w:lang w:val="ru-RU"/>
        </w:rPr>
        <w:instrText>://</w:instrText>
      </w:r>
      <w:r w:rsidRPr="00D01FCD">
        <w:rPr>
          <w:rFonts w:cs="Times New Roman"/>
          <w:szCs w:val="28"/>
          <w:lang w:val="en-US"/>
        </w:rPr>
        <w:instrText>nkrzi</w:instrText>
      </w:r>
      <w:r w:rsidRPr="00D01FCD">
        <w:rPr>
          <w:rFonts w:cs="Times New Roman"/>
          <w:szCs w:val="28"/>
          <w:lang w:val="ru-RU"/>
        </w:rPr>
        <w:instrText>.</w:instrText>
      </w:r>
      <w:r w:rsidRPr="00D01FCD">
        <w:rPr>
          <w:rFonts w:cs="Times New Roman"/>
          <w:szCs w:val="28"/>
          <w:lang w:val="en-US"/>
        </w:rPr>
        <w:instrText>gov</w:instrText>
      </w:r>
      <w:r w:rsidRPr="00D01FCD">
        <w:rPr>
          <w:rFonts w:cs="Times New Roman"/>
          <w:szCs w:val="28"/>
          <w:lang w:val="ru-RU"/>
        </w:rPr>
        <w:instrText>.</w:instrText>
      </w:r>
      <w:r w:rsidRPr="00D01FCD">
        <w:rPr>
          <w:rFonts w:cs="Times New Roman"/>
          <w:szCs w:val="28"/>
          <w:lang w:val="en-US"/>
        </w:rPr>
        <w:instrText>ua</w:instrText>
      </w:r>
      <w:r w:rsidRPr="00D01FCD">
        <w:rPr>
          <w:rFonts w:cs="Times New Roman"/>
          <w:szCs w:val="28"/>
          <w:lang w:val="ru-RU"/>
        </w:rPr>
        <w:instrText>/</w:instrText>
      </w:r>
      <w:r w:rsidRPr="00D01FCD">
        <w:rPr>
          <w:rFonts w:cs="Times New Roman"/>
          <w:szCs w:val="28"/>
          <w:lang w:val="en-US"/>
        </w:rPr>
        <w:instrText>images</w:instrText>
      </w:r>
      <w:r w:rsidRPr="00D01FCD">
        <w:rPr>
          <w:rFonts w:cs="Times New Roman"/>
          <w:szCs w:val="28"/>
          <w:lang w:val="ru-RU"/>
        </w:rPr>
        <w:instrText>/</w:instrText>
      </w:r>
      <w:r w:rsidRPr="00D01FCD">
        <w:rPr>
          <w:rFonts w:cs="Times New Roman"/>
          <w:szCs w:val="28"/>
          <w:lang w:val="en-US"/>
        </w:rPr>
        <w:instrText>upload</w:instrText>
      </w:r>
      <w:r w:rsidRPr="00D01FCD">
        <w:rPr>
          <w:rFonts w:cs="Times New Roman"/>
          <w:szCs w:val="28"/>
          <w:lang w:val="ru-RU"/>
        </w:rPr>
        <w:instrText>/142/10509/</w:instrText>
      </w:r>
      <w:r w:rsidRPr="00D01FCD">
        <w:rPr>
          <w:rFonts w:cs="Times New Roman"/>
          <w:szCs w:val="28"/>
          <w:lang w:val="en-US"/>
        </w:rPr>
        <w:instrText>Dodatok</w:instrText>
      </w:r>
      <w:r w:rsidRPr="00D01FCD">
        <w:rPr>
          <w:rFonts w:cs="Times New Roman"/>
          <w:szCs w:val="28"/>
          <w:lang w:val="ru-RU"/>
        </w:rPr>
        <w:instrText>_</w:instrText>
      </w:r>
      <w:r w:rsidRPr="00D01FCD">
        <w:rPr>
          <w:rFonts w:cs="Times New Roman"/>
          <w:szCs w:val="28"/>
          <w:lang w:val="en-US"/>
        </w:rPr>
        <w:instrText>do</w:instrText>
      </w:r>
      <w:r w:rsidRPr="00D01FCD">
        <w:rPr>
          <w:rFonts w:cs="Times New Roman"/>
          <w:szCs w:val="28"/>
          <w:lang w:val="ru-RU"/>
        </w:rPr>
        <w:instrText>_</w:instrText>
      </w:r>
      <w:r w:rsidRPr="00D01FCD">
        <w:rPr>
          <w:rFonts w:cs="Times New Roman"/>
          <w:szCs w:val="28"/>
          <w:lang w:val="en-US"/>
        </w:rPr>
        <w:instrText>rishennia</w:instrText>
      </w:r>
      <w:r w:rsidRPr="00D01FCD">
        <w:rPr>
          <w:rFonts w:cs="Times New Roman"/>
          <w:szCs w:val="28"/>
          <w:lang w:val="ru-RU"/>
        </w:rPr>
        <w:instrText>_</w:instrText>
      </w:r>
      <w:r w:rsidRPr="00D01FCD">
        <w:rPr>
          <w:rFonts w:cs="Times New Roman"/>
          <w:szCs w:val="28"/>
          <w:lang w:val="en-US"/>
        </w:rPr>
        <w:instrText>NKEK</w:instrText>
      </w:r>
      <w:r w:rsidRPr="00D01FCD">
        <w:rPr>
          <w:rFonts w:cs="Times New Roman"/>
          <w:szCs w:val="28"/>
          <w:lang w:val="ru-RU"/>
        </w:rPr>
        <w:instrText>_29.03.2023__125.</w:instrText>
      </w:r>
      <w:r w:rsidRPr="00D01FCD">
        <w:rPr>
          <w:rFonts w:cs="Times New Roman"/>
          <w:szCs w:val="28"/>
          <w:lang w:val="en-US"/>
        </w:rPr>
        <w:instrText>pdf</w:instrText>
      </w:r>
      <w:r w:rsidRPr="00D01FCD">
        <w:rPr>
          <w:rFonts w:cs="Times New Roman"/>
          <w:szCs w:val="28"/>
          <w:lang w:val="ru-RU"/>
        </w:rPr>
        <w:instrText xml:space="preserve">" </w:instrText>
      </w:r>
      <w:r w:rsidRPr="00D01FCD">
        <w:rPr>
          <w:rFonts w:cs="Times New Roman"/>
          <w:szCs w:val="28"/>
          <w:lang w:val="en-US"/>
        </w:rPr>
      </w:r>
      <w:r w:rsidRPr="00D01FCD">
        <w:rPr>
          <w:rFonts w:cs="Times New Roman"/>
          <w:szCs w:val="28"/>
          <w:lang w:val="en-US"/>
        </w:rPr>
        <w:fldChar w:fldCharType="separate"/>
      </w:r>
      <w:r w:rsidRPr="00D01FCD">
        <w:rPr>
          <w:rStyle w:val="a7"/>
          <w:rFonts w:cs="Times New Roman"/>
          <w:color w:val="auto"/>
          <w:szCs w:val="28"/>
          <w:lang w:val="en-US"/>
        </w:rPr>
        <w:t>https</w:t>
      </w:r>
      <w:r w:rsidRPr="00D01FCD">
        <w:rPr>
          <w:rStyle w:val="a7"/>
          <w:rFonts w:cs="Times New Roman"/>
          <w:color w:val="auto"/>
          <w:szCs w:val="28"/>
          <w:lang w:val="ru-RU"/>
        </w:rPr>
        <w:t>://</w:t>
      </w:r>
      <w:proofErr w:type="spellStart"/>
      <w:r w:rsidRPr="00D01FCD">
        <w:rPr>
          <w:rStyle w:val="a7"/>
          <w:rFonts w:cs="Times New Roman"/>
          <w:color w:val="auto"/>
          <w:szCs w:val="28"/>
          <w:lang w:val="en-US"/>
        </w:rPr>
        <w:t>nkrzi</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gov</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ua</w:t>
      </w:r>
      <w:proofErr w:type="spellEnd"/>
      <w:r w:rsidRPr="00D01FCD">
        <w:rPr>
          <w:rStyle w:val="a7"/>
          <w:rFonts w:cs="Times New Roman"/>
          <w:color w:val="auto"/>
          <w:szCs w:val="28"/>
          <w:lang w:val="ru-RU"/>
        </w:rPr>
        <w:t>/</w:t>
      </w:r>
      <w:r w:rsidRPr="00D01FCD">
        <w:rPr>
          <w:rStyle w:val="a7"/>
          <w:rFonts w:cs="Times New Roman"/>
          <w:color w:val="auto"/>
          <w:szCs w:val="28"/>
          <w:lang w:val="en-US"/>
        </w:rPr>
        <w:t>images</w:t>
      </w:r>
      <w:r w:rsidRPr="00D01FCD">
        <w:rPr>
          <w:rStyle w:val="a7"/>
          <w:rFonts w:cs="Times New Roman"/>
          <w:color w:val="auto"/>
          <w:szCs w:val="28"/>
          <w:lang w:val="ru-RU"/>
        </w:rPr>
        <w:t>/</w:t>
      </w:r>
      <w:r w:rsidRPr="00D01FCD">
        <w:rPr>
          <w:rStyle w:val="a7"/>
          <w:rFonts w:cs="Times New Roman"/>
          <w:color w:val="auto"/>
          <w:szCs w:val="28"/>
          <w:lang w:val="en-US"/>
        </w:rPr>
        <w:t>upload</w:t>
      </w:r>
      <w:r w:rsidRPr="00D01FCD">
        <w:rPr>
          <w:rStyle w:val="a7"/>
          <w:rFonts w:cs="Times New Roman"/>
          <w:color w:val="auto"/>
          <w:szCs w:val="28"/>
          <w:lang w:val="ru-RU"/>
        </w:rPr>
        <w:t>/142/10509/</w:t>
      </w:r>
      <w:proofErr w:type="spellStart"/>
      <w:r w:rsidRPr="00D01FCD">
        <w:rPr>
          <w:rStyle w:val="a7"/>
          <w:rFonts w:cs="Times New Roman"/>
          <w:color w:val="auto"/>
          <w:szCs w:val="28"/>
          <w:lang w:val="en-US"/>
        </w:rPr>
        <w:t>Dodatok</w:t>
      </w:r>
      <w:proofErr w:type="spellEnd"/>
      <w:r w:rsidRPr="00D01FCD">
        <w:rPr>
          <w:rStyle w:val="a7"/>
          <w:rFonts w:cs="Times New Roman"/>
          <w:color w:val="auto"/>
          <w:szCs w:val="28"/>
          <w:lang w:val="ru-RU"/>
        </w:rPr>
        <w:t>_</w:t>
      </w:r>
      <w:r w:rsidRPr="00D01FCD">
        <w:rPr>
          <w:rStyle w:val="a7"/>
          <w:rFonts w:cs="Times New Roman"/>
          <w:color w:val="auto"/>
          <w:szCs w:val="28"/>
          <w:lang w:val="en-US"/>
        </w:rPr>
        <w:t>do</w:t>
      </w:r>
      <w:r w:rsidRPr="00D01FCD">
        <w:rPr>
          <w:rStyle w:val="a7"/>
          <w:rFonts w:cs="Times New Roman"/>
          <w:color w:val="auto"/>
          <w:szCs w:val="28"/>
          <w:lang w:val="ru-RU"/>
        </w:rPr>
        <w:t>_</w:t>
      </w:r>
      <w:proofErr w:type="spellStart"/>
      <w:r w:rsidRPr="00D01FCD">
        <w:rPr>
          <w:rStyle w:val="a7"/>
          <w:rFonts w:cs="Times New Roman"/>
          <w:color w:val="auto"/>
          <w:szCs w:val="28"/>
          <w:lang w:val="en-US"/>
        </w:rPr>
        <w:t>rishennia</w:t>
      </w:r>
      <w:proofErr w:type="spellEnd"/>
      <w:r w:rsidRPr="00D01FCD">
        <w:rPr>
          <w:rStyle w:val="a7"/>
          <w:rFonts w:cs="Times New Roman"/>
          <w:color w:val="auto"/>
          <w:szCs w:val="28"/>
          <w:lang w:val="ru-RU"/>
        </w:rPr>
        <w:t>_</w:t>
      </w:r>
      <w:r w:rsidRPr="00D01FCD">
        <w:rPr>
          <w:rStyle w:val="a7"/>
          <w:rFonts w:cs="Times New Roman"/>
          <w:color w:val="auto"/>
          <w:szCs w:val="28"/>
          <w:lang w:val="en-US"/>
        </w:rPr>
        <w:t>NKEK</w:t>
      </w:r>
      <w:r w:rsidRPr="00D01FCD">
        <w:rPr>
          <w:rStyle w:val="a7"/>
          <w:rFonts w:cs="Times New Roman"/>
          <w:color w:val="auto"/>
          <w:szCs w:val="28"/>
          <w:lang w:val="ru-RU"/>
        </w:rPr>
        <w:t>_29.03.2023__125.</w:t>
      </w:r>
      <w:r w:rsidRPr="00D01FCD">
        <w:rPr>
          <w:rStyle w:val="a7"/>
          <w:rFonts w:cs="Times New Roman"/>
          <w:color w:val="auto"/>
          <w:szCs w:val="28"/>
          <w:lang w:val="en-US"/>
        </w:rPr>
        <w:t>pdf</w:t>
      </w:r>
      <w:bookmarkEnd w:id="7"/>
      <w:r w:rsidRPr="00D01FCD">
        <w:rPr>
          <w:rFonts w:cs="Times New Roman"/>
          <w:szCs w:val="28"/>
          <w:lang w:val="en-US"/>
        </w:rPr>
        <w:fldChar w:fldCharType="end"/>
      </w:r>
      <w:r w:rsidRPr="00D01FCD">
        <w:rPr>
          <w:rFonts w:cs="Times New Roman"/>
          <w:szCs w:val="28"/>
          <w:lang w:val="ru-RU"/>
        </w:rPr>
        <w:t xml:space="preserve"> </w:t>
      </w:r>
      <w:r w:rsidRPr="00D01FCD">
        <w:rPr>
          <w:rFonts w:cs="Times New Roman"/>
          <w:szCs w:val="28"/>
        </w:rPr>
        <w:t>(дата звернення: 20.05.2023)</w:t>
      </w:r>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r w:rsidRPr="00D01FCD">
        <w:rPr>
          <w:rFonts w:cs="Times New Roman"/>
          <w:szCs w:val="28"/>
          <w:lang w:val="en-US"/>
        </w:rPr>
        <w:t>You Control –</w:t>
      </w:r>
      <w:r w:rsidRPr="00D01FCD">
        <w:rPr>
          <w:rFonts w:cs="Times New Roman"/>
          <w:szCs w:val="28"/>
        </w:rPr>
        <w:t xml:space="preserve"> Аналіз ринків </w:t>
      </w:r>
      <w:proofErr w:type="spellStart"/>
      <w:r w:rsidRPr="00D01FCD">
        <w:rPr>
          <w:rFonts w:cs="Times New Roman"/>
          <w:szCs w:val="28"/>
        </w:rPr>
        <w:t>україни</w:t>
      </w:r>
      <w:proofErr w:type="spellEnd"/>
      <w:r w:rsidRPr="00D01FCD">
        <w:rPr>
          <w:rFonts w:cs="Times New Roman"/>
          <w:szCs w:val="28"/>
        </w:rPr>
        <w:t xml:space="preserve">. </w:t>
      </w:r>
      <w:r w:rsidRPr="00D01FCD">
        <w:rPr>
          <w:rFonts w:cs="Times New Roman"/>
          <w:szCs w:val="28"/>
          <w:lang w:val="en-US"/>
        </w:rPr>
        <w:t>URL</w:t>
      </w:r>
      <w:r w:rsidRPr="00D01FCD">
        <w:rPr>
          <w:rFonts w:cs="Times New Roman"/>
          <w:szCs w:val="28"/>
          <w:lang w:val="ru-RU"/>
        </w:rPr>
        <w:t xml:space="preserve">: </w:t>
      </w:r>
      <w:hyperlink r:id="rId23" w:history="1">
        <w:r w:rsidRPr="00D01FCD">
          <w:rPr>
            <w:rStyle w:val="a7"/>
            <w:color w:val="auto"/>
          </w:rPr>
          <w:t>https://youcontrol.market/app/ua/market-analysis/ukraine</w:t>
        </w:r>
      </w:hyperlink>
      <w:r w:rsidRPr="00D01FCD">
        <w:t xml:space="preserve"> </w:t>
      </w:r>
      <w:r w:rsidRPr="00D01FCD">
        <w:rPr>
          <w:rFonts w:cs="Times New Roman"/>
          <w:szCs w:val="28"/>
        </w:rPr>
        <w:t>(дата звернення: 20.05.2023)</w:t>
      </w:r>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r w:rsidRPr="00D01FCD">
        <w:rPr>
          <w:rFonts w:cs="Times New Roman"/>
          <w:szCs w:val="28"/>
          <w:lang w:val="en-US"/>
        </w:rPr>
        <w:t>Web</w:t>
      </w:r>
      <w:r w:rsidRPr="00D01FCD">
        <w:rPr>
          <w:rFonts w:cs="Times New Roman"/>
          <w:szCs w:val="28"/>
          <w:lang w:val="ru-RU"/>
        </w:rPr>
        <w:t xml:space="preserve"> </w:t>
      </w:r>
      <w:r w:rsidRPr="00D01FCD">
        <w:rPr>
          <w:rFonts w:cs="Times New Roman"/>
          <w:szCs w:val="28"/>
          <w:lang w:val="en-US"/>
        </w:rPr>
        <w:t>Archive</w:t>
      </w:r>
      <w:r w:rsidRPr="00D01FCD">
        <w:rPr>
          <w:rFonts w:cs="Times New Roman"/>
          <w:szCs w:val="28"/>
          <w:lang w:val="ru-RU"/>
        </w:rPr>
        <w:t xml:space="preserve"> - </w:t>
      </w:r>
      <w:r w:rsidRPr="00D01FCD">
        <w:rPr>
          <w:rFonts w:cs="Times New Roman"/>
          <w:szCs w:val="28"/>
        </w:rPr>
        <w:t>«Велика трійка» в цифрах: як мобільні оператори збільшують оборот і пірнають у збитки</w:t>
      </w:r>
      <w:r w:rsidRPr="00D01FCD">
        <w:rPr>
          <w:rFonts w:cs="Times New Roman"/>
          <w:szCs w:val="28"/>
          <w:lang w:val="ru-RU"/>
        </w:rPr>
        <w:t xml:space="preserve">. </w:t>
      </w:r>
      <w:r w:rsidRPr="00D01FCD">
        <w:rPr>
          <w:rFonts w:cs="Times New Roman"/>
          <w:szCs w:val="28"/>
          <w:lang w:val="en-US"/>
        </w:rPr>
        <w:t>URL</w:t>
      </w:r>
      <w:r w:rsidRPr="00D01FCD">
        <w:rPr>
          <w:rFonts w:cs="Times New Roman"/>
          <w:szCs w:val="28"/>
          <w:lang w:val="ru-RU"/>
        </w:rPr>
        <w:t xml:space="preserve">: </w:t>
      </w:r>
      <w:hyperlink r:id="rId24" w:history="1">
        <w:r w:rsidRPr="00D01FCD">
          <w:rPr>
            <w:rStyle w:val="a7"/>
            <w:color w:val="auto"/>
          </w:rPr>
          <w:t>https://web.archive.org/web/20201019233731/https://mind.ua/publications/20211288-velika-trijka-v-cifrah-yak-mobilni-operatori-zbilshuyut-oborot-i-pirnayut-u-zbitki</w:t>
        </w:r>
      </w:hyperlink>
      <w:r w:rsidRPr="00D01FCD">
        <w:t xml:space="preserve"> (</w:t>
      </w:r>
      <w:r w:rsidRPr="00D01FCD">
        <w:rPr>
          <w:rFonts w:cs="Times New Roman"/>
          <w:szCs w:val="28"/>
        </w:rPr>
        <w:t>дата звернення: 20.05.2023)</w:t>
      </w:r>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r w:rsidRPr="00D01FCD">
        <w:rPr>
          <w:rFonts w:cs="Times New Roman"/>
          <w:szCs w:val="28"/>
          <w:lang w:val="en-US"/>
        </w:rPr>
        <w:t>Coursera – Global Skill Report 2022. URL</w:t>
      </w:r>
      <w:r w:rsidRPr="00EA717E">
        <w:rPr>
          <w:rFonts w:cs="Times New Roman"/>
          <w:szCs w:val="28"/>
          <w:lang w:val="en-US"/>
        </w:rPr>
        <w:t xml:space="preserve">: </w:t>
      </w:r>
      <w:bookmarkStart w:id="8" w:name="_Hlk135666762"/>
      <w:r w:rsidRPr="00D01FCD">
        <w:rPr>
          <w:rFonts w:cs="Times New Roman"/>
          <w:szCs w:val="28"/>
          <w:lang w:val="en-US"/>
        </w:rPr>
        <w:fldChar w:fldCharType="begin"/>
      </w:r>
      <w:r w:rsidRPr="00EA717E">
        <w:rPr>
          <w:rFonts w:cs="Times New Roman"/>
          <w:szCs w:val="28"/>
          <w:lang w:val="en-US"/>
        </w:rPr>
        <w:instrText xml:space="preserve"> </w:instrText>
      </w:r>
      <w:r w:rsidRPr="00D01FCD">
        <w:rPr>
          <w:rFonts w:cs="Times New Roman"/>
          <w:szCs w:val="28"/>
          <w:lang w:val="en-US"/>
        </w:rPr>
        <w:instrText>HYPERLINK</w:instrText>
      </w:r>
      <w:r w:rsidRPr="00EA717E">
        <w:rPr>
          <w:rFonts w:cs="Times New Roman"/>
          <w:szCs w:val="28"/>
          <w:lang w:val="en-US"/>
        </w:rPr>
        <w:instrText xml:space="preserve"> "</w:instrText>
      </w:r>
      <w:r w:rsidRPr="00D01FCD">
        <w:rPr>
          <w:rFonts w:cs="Times New Roman"/>
          <w:szCs w:val="28"/>
          <w:lang w:val="en-US"/>
        </w:rPr>
        <w:instrText>https</w:instrText>
      </w:r>
      <w:r w:rsidRPr="00EA717E">
        <w:rPr>
          <w:rFonts w:cs="Times New Roman"/>
          <w:szCs w:val="28"/>
          <w:lang w:val="en-US"/>
        </w:rPr>
        <w:instrText>://</w:instrText>
      </w:r>
      <w:r w:rsidRPr="00D01FCD">
        <w:rPr>
          <w:rFonts w:cs="Times New Roman"/>
          <w:szCs w:val="28"/>
          <w:lang w:val="en-US"/>
        </w:rPr>
        <w:instrText>www</w:instrText>
      </w:r>
      <w:r w:rsidRPr="00EA717E">
        <w:rPr>
          <w:rFonts w:cs="Times New Roman"/>
          <w:szCs w:val="28"/>
          <w:lang w:val="en-US"/>
        </w:rPr>
        <w:instrText>.</w:instrText>
      </w:r>
      <w:r w:rsidRPr="00D01FCD">
        <w:rPr>
          <w:rFonts w:cs="Times New Roman"/>
          <w:szCs w:val="28"/>
          <w:lang w:val="en-US"/>
        </w:rPr>
        <w:instrText>coursera</w:instrText>
      </w:r>
      <w:r w:rsidRPr="00EA717E">
        <w:rPr>
          <w:rFonts w:cs="Times New Roman"/>
          <w:szCs w:val="28"/>
          <w:lang w:val="en-US"/>
        </w:rPr>
        <w:instrText>.</w:instrText>
      </w:r>
      <w:r w:rsidRPr="00D01FCD">
        <w:rPr>
          <w:rFonts w:cs="Times New Roman"/>
          <w:szCs w:val="28"/>
          <w:lang w:val="en-US"/>
        </w:rPr>
        <w:instrText>org</w:instrText>
      </w:r>
      <w:r w:rsidRPr="00EA717E">
        <w:rPr>
          <w:rFonts w:cs="Times New Roman"/>
          <w:szCs w:val="28"/>
          <w:lang w:val="en-US"/>
        </w:rPr>
        <w:instrText>/</w:instrText>
      </w:r>
      <w:r w:rsidRPr="00D01FCD">
        <w:rPr>
          <w:rFonts w:cs="Times New Roman"/>
          <w:szCs w:val="28"/>
          <w:lang w:val="en-US"/>
        </w:rPr>
        <w:instrText>skills</w:instrText>
      </w:r>
      <w:r w:rsidRPr="00EA717E">
        <w:rPr>
          <w:rFonts w:cs="Times New Roman"/>
          <w:szCs w:val="28"/>
          <w:lang w:val="en-US"/>
        </w:rPr>
        <w:instrText>-</w:instrText>
      </w:r>
      <w:r w:rsidRPr="00D01FCD">
        <w:rPr>
          <w:rFonts w:cs="Times New Roman"/>
          <w:szCs w:val="28"/>
          <w:lang w:val="en-US"/>
        </w:rPr>
        <w:instrText>reports</w:instrText>
      </w:r>
      <w:r w:rsidRPr="00EA717E">
        <w:rPr>
          <w:rFonts w:cs="Times New Roman"/>
          <w:szCs w:val="28"/>
          <w:lang w:val="en-US"/>
        </w:rPr>
        <w:instrText>/</w:instrText>
      </w:r>
      <w:r w:rsidRPr="00D01FCD">
        <w:rPr>
          <w:rFonts w:cs="Times New Roman"/>
          <w:szCs w:val="28"/>
          <w:lang w:val="en-US"/>
        </w:rPr>
        <w:instrText>global</w:instrText>
      </w:r>
      <w:r w:rsidRPr="00EA717E">
        <w:rPr>
          <w:rFonts w:cs="Times New Roman"/>
          <w:szCs w:val="28"/>
          <w:lang w:val="en-US"/>
        </w:rPr>
        <w:instrText xml:space="preserve">" </w:instrText>
      </w:r>
      <w:r w:rsidRPr="00D01FCD">
        <w:rPr>
          <w:rFonts w:cs="Times New Roman"/>
          <w:szCs w:val="28"/>
          <w:lang w:val="en-US"/>
        </w:rPr>
      </w:r>
      <w:r w:rsidRPr="00D01FCD">
        <w:rPr>
          <w:rFonts w:cs="Times New Roman"/>
          <w:szCs w:val="28"/>
          <w:lang w:val="en-US"/>
        </w:rPr>
        <w:fldChar w:fldCharType="separate"/>
      </w:r>
      <w:r w:rsidRPr="00D01FCD">
        <w:rPr>
          <w:rStyle w:val="a7"/>
          <w:rFonts w:cs="Times New Roman"/>
          <w:color w:val="auto"/>
          <w:szCs w:val="28"/>
          <w:lang w:val="en-US"/>
        </w:rPr>
        <w:t>https</w:t>
      </w:r>
      <w:r w:rsidRPr="00EA717E">
        <w:rPr>
          <w:rStyle w:val="a7"/>
          <w:rFonts w:cs="Times New Roman"/>
          <w:color w:val="auto"/>
          <w:szCs w:val="28"/>
          <w:lang w:val="en-US"/>
        </w:rPr>
        <w:t>://</w:t>
      </w:r>
      <w:r w:rsidRPr="00D01FCD">
        <w:rPr>
          <w:rStyle w:val="a7"/>
          <w:rFonts w:cs="Times New Roman"/>
          <w:color w:val="auto"/>
          <w:szCs w:val="28"/>
          <w:lang w:val="en-US"/>
        </w:rPr>
        <w:t>www</w:t>
      </w:r>
      <w:r w:rsidRPr="00EA717E">
        <w:rPr>
          <w:rStyle w:val="a7"/>
          <w:rFonts w:cs="Times New Roman"/>
          <w:color w:val="auto"/>
          <w:szCs w:val="28"/>
          <w:lang w:val="en-US"/>
        </w:rPr>
        <w:t>.</w:t>
      </w:r>
      <w:r w:rsidRPr="00D01FCD">
        <w:rPr>
          <w:rStyle w:val="a7"/>
          <w:rFonts w:cs="Times New Roman"/>
          <w:color w:val="auto"/>
          <w:szCs w:val="28"/>
          <w:lang w:val="en-US"/>
        </w:rPr>
        <w:t>coursera</w:t>
      </w:r>
      <w:r w:rsidRPr="00EA717E">
        <w:rPr>
          <w:rStyle w:val="a7"/>
          <w:rFonts w:cs="Times New Roman"/>
          <w:color w:val="auto"/>
          <w:szCs w:val="28"/>
          <w:lang w:val="en-US"/>
        </w:rPr>
        <w:t>.</w:t>
      </w:r>
      <w:r w:rsidRPr="00D01FCD">
        <w:rPr>
          <w:rStyle w:val="a7"/>
          <w:rFonts w:cs="Times New Roman"/>
          <w:color w:val="auto"/>
          <w:szCs w:val="28"/>
          <w:lang w:val="en-US"/>
        </w:rPr>
        <w:t>org</w:t>
      </w:r>
      <w:r w:rsidRPr="00EA717E">
        <w:rPr>
          <w:rStyle w:val="a7"/>
          <w:rFonts w:cs="Times New Roman"/>
          <w:color w:val="auto"/>
          <w:szCs w:val="28"/>
          <w:lang w:val="en-US"/>
        </w:rPr>
        <w:t>/</w:t>
      </w:r>
      <w:r w:rsidRPr="00D01FCD">
        <w:rPr>
          <w:rStyle w:val="a7"/>
          <w:rFonts w:cs="Times New Roman"/>
          <w:color w:val="auto"/>
          <w:szCs w:val="28"/>
          <w:lang w:val="en-US"/>
        </w:rPr>
        <w:t>skills</w:t>
      </w:r>
      <w:r w:rsidRPr="00EA717E">
        <w:rPr>
          <w:rStyle w:val="a7"/>
          <w:rFonts w:cs="Times New Roman"/>
          <w:color w:val="auto"/>
          <w:szCs w:val="28"/>
          <w:lang w:val="en-US"/>
        </w:rPr>
        <w:t>-</w:t>
      </w:r>
      <w:r w:rsidRPr="00D01FCD">
        <w:rPr>
          <w:rStyle w:val="a7"/>
          <w:rFonts w:cs="Times New Roman"/>
          <w:color w:val="auto"/>
          <w:szCs w:val="28"/>
          <w:lang w:val="en-US"/>
        </w:rPr>
        <w:t>reports</w:t>
      </w:r>
      <w:r w:rsidRPr="00EA717E">
        <w:rPr>
          <w:rStyle w:val="a7"/>
          <w:rFonts w:cs="Times New Roman"/>
          <w:color w:val="auto"/>
          <w:szCs w:val="28"/>
          <w:lang w:val="en-US"/>
        </w:rPr>
        <w:t>/</w:t>
      </w:r>
      <w:r w:rsidRPr="00D01FCD">
        <w:rPr>
          <w:rStyle w:val="a7"/>
          <w:rFonts w:cs="Times New Roman"/>
          <w:color w:val="auto"/>
          <w:szCs w:val="28"/>
          <w:lang w:val="en-US"/>
        </w:rPr>
        <w:t>global</w:t>
      </w:r>
      <w:bookmarkEnd w:id="8"/>
      <w:r w:rsidRPr="00D01FCD">
        <w:rPr>
          <w:rFonts w:cs="Times New Roman"/>
          <w:szCs w:val="28"/>
          <w:lang w:val="en-US"/>
        </w:rPr>
        <w:fldChar w:fldCharType="end"/>
      </w:r>
      <w:r w:rsidRPr="00EA717E">
        <w:rPr>
          <w:rFonts w:cs="Times New Roman"/>
          <w:szCs w:val="28"/>
          <w:lang w:val="en-US"/>
        </w:rPr>
        <w:t xml:space="preserve"> </w:t>
      </w:r>
      <w:r w:rsidRPr="00D01FCD">
        <w:rPr>
          <w:rFonts w:cs="Times New Roman"/>
          <w:szCs w:val="28"/>
        </w:rPr>
        <w:t>(дата звернення: 20.05.2023)</w:t>
      </w:r>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r w:rsidRPr="00D01FCD">
        <w:rPr>
          <w:rFonts w:cs="Times New Roman"/>
          <w:szCs w:val="28"/>
          <w:lang w:val="en-US"/>
        </w:rPr>
        <w:t>USAID</w:t>
      </w:r>
      <w:r w:rsidRPr="00D01FCD">
        <w:rPr>
          <w:rFonts w:cs="Times New Roman"/>
          <w:szCs w:val="28"/>
          <w:lang w:val="ru-RU"/>
        </w:rPr>
        <w:t xml:space="preserve"> – </w:t>
      </w:r>
      <w:proofErr w:type="spellStart"/>
      <w:r w:rsidRPr="00D01FCD">
        <w:rPr>
          <w:rFonts w:cs="Times New Roman"/>
          <w:szCs w:val="28"/>
          <w:lang w:val="en-US"/>
        </w:rPr>
        <w:t>Internews</w:t>
      </w:r>
      <w:proofErr w:type="spellEnd"/>
      <w:r w:rsidRPr="00D01FCD">
        <w:rPr>
          <w:rFonts w:cs="Times New Roman"/>
          <w:szCs w:val="28"/>
          <w:lang w:val="ru-RU"/>
        </w:rPr>
        <w:t xml:space="preserve"> – </w:t>
      </w:r>
      <w:r w:rsidRPr="00D01FCD">
        <w:rPr>
          <w:rFonts w:cs="Times New Roman"/>
          <w:szCs w:val="28"/>
        </w:rPr>
        <w:t>Ставлення населення до медіа та споживання різних типів медіа 2021.</w:t>
      </w:r>
      <w:r w:rsidRPr="00D01FCD">
        <w:rPr>
          <w:rFonts w:cs="Times New Roman"/>
          <w:szCs w:val="28"/>
          <w:lang w:val="ru-RU"/>
        </w:rPr>
        <w:t xml:space="preserve"> </w:t>
      </w:r>
      <w:r w:rsidRPr="00D01FCD">
        <w:rPr>
          <w:rFonts w:cs="Times New Roman"/>
          <w:szCs w:val="28"/>
          <w:lang w:val="en-US"/>
        </w:rPr>
        <w:t>URL</w:t>
      </w:r>
      <w:r w:rsidRPr="00D01FCD">
        <w:rPr>
          <w:rFonts w:cs="Times New Roman"/>
          <w:szCs w:val="28"/>
          <w:lang w:val="ru-RU"/>
        </w:rPr>
        <w:t xml:space="preserve">: </w:t>
      </w:r>
      <w:hyperlink r:id="rId25" w:history="1">
        <w:r w:rsidRPr="00D01FCD">
          <w:rPr>
            <w:rStyle w:val="a7"/>
            <w:rFonts w:cs="Times New Roman"/>
            <w:color w:val="auto"/>
            <w:szCs w:val="28"/>
          </w:rPr>
          <w:t>https://imi.org.ua/upload/media/2021/11/17/61951144dc1fc-usaid-internews-media-report-2021-ukr.pdf</w:t>
        </w:r>
      </w:hyperlink>
      <w:r w:rsidRPr="00D01FCD">
        <w:rPr>
          <w:rFonts w:cs="Times New Roman"/>
          <w:szCs w:val="28"/>
          <w:lang w:val="ru-RU"/>
        </w:rPr>
        <w:t xml:space="preserve"> </w:t>
      </w:r>
      <w:r w:rsidRPr="00D01FCD">
        <w:rPr>
          <w:rFonts w:cs="Times New Roman"/>
          <w:szCs w:val="28"/>
        </w:rPr>
        <w:t>(дата звернення: 20.05.2023)</w:t>
      </w:r>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r w:rsidRPr="00D01FCD">
        <w:rPr>
          <w:rFonts w:cs="Times New Roman"/>
          <w:szCs w:val="28"/>
        </w:rPr>
        <w:t xml:space="preserve">АМКУ – Про захист прав споживачів послуг мобільного зв’язку. </w:t>
      </w:r>
      <w:r w:rsidRPr="00D01FCD">
        <w:rPr>
          <w:rFonts w:cs="Times New Roman"/>
          <w:szCs w:val="28"/>
          <w:lang w:val="en-US"/>
        </w:rPr>
        <w:t>URL</w:t>
      </w:r>
      <w:r w:rsidRPr="00D01FCD">
        <w:rPr>
          <w:rFonts w:cs="Times New Roman"/>
          <w:szCs w:val="28"/>
          <w:lang w:val="ru-RU"/>
        </w:rPr>
        <w:t xml:space="preserve">: </w:t>
      </w:r>
      <w:hyperlink r:id="rId26" w:history="1">
        <w:r w:rsidRPr="00D01FCD">
          <w:rPr>
            <w:rStyle w:val="a7"/>
            <w:rFonts w:cs="Times New Roman"/>
            <w:color w:val="auto"/>
            <w:szCs w:val="28"/>
          </w:rPr>
          <w:t>https://amcu.gov.ua/news/amku-pro-zahist-prav-spozhivachiv-poslug-mobilnogo-zvyazku</w:t>
        </w:r>
      </w:hyperlink>
      <w:r w:rsidRPr="00D01FCD">
        <w:rPr>
          <w:rFonts w:cs="Times New Roman"/>
          <w:szCs w:val="28"/>
          <w:lang w:val="ru-RU"/>
        </w:rPr>
        <w:t xml:space="preserve"> </w:t>
      </w:r>
      <w:r w:rsidRPr="00D01FCD">
        <w:rPr>
          <w:rFonts w:cs="Times New Roman"/>
          <w:szCs w:val="28"/>
        </w:rPr>
        <w:t>(дата звернення: 20.05.2023)</w:t>
      </w:r>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r w:rsidRPr="00D01FCD">
        <w:rPr>
          <w:rFonts w:cs="Times New Roman"/>
          <w:szCs w:val="28"/>
          <w:lang w:val="en-US"/>
        </w:rPr>
        <w:t xml:space="preserve">Brand Finance – Global 500 2017. URL: </w:t>
      </w:r>
      <w:hyperlink r:id="rId27" w:history="1">
        <w:r w:rsidRPr="00D01FCD">
          <w:rPr>
            <w:rStyle w:val="a7"/>
            <w:rFonts w:cs="Times New Roman"/>
            <w:color w:val="auto"/>
            <w:szCs w:val="28"/>
          </w:rPr>
          <w:t>https://brandfinance.com/wp-content/uploads/1/global_500_2017_locked_website.pdf</w:t>
        </w:r>
      </w:hyperlink>
      <w:r w:rsidRPr="00D01FCD">
        <w:rPr>
          <w:rFonts w:cs="Times New Roman"/>
          <w:szCs w:val="28"/>
          <w:lang w:val="en-US"/>
        </w:rPr>
        <w:t xml:space="preserve"> </w:t>
      </w:r>
      <w:r w:rsidRPr="00D01FCD">
        <w:rPr>
          <w:rFonts w:cs="Times New Roman"/>
          <w:szCs w:val="28"/>
        </w:rPr>
        <w:t>(дата звернення: 20.05.2023)</w:t>
      </w:r>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r w:rsidRPr="00D01FCD">
        <w:rPr>
          <w:rFonts w:cs="Times New Roman"/>
          <w:szCs w:val="28"/>
          <w:lang w:val="en-US"/>
        </w:rPr>
        <w:t>Vodafone</w:t>
      </w:r>
      <w:r w:rsidRPr="00D01FCD">
        <w:rPr>
          <w:rFonts w:cs="Times New Roman"/>
          <w:szCs w:val="28"/>
          <w:lang w:val="ru-RU"/>
        </w:rPr>
        <w:t xml:space="preserve"> – </w:t>
      </w:r>
      <w:r w:rsidRPr="00D01FCD">
        <w:rPr>
          <w:rFonts w:cs="Times New Roman"/>
          <w:szCs w:val="28"/>
        </w:rPr>
        <w:t>Карта покриття 3</w:t>
      </w:r>
      <w:r w:rsidRPr="00D01FCD">
        <w:rPr>
          <w:rFonts w:cs="Times New Roman"/>
          <w:szCs w:val="28"/>
          <w:lang w:val="en-US"/>
        </w:rPr>
        <w:t>G</w:t>
      </w:r>
      <w:r w:rsidRPr="00D01FCD">
        <w:rPr>
          <w:rFonts w:cs="Times New Roman"/>
          <w:szCs w:val="28"/>
        </w:rPr>
        <w:t xml:space="preserve">. </w:t>
      </w:r>
      <w:r w:rsidRPr="00D01FCD">
        <w:rPr>
          <w:rFonts w:cs="Times New Roman"/>
          <w:szCs w:val="28"/>
          <w:lang w:val="en-US"/>
        </w:rPr>
        <w:t>URL</w:t>
      </w:r>
      <w:r w:rsidRPr="00D01FCD">
        <w:rPr>
          <w:rFonts w:cs="Times New Roman"/>
          <w:szCs w:val="28"/>
          <w:lang w:val="ru-RU"/>
        </w:rPr>
        <w:t xml:space="preserve">: </w:t>
      </w:r>
      <w:hyperlink r:id="rId28" w:history="1">
        <w:r w:rsidRPr="00D01FCD">
          <w:rPr>
            <w:rStyle w:val="a7"/>
            <w:rFonts w:cs="Times New Roman"/>
            <w:color w:val="auto"/>
            <w:szCs w:val="28"/>
          </w:rPr>
          <w:t>https://vodafone-info.com.ua/ua/</w:t>
        </w:r>
      </w:hyperlink>
      <w:r w:rsidRPr="00D01FCD">
        <w:rPr>
          <w:rFonts w:cs="Times New Roman"/>
          <w:szCs w:val="28"/>
          <w:lang w:val="ru-RU"/>
        </w:rPr>
        <w:t xml:space="preserve"> </w:t>
      </w:r>
      <w:r w:rsidRPr="00D01FCD">
        <w:rPr>
          <w:rFonts w:cs="Times New Roman"/>
          <w:szCs w:val="28"/>
        </w:rPr>
        <w:t>(дата звернення: 20.05.2023)</w:t>
      </w:r>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r w:rsidRPr="00D01FCD">
        <w:rPr>
          <w:rFonts w:cs="Times New Roman"/>
          <w:szCs w:val="28"/>
          <w:lang w:val="en-US"/>
        </w:rPr>
        <w:t>IT</w:t>
      </w:r>
      <w:r w:rsidRPr="00D01FCD">
        <w:rPr>
          <w:rFonts w:cs="Times New Roman"/>
          <w:szCs w:val="28"/>
        </w:rPr>
        <w:t xml:space="preserve"> </w:t>
      </w:r>
      <w:r w:rsidRPr="00D01FCD">
        <w:rPr>
          <w:rFonts w:cs="Times New Roman"/>
          <w:szCs w:val="28"/>
          <w:lang w:val="en-US"/>
        </w:rPr>
        <w:t>Community</w:t>
      </w:r>
      <w:r w:rsidRPr="00D01FCD">
        <w:rPr>
          <w:rFonts w:cs="Times New Roman"/>
          <w:szCs w:val="28"/>
        </w:rPr>
        <w:t xml:space="preserve"> </w:t>
      </w:r>
      <w:r w:rsidRPr="00D01FCD">
        <w:rPr>
          <w:rFonts w:cs="Times New Roman"/>
          <w:szCs w:val="28"/>
          <w:lang w:val="en-US"/>
        </w:rPr>
        <w:t>UA</w:t>
      </w:r>
      <w:r w:rsidRPr="00D01FCD">
        <w:rPr>
          <w:rFonts w:cs="Times New Roman"/>
          <w:szCs w:val="28"/>
        </w:rPr>
        <w:t xml:space="preserve"> – </w:t>
      </w:r>
      <w:r w:rsidRPr="00D01FCD">
        <w:rPr>
          <w:rFonts w:cs="Times New Roman"/>
          <w:szCs w:val="28"/>
          <w:lang w:val="en-US"/>
        </w:rPr>
        <w:t>Vodafone</w:t>
      </w:r>
      <w:r w:rsidRPr="00D01FCD">
        <w:rPr>
          <w:rFonts w:cs="Times New Roman"/>
          <w:szCs w:val="28"/>
        </w:rPr>
        <w:t xml:space="preserve"> підвищує абонплату у тарифах. </w:t>
      </w:r>
      <w:r w:rsidRPr="00D01FCD">
        <w:rPr>
          <w:rFonts w:cs="Times New Roman"/>
          <w:szCs w:val="28"/>
          <w:lang w:val="en-US"/>
        </w:rPr>
        <w:t>URL</w:t>
      </w:r>
      <w:r w:rsidRPr="00D01FCD">
        <w:rPr>
          <w:rFonts w:cs="Times New Roman"/>
          <w:szCs w:val="28"/>
          <w:lang w:val="ru-RU"/>
        </w:rPr>
        <w:t xml:space="preserve">: </w:t>
      </w:r>
      <w:r w:rsidR="00C726D7">
        <w:fldChar w:fldCharType="begin"/>
      </w:r>
      <w:r w:rsidR="00C726D7">
        <w:instrText>HYPERLINK "https://itc.ua/ua/novini/vodafone-pidvyshhuye-abonplatu-u-taryfah-peredplaty-supernet-na-20-z-10-lyutogo-minimum-175-grn-na-misyats-maksymum-360-grn-misyats/"</w:instrText>
      </w:r>
      <w:r w:rsidR="00C726D7">
        <w:fldChar w:fldCharType="separate"/>
      </w:r>
      <w:r w:rsidRPr="00D01FCD">
        <w:rPr>
          <w:rStyle w:val="a7"/>
          <w:rFonts w:cs="Times New Roman"/>
          <w:color w:val="auto"/>
          <w:szCs w:val="28"/>
          <w:lang w:val="en-US"/>
        </w:rPr>
        <w:t>https</w:t>
      </w:r>
      <w:r w:rsidRPr="00D01FCD">
        <w:rPr>
          <w:rStyle w:val="a7"/>
          <w:rFonts w:cs="Times New Roman"/>
          <w:color w:val="auto"/>
          <w:szCs w:val="28"/>
          <w:lang w:val="ru-RU"/>
        </w:rPr>
        <w:t>://</w:t>
      </w:r>
      <w:proofErr w:type="spellStart"/>
      <w:r w:rsidRPr="00D01FCD">
        <w:rPr>
          <w:rStyle w:val="a7"/>
          <w:rFonts w:cs="Times New Roman"/>
          <w:color w:val="auto"/>
          <w:szCs w:val="28"/>
          <w:lang w:val="en-US"/>
        </w:rPr>
        <w:t>itc</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ua</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ua</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novini</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vodafone</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pidvyshhuye</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abonplatu</w:t>
      </w:r>
      <w:proofErr w:type="spellEnd"/>
      <w:r w:rsidRPr="00D01FCD">
        <w:rPr>
          <w:rStyle w:val="a7"/>
          <w:rFonts w:cs="Times New Roman"/>
          <w:color w:val="auto"/>
          <w:szCs w:val="28"/>
          <w:lang w:val="ru-RU"/>
        </w:rPr>
        <w:t>-</w:t>
      </w:r>
      <w:r w:rsidRPr="00D01FCD">
        <w:rPr>
          <w:rStyle w:val="a7"/>
          <w:rFonts w:cs="Times New Roman"/>
          <w:color w:val="auto"/>
          <w:szCs w:val="28"/>
          <w:lang w:val="en-US"/>
        </w:rPr>
        <w:t>u</w:t>
      </w:r>
      <w:r w:rsidRPr="00D01FCD">
        <w:rPr>
          <w:rStyle w:val="a7"/>
          <w:rFonts w:cs="Times New Roman"/>
          <w:color w:val="auto"/>
          <w:szCs w:val="28"/>
          <w:lang w:val="ru-RU"/>
        </w:rPr>
        <w:t>-</w:t>
      </w:r>
      <w:proofErr w:type="spellStart"/>
      <w:r w:rsidRPr="00D01FCD">
        <w:rPr>
          <w:rStyle w:val="a7"/>
          <w:rFonts w:cs="Times New Roman"/>
          <w:color w:val="auto"/>
          <w:szCs w:val="28"/>
          <w:lang w:val="en-US"/>
        </w:rPr>
        <w:t>taryfah</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peredplaty</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supernet</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na</w:t>
      </w:r>
      <w:proofErr w:type="spellEnd"/>
      <w:r w:rsidRPr="00D01FCD">
        <w:rPr>
          <w:rStyle w:val="a7"/>
          <w:rFonts w:cs="Times New Roman"/>
          <w:color w:val="auto"/>
          <w:szCs w:val="28"/>
          <w:lang w:val="ru-RU"/>
        </w:rPr>
        <w:t>-20-</w:t>
      </w:r>
      <w:r w:rsidRPr="00D01FCD">
        <w:rPr>
          <w:rStyle w:val="a7"/>
          <w:rFonts w:cs="Times New Roman"/>
          <w:color w:val="auto"/>
          <w:szCs w:val="28"/>
          <w:lang w:val="en-US"/>
        </w:rPr>
        <w:t>z</w:t>
      </w:r>
      <w:r w:rsidRPr="00D01FCD">
        <w:rPr>
          <w:rStyle w:val="a7"/>
          <w:rFonts w:cs="Times New Roman"/>
          <w:color w:val="auto"/>
          <w:szCs w:val="28"/>
          <w:lang w:val="ru-RU"/>
        </w:rPr>
        <w:t>-10-</w:t>
      </w:r>
      <w:proofErr w:type="spellStart"/>
      <w:r w:rsidRPr="00D01FCD">
        <w:rPr>
          <w:rStyle w:val="a7"/>
          <w:rFonts w:cs="Times New Roman"/>
          <w:color w:val="auto"/>
          <w:szCs w:val="28"/>
          <w:lang w:val="en-US"/>
        </w:rPr>
        <w:t>lyutogo</w:t>
      </w:r>
      <w:proofErr w:type="spellEnd"/>
      <w:r w:rsidRPr="00D01FCD">
        <w:rPr>
          <w:rStyle w:val="a7"/>
          <w:rFonts w:cs="Times New Roman"/>
          <w:color w:val="auto"/>
          <w:szCs w:val="28"/>
          <w:lang w:val="ru-RU"/>
        </w:rPr>
        <w:t>-</w:t>
      </w:r>
      <w:r w:rsidRPr="00D01FCD">
        <w:rPr>
          <w:rStyle w:val="a7"/>
          <w:rFonts w:cs="Times New Roman"/>
          <w:color w:val="auto"/>
          <w:szCs w:val="28"/>
          <w:lang w:val="en-US"/>
        </w:rPr>
        <w:t>minimum</w:t>
      </w:r>
      <w:r w:rsidRPr="00D01FCD">
        <w:rPr>
          <w:rStyle w:val="a7"/>
          <w:rFonts w:cs="Times New Roman"/>
          <w:color w:val="auto"/>
          <w:szCs w:val="28"/>
          <w:lang w:val="ru-RU"/>
        </w:rPr>
        <w:t>-175-</w:t>
      </w:r>
      <w:proofErr w:type="spellStart"/>
      <w:r w:rsidRPr="00D01FCD">
        <w:rPr>
          <w:rStyle w:val="a7"/>
          <w:rFonts w:cs="Times New Roman"/>
          <w:color w:val="auto"/>
          <w:szCs w:val="28"/>
          <w:lang w:val="en-US"/>
        </w:rPr>
        <w:t>grn</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na</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misyats</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maksymum</w:t>
      </w:r>
      <w:proofErr w:type="spellEnd"/>
      <w:r w:rsidRPr="00D01FCD">
        <w:rPr>
          <w:rStyle w:val="a7"/>
          <w:rFonts w:cs="Times New Roman"/>
          <w:color w:val="auto"/>
          <w:szCs w:val="28"/>
          <w:lang w:val="ru-RU"/>
        </w:rPr>
        <w:t>-360-</w:t>
      </w:r>
      <w:proofErr w:type="spellStart"/>
      <w:r w:rsidRPr="00D01FCD">
        <w:rPr>
          <w:rStyle w:val="a7"/>
          <w:rFonts w:cs="Times New Roman"/>
          <w:color w:val="auto"/>
          <w:szCs w:val="28"/>
          <w:lang w:val="en-US"/>
        </w:rPr>
        <w:t>grn</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misyats</w:t>
      </w:r>
      <w:proofErr w:type="spellEnd"/>
      <w:r w:rsidRPr="00D01FCD">
        <w:rPr>
          <w:rStyle w:val="a7"/>
          <w:rFonts w:cs="Times New Roman"/>
          <w:color w:val="auto"/>
          <w:szCs w:val="28"/>
          <w:lang w:val="ru-RU"/>
        </w:rPr>
        <w:t>/</w:t>
      </w:r>
      <w:r w:rsidR="00C726D7">
        <w:rPr>
          <w:rStyle w:val="a7"/>
          <w:rFonts w:cs="Times New Roman"/>
          <w:color w:val="auto"/>
          <w:szCs w:val="28"/>
          <w:lang w:val="ru-RU"/>
        </w:rPr>
        <w:fldChar w:fldCharType="end"/>
      </w:r>
      <w:r w:rsidRPr="00D01FCD">
        <w:rPr>
          <w:rFonts w:cs="Times New Roman"/>
          <w:szCs w:val="28"/>
          <w:lang w:val="ru-RU"/>
        </w:rPr>
        <w:t xml:space="preserve"> </w:t>
      </w:r>
      <w:r w:rsidRPr="00D01FCD">
        <w:rPr>
          <w:rFonts w:cs="Times New Roman"/>
          <w:szCs w:val="28"/>
        </w:rPr>
        <w:t>(дата звернення: 20.05.2023)</w:t>
      </w:r>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r w:rsidRPr="00D01FCD">
        <w:rPr>
          <w:rFonts w:cs="Times New Roman"/>
          <w:szCs w:val="28"/>
          <w:lang w:val="en-US"/>
        </w:rPr>
        <w:t>Vodafone</w:t>
      </w:r>
      <w:r w:rsidRPr="00D01FCD">
        <w:rPr>
          <w:rFonts w:cs="Times New Roman"/>
          <w:szCs w:val="28"/>
        </w:rPr>
        <w:t xml:space="preserve"> – Офіційний сайт. </w:t>
      </w:r>
      <w:r w:rsidRPr="00D01FCD">
        <w:rPr>
          <w:rFonts w:cs="Times New Roman"/>
          <w:szCs w:val="28"/>
          <w:lang w:val="en-US"/>
        </w:rPr>
        <w:t>URL</w:t>
      </w:r>
      <w:r w:rsidRPr="00D01FCD">
        <w:rPr>
          <w:rFonts w:cs="Times New Roman"/>
          <w:szCs w:val="28"/>
        </w:rPr>
        <w:t xml:space="preserve">: </w:t>
      </w:r>
      <w:hyperlink r:id="rId29" w:history="1">
        <w:r w:rsidRPr="00D01FCD">
          <w:rPr>
            <w:rStyle w:val="a7"/>
            <w:rFonts w:cs="Times New Roman"/>
            <w:color w:val="auto"/>
            <w:szCs w:val="28"/>
          </w:rPr>
          <w:t>https://www.vodafone.ua/rates?utm_source=search&amp;utm_medium=cpc&amp;utm_campaign</w:t>
        </w:r>
      </w:hyperlink>
      <w:r w:rsidRPr="00D01FCD">
        <w:rPr>
          <w:rFonts w:cs="Times New Roman"/>
          <w:szCs w:val="28"/>
        </w:rPr>
        <w:t xml:space="preserve"> (дата звернення: 20.05.2023)</w:t>
      </w:r>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r w:rsidRPr="00D01FCD">
        <w:rPr>
          <w:rFonts w:cs="Times New Roman"/>
          <w:szCs w:val="28"/>
          <w:lang w:val="en-US"/>
        </w:rPr>
        <w:t>Vodafone</w:t>
      </w:r>
      <w:r w:rsidRPr="00D01FCD">
        <w:rPr>
          <w:rFonts w:cs="Times New Roman"/>
          <w:szCs w:val="28"/>
          <w:lang w:val="ru-RU"/>
        </w:rPr>
        <w:t xml:space="preserve"> – </w:t>
      </w:r>
      <w:r w:rsidRPr="00D01FCD">
        <w:rPr>
          <w:rFonts w:cs="Times New Roman"/>
          <w:szCs w:val="28"/>
        </w:rPr>
        <w:t xml:space="preserve">«Особливий зв’язок між нами не зруйнувати». </w:t>
      </w:r>
      <w:r w:rsidRPr="00D01FCD">
        <w:rPr>
          <w:rFonts w:cs="Times New Roman"/>
          <w:szCs w:val="28"/>
          <w:lang w:val="en-US"/>
        </w:rPr>
        <w:t>URL</w:t>
      </w:r>
      <w:r w:rsidRPr="00D01FCD">
        <w:rPr>
          <w:rFonts w:cs="Times New Roman"/>
          <w:szCs w:val="28"/>
          <w:lang w:val="ru-RU"/>
        </w:rPr>
        <w:t xml:space="preserve">: </w:t>
      </w:r>
      <w:r w:rsidR="00C726D7">
        <w:fldChar w:fldCharType="begin"/>
      </w:r>
      <w:r w:rsidR="00C726D7">
        <w:instrText>HYPERLINK "https://www.vodafone.ua/news/vodafone-vipustiv-video-za-uchasti-olega-psyuka-lidera-vidomogo-muzichnogo-gurtu-kalush"</w:instrText>
      </w:r>
      <w:r w:rsidR="00C726D7">
        <w:fldChar w:fldCharType="separate"/>
      </w:r>
      <w:r w:rsidRPr="00D01FCD">
        <w:rPr>
          <w:rStyle w:val="a7"/>
          <w:rFonts w:cs="Times New Roman"/>
          <w:color w:val="auto"/>
          <w:szCs w:val="28"/>
          <w:lang w:val="en-US"/>
        </w:rPr>
        <w:t>https</w:t>
      </w:r>
      <w:r w:rsidRPr="00D01FCD">
        <w:rPr>
          <w:rStyle w:val="a7"/>
          <w:rFonts w:cs="Times New Roman"/>
          <w:color w:val="auto"/>
          <w:szCs w:val="28"/>
          <w:lang w:val="ru-RU"/>
        </w:rPr>
        <w:t>://</w:t>
      </w:r>
      <w:r w:rsidRPr="00D01FCD">
        <w:rPr>
          <w:rStyle w:val="a7"/>
          <w:rFonts w:cs="Times New Roman"/>
          <w:color w:val="auto"/>
          <w:szCs w:val="28"/>
          <w:lang w:val="en-US"/>
        </w:rPr>
        <w:t>www</w:t>
      </w:r>
      <w:r w:rsidRPr="00D01FCD">
        <w:rPr>
          <w:rStyle w:val="a7"/>
          <w:rFonts w:cs="Times New Roman"/>
          <w:color w:val="auto"/>
          <w:szCs w:val="28"/>
          <w:lang w:val="ru-RU"/>
        </w:rPr>
        <w:t>.</w:t>
      </w:r>
      <w:proofErr w:type="spellStart"/>
      <w:r w:rsidRPr="00D01FCD">
        <w:rPr>
          <w:rStyle w:val="a7"/>
          <w:rFonts w:cs="Times New Roman"/>
          <w:color w:val="auto"/>
          <w:szCs w:val="28"/>
          <w:lang w:val="en-US"/>
        </w:rPr>
        <w:t>vodafone</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ua</w:t>
      </w:r>
      <w:proofErr w:type="spellEnd"/>
      <w:r w:rsidRPr="00D01FCD">
        <w:rPr>
          <w:rStyle w:val="a7"/>
          <w:rFonts w:cs="Times New Roman"/>
          <w:color w:val="auto"/>
          <w:szCs w:val="28"/>
          <w:lang w:val="ru-RU"/>
        </w:rPr>
        <w:t>/</w:t>
      </w:r>
      <w:r w:rsidRPr="00D01FCD">
        <w:rPr>
          <w:rStyle w:val="a7"/>
          <w:rFonts w:cs="Times New Roman"/>
          <w:color w:val="auto"/>
          <w:szCs w:val="28"/>
          <w:lang w:val="en-US"/>
        </w:rPr>
        <w:t>news</w:t>
      </w:r>
      <w:r w:rsidRPr="00D01FCD">
        <w:rPr>
          <w:rStyle w:val="a7"/>
          <w:rFonts w:cs="Times New Roman"/>
          <w:color w:val="auto"/>
          <w:szCs w:val="28"/>
          <w:lang w:val="ru-RU"/>
        </w:rPr>
        <w:t>/</w:t>
      </w:r>
      <w:proofErr w:type="spellStart"/>
      <w:r w:rsidRPr="00D01FCD">
        <w:rPr>
          <w:rStyle w:val="a7"/>
          <w:rFonts w:cs="Times New Roman"/>
          <w:color w:val="auto"/>
          <w:szCs w:val="28"/>
          <w:lang w:val="en-US"/>
        </w:rPr>
        <w:t>vodafone</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vipustiv</w:t>
      </w:r>
      <w:proofErr w:type="spellEnd"/>
      <w:r w:rsidRPr="00D01FCD">
        <w:rPr>
          <w:rStyle w:val="a7"/>
          <w:rFonts w:cs="Times New Roman"/>
          <w:color w:val="auto"/>
          <w:szCs w:val="28"/>
          <w:lang w:val="ru-RU"/>
        </w:rPr>
        <w:t>-</w:t>
      </w:r>
      <w:r w:rsidRPr="00D01FCD">
        <w:rPr>
          <w:rStyle w:val="a7"/>
          <w:rFonts w:cs="Times New Roman"/>
          <w:color w:val="auto"/>
          <w:szCs w:val="28"/>
          <w:lang w:val="en-US"/>
        </w:rPr>
        <w:t>video</w:t>
      </w:r>
      <w:r w:rsidRPr="00D01FCD">
        <w:rPr>
          <w:rStyle w:val="a7"/>
          <w:rFonts w:cs="Times New Roman"/>
          <w:color w:val="auto"/>
          <w:szCs w:val="28"/>
          <w:lang w:val="ru-RU"/>
        </w:rPr>
        <w:t>-</w:t>
      </w:r>
      <w:proofErr w:type="spellStart"/>
      <w:r w:rsidRPr="00D01FCD">
        <w:rPr>
          <w:rStyle w:val="a7"/>
          <w:rFonts w:cs="Times New Roman"/>
          <w:color w:val="auto"/>
          <w:szCs w:val="28"/>
          <w:lang w:val="en-US"/>
        </w:rPr>
        <w:t>za</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uchasti</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olega</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psyuka</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lidera</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vidomogo</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muzichnogo</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gurtu</w:t>
      </w:r>
      <w:proofErr w:type="spellEnd"/>
      <w:r w:rsidRPr="00D01FCD">
        <w:rPr>
          <w:rStyle w:val="a7"/>
          <w:rFonts w:cs="Times New Roman"/>
          <w:color w:val="auto"/>
          <w:szCs w:val="28"/>
          <w:lang w:val="ru-RU"/>
        </w:rPr>
        <w:t>-</w:t>
      </w:r>
      <w:proofErr w:type="spellStart"/>
      <w:r w:rsidRPr="00D01FCD">
        <w:rPr>
          <w:rStyle w:val="a7"/>
          <w:rFonts w:cs="Times New Roman"/>
          <w:color w:val="auto"/>
          <w:szCs w:val="28"/>
          <w:lang w:val="en-US"/>
        </w:rPr>
        <w:t>kalush</w:t>
      </w:r>
      <w:proofErr w:type="spellEnd"/>
      <w:r w:rsidR="00C726D7">
        <w:rPr>
          <w:rStyle w:val="a7"/>
          <w:rFonts w:cs="Times New Roman"/>
          <w:color w:val="auto"/>
          <w:szCs w:val="28"/>
          <w:lang w:val="en-US"/>
        </w:rPr>
        <w:fldChar w:fldCharType="end"/>
      </w:r>
      <w:r w:rsidRPr="00D01FCD">
        <w:rPr>
          <w:rFonts w:cs="Times New Roman"/>
          <w:szCs w:val="28"/>
          <w:lang w:val="ru-RU"/>
        </w:rPr>
        <w:t xml:space="preserve"> </w:t>
      </w:r>
      <w:r w:rsidRPr="00D01FCD">
        <w:rPr>
          <w:rFonts w:cs="Times New Roman"/>
          <w:szCs w:val="28"/>
        </w:rPr>
        <w:t>(дата звернення: 20.05.2023)</w:t>
      </w:r>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proofErr w:type="spellStart"/>
      <w:r w:rsidRPr="00D01FCD">
        <w:rPr>
          <w:rFonts w:cs="Times New Roman"/>
          <w:szCs w:val="28"/>
          <w:lang w:val="en-US"/>
        </w:rPr>
        <w:t>Promodo</w:t>
      </w:r>
      <w:proofErr w:type="spellEnd"/>
      <w:r w:rsidRPr="00D01FCD">
        <w:rPr>
          <w:rFonts w:cs="Times New Roman"/>
          <w:szCs w:val="28"/>
        </w:rPr>
        <w:t xml:space="preserve"> – Як </w:t>
      </w:r>
      <w:r w:rsidRPr="00D01FCD">
        <w:rPr>
          <w:rFonts w:cs="Times New Roman"/>
          <w:szCs w:val="28"/>
          <w:lang w:val="en-US"/>
        </w:rPr>
        <w:t>Vodafone</w:t>
      </w:r>
      <w:r w:rsidRPr="00D01FCD">
        <w:rPr>
          <w:rFonts w:cs="Times New Roman"/>
          <w:szCs w:val="28"/>
        </w:rPr>
        <w:t xml:space="preserve"> втричі збільшив обсяг продажів за допомогою </w:t>
      </w:r>
      <w:r w:rsidRPr="00D01FCD">
        <w:rPr>
          <w:rFonts w:cs="Times New Roman"/>
          <w:szCs w:val="28"/>
          <w:lang w:val="en-US"/>
        </w:rPr>
        <w:t>Smart Shopping. URL</w:t>
      </w:r>
      <w:r w:rsidRPr="00437B79">
        <w:rPr>
          <w:rFonts w:cs="Times New Roman"/>
          <w:szCs w:val="28"/>
          <w:lang w:val="en-US"/>
        </w:rPr>
        <w:t xml:space="preserve">: </w:t>
      </w:r>
      <w:hyperlink r:id="rId30" w:history="1">
        <w:r w:rsidRPr="00D01FCD">
          <w:rPr>
            <w:rStyle w:val="a7"/>
            <w:rFonts w:cs="Times New Roman"/>
            <w:color w:val="auto"/>
            <w:szCs w:val="28"/>
            <w:lang w:val="en-US"/>
          </w:rPr>
          <w:t>https</w:t>
        </w:r>
        <w:r w:rsidRPr="00437B79">
          <w:rPr>
            <w:rStyle w:val="a7"/>
            <w:rFonts w:cs="Times New Roman"/>
            <w:color w:val="auto"/>
            <w:szCs w:val="28"/>
            <w:lang w:val="en-US"/>
          </w:rPr>
          <w:t>://</w:t>
        </w:r>
        <w:r w:rsidRPr="00D01FCD">
          <w:rPr>
            <w:rStyle w:val="a7"/>
            <w:rFonts w:cs="Times New Roman"/>
            <w:color w:val="auto"/>
            <w:szCs w:val="28"/>
            <w:lang w:val="en-US"/>
          </w:rPr>
          <w:t>www</w:t>
        </w:r>
        <w:r w:rsidRPr="00437B79">
          <w:rPr>
            <w:rStyle w:val="a7"/>
            <w:rFonts w:cs="Times New Roman"/>
            <w:color w:val="auto"/>
            <w:szCs w:val="28"/>
            <w:lang w:val="en-US"/>
          </w:rPr>
          <w:t>.</w:t>
        </w:r>
        <w:r w:rsidRPr="00D01FCD">
          <w:rPr>
            <w:rStyle w:val="a7"/>
            <w:rFonts w:cs="Times New Roman"/>
            <w:color w:val="auto"/>
            <w:szCs w:val="28"/>
            <w:lang w:val="en-US"/>
          </w:rPr>
          <w:t>promodo</w:t>
        </w:r>
        <w:r w:rsidRPr="00437B79">
          <w:rPr>
            <w:rStyle w:val="a7"/>
            <w:rFonts w:cs="Times New Roman"/>
            <w:color w:val="auto"/>
            <w:szCs w:val="28"/>
            <w:lang w:val="en-US"/>
          </w:rPr>
          <w:t>.</w:t>
        </w:r>
        <w:r w:rsidRPr="00D01FCD">
          <w:rPr>
            <w:rStyle w:val="a7"/>
            <w:rFonts w:cs="Times New Roman"/>
            <w:color w:val="auto"/>
            <w:szCs w:val="28"/>
            <w:lang w:val="en-US"/>
          </w:rPr>
          <w:t>ua</w:t>
        </w:r>
        <w:r w:rsidRPr="00437B79">
          <w:rPr>
            <w:rStyle w:val="a7"/>
            <w:rFonts w:cs="Times New Roman"/>
            <w:color w:val="auto"/>
            <w:szCs w:val="28"/>
            <w:lang w:val="en-US"/>
          </w:rPr>
          <w:t>/</w:t>
        </w:r>
        <w:r w:rsidRPr="00D01FCD">
          <w:rPr>
            <w:rStyle w:val="a7"/>
            <w:rFonts w:cs="Times New Roman"/>
            <w:color w:val="auto"/>
            <w:szCs w:val="28"/>
            <w:lang w:val="en-US"/>
          </w:rPr>
          <w:t>cases</w:t>
        </w:r>
        <w:r w:rsidRPr="00437B79">
          <w:rPr>
            <w:rStyle w:val="a7"/>
            <w:rFonts w:cs="Times New Roman"/>
            <w:color w:val="auto"/>
            <w:szCs w:val="28"/>
            <w:lang w:val="en-US"/>
          </w:rPr>
          <w:t>/</w:t>
        </w:r>
        <w:r w:rsidRPr="00D01FCD">
          <w:rPr>
            <w:rStyle w:val="a7"/>
            <w:rFonts w:cs="Times New Roman"/>
            <w:color w:val="auto"/>
            <w:szCs w:val="28"/>
            <w:lang w:val="en-US"/>
          </w:rPr>
          <w:t>yak</w:t>
        </w:r>
        <w:r w:rsidRPr="00437B79">
          <w:rPr>
            <w:rStyle w:val="a7"/>
            <w:rFonts w:cs="Times New Roman"/>
            <w:color w:val="auto"/>
            <w:szCs w:val="28"/>
            <w:lang w:val="en-US"/>
          </w:rPr>
          <w:t>-</w:t>
        </w:r>
        <w:r w:rsidRPr="00D01FCD">
          <w:rPr>
            <w:rStyle w:val="a7"/>
            <w:rFonts w:cs="Times New Roman"/>
            <w:color w:val="auto"/>
            <w:szCs w:val="28"/>
            <w:lang w:val="en-US"/>
          </w:rPr>
          <w:t>vodafone</w:t>
        </w:r>
        <w:r w:rsidRPr="00437B79">
          <w:rPr>
            <w:rStyle w:val="a7"/>
            <w:rFonts w:cs="Times New Roman"/>
            <w:color w:val="auto"/>
            <w:szCs w:val="28"/>
            <w:lang w:val="en-US"/>
          </w:rPr>
          <w:t>-</w:t>
        </w:r>
        <w:r w:rsidRPr="00D01FCD">
          <w:rPr>
            <w:rStyle w:val="a7"/>
            <w:rFonts w:cs="Times New Roman"/>
            <w:color w:val="auto"/>
            <w:szCs w:val="28"/>
            <w:lang w:val="en-US"/>
          </w:rPr>
          <w:t>zbilshiv</w:t>
        </w:r>
        <w:r w:rsidRPr="00437B79">
          <w:rPr>
            <w:rStyle w:val="a7"/>
            <w:rFonts w:cs="Times New Roman"/>
            <w:color w:val="auto"/>
            <w:szCs w:val="28"/>
            <w:lang w:val="en-US"/>
          </w:rPr>
          <w:t>-</w:t>
        </w:r>
        <w:r w:rsidRPr="00D01FCD">
          <w:rPr>
            <w:rStyle w:val="a7"/>
            <w:rFonts w:cs="Times New Roman"/>
            <w:color w:val="auto"/>
            <w:szCs w:val="28"/>
            <w:lang w:val="en-US"/>
          </w:rPr>
          <w:t>obsyag</w:t>
        </w:r>
        <w:r w:rsidRPr="00437B79">
          <w:rPr>
            <w:rStyle w:val="a7"/>
            <w:rFonts w:cs="Times New Roman"/>
            <w:color w:val="auto"/>
            <w:szCs w:val="28"/>
            <w:lang w:val="en-US"/>
          </w:rPr>
          <w:t>-</w:t>
        </w:r>
        <w:r w:rsidRPr="00D01FCD">
          <w:rPr>
            <w:rStyle w:val="a7"/>
            <w:rFonts w:cs="Times New Roman"/>
            <w:color w:val="auto"/>
            <w:szCs w:val="28"/>
            <w:lang w:val="en-US"/>
          </w:rPr>
          <w:t>prodazhiv</w:t>
        </w:r>
        <w:r w:rsidRPr="00437B79">
          <w:rPr>
            <w:rStyle w:val="a7"/>
            <w:rFonts w:cs="Times New Roman"/>
            <w:color w:val="auto"/>
            <w:szCs w:val="28"/>
            <w:lang w:val="en-US"/>
          </w:rPr>
          <w:t>-</w:t>
        </w:r>
        <w:r w:rsidRPr="00D01FCD">
          <w:rPr>
            <w:rStyle w:val="a7"/>
            <w:rFonts w:cs="Times New Roman"/>
            <w:color w:val="auto"/>
            <w:szCs w:val="28"/>
            <w:lang w:val="en-US"/>
          </w:rPr>
          <w:t>vtrichi</w:t>
        </w:r>
        <w:r w:rsidRPr="00437B79">
          <w:rPr>
            <w:rStyle w:val="a7"/>
            <w:rFonts w:cs="Times New Roman"/>
            <w:color w:val="auto"/>
            <w:szCs w:val="28"/>
            <w:lang w:val="en-US"/>
          </w:rPr>
          <w:t>-</w:t>
        </w:r>
        <w:r w:rsidRPr="00D01FCD">
          <w:rPr>
            <w:rStyle w:val="a7"/>
            <w:rFonts w:cs="Times New Roman"/>
            <w:color w:val="auto"/>
            <w:szCs w:val="28"/>
            <w:lang w:val="en-US"/>
          </w:rPr>
          <w:t>za</w:t>
        </w:r>
        <w:r w:rsidRPr="00437B79">
          <w:rPr>
            <w:rStyle w:val="a7"/>
            <w:rFonts w:cs="Times New Roman"/>
            <w:color w:val="auto"/>
            <w:szCs w:val="28"/>
            <w:lang w:val="en-US"/>
          </w:rPr>
          <w:t>-</w:t>
        </w:r>
        <w:r w:rsidRPr="00D01FCD">
          <w:rPr>
            <w:rStyle w:val="a7"/>
            <w:rFonts w:cs="Times New Roman"/>
            <w:color w:val="auto"/>
            <w:szCs w:val="28"/>
            <w:lang w:val="en-US"/>
          </w:rPr>
          <w:t>dopomogoyu</w:t>
        </w:r>
        <w:r w:rsidRPr="00437B79">
          <w:rPr>
            <w:rStyle w:val="a7"/>
            <w:rFonts w:cs="Times New Roman"/>
            <w:color w:val="auto"/>
            <w:szCs w:val="28"/>
            <w:lang w:val="en-US"/>
          </w:rPr>
          <w:t>-</w:t>
        </w:r>
        <w:r w:rsidRPr="00D01FCD">
          <w:rPr>
            <w:rStyle w:val="a7"/>
            <w:rFonts w:cs="Times New Roman"/>
            <w:color w:val="auto"/>
            <w:szCs w:val="28"/>
            <w:lang w:val="en-US"/>
          </w:rPr>
          <w:t>smart</w:t>
        </w:r>
        <w:r w:rsidRPr="00437B79">
          <w:rPr>
            <w:rStyle w:val="a7"/>
            <w:rFonts w:cs="Times New Roman"/>
            <w:color w:val="auto"/>
            <w:szCs w:val="28"/>
            <w:lang w:val="en-US"/>
          </w:rPr>
          <w:t>-</w:t>
        </w:r>
        <w:r w:rsidRPr="00D01FCD">
          <w:rPr>
            <w:rStyle w:val="a7"/>
            <w:rFonts w:cs="Times New Roman"/>
            <w:color w:val="auto"/>
            <w:szCs w:val="28"/>
            <w:lang w:val="en-US"/>
          </w:rPr>
          <w:t>shopping</w:t>
        </w:r>
      </w:hyperlink>
      <w:r w:rsidRPr="00437B79">
        <w:rPr>
          <w:rFonts w:cs="Times New Roman"/>
          <w:szCs w:val="28"/>
          <w:lang w:val="en-US"/>
        </w:rPr>
        <w:t xml:space="preserve"> </w:t>
      </w:r>
      <w:r w:rsidRPr="00D01FCD">
        <w:rPr>
          <w:rFonts w:cs="Times New Roman"/>
          <w:szCs w:val="28"/>
        </w:rPr>
        <w:t>(дата звернення: 20.05.2023)</w:t>
      </w:r>
    </w:p>
    <w:p w:rsidR="00D01FCD" w:rsidRPr="00D01FCD" w:rsidRDefault="00D01FCD" w:rsidP="00D01FCD">
      <w:pPr>
        <w:pStyle w:val="a5"/>
        <w:numPr>
          <w:ilvl w:val="0"/>
          <w:numId w:val="7"/>
        </w:numPr>
        <w:tabs>
          <w:tab w:val="left" w:pos="993"/>
        </w:tabs>
        <w:spacing w:line="360" w:lineRule="auto"/>
        <w:ind w:left="0" w:firstLine="567"/>
        <w:rPr>
          <w:rFonts w:cs="Times New Roman"/>
          <w:szCs w:val="28"/>
        </w:rPr>
      </w:pPr>
      <w:proofErr w:type="spellStart"/>
      <w:r w:rsidRPr="00D01FCD">
        <w:rPr>
          <w:rFonts w:cs="Times New Roman"/>
          <w:szCs w:val="28"/>
          <w:lang w:val="en-US"/>
        </w:rPr>
        <w:t>Binance</w:t>
      </w:r>
      <w:proofErr w:type="spellEnd"/>
      <w:r w:rsidRPr="00D01FCD">
        <w:rPr>
          <w:rFonts w:cs="Times New Roman"/>
          <w:szCs w:val="28"/>
        </w:rPr>
        <w:t xml:space="preserve"> – Про компанію. </w:t>
      </w:r>
      <w:r w:rsidRPr="00D01FCD">
        <w:rPr>
          <w:rFonts w:cs="Times New Roman"/>
          <w:szCs w:val="28"/>
          <w:lang w:val="en-US"/>
        </w:rPr>
        <w:t>URL</w:t>
      </w:r>
      <w:r w:rsidRPr="00D01FCD">
        <w:rPr>
          <w:rFonts w:cs="Times New Roman"/>
          <w:szCs w:val="28"/>
          <w:lang w:val="ru-RU"/>
        </w:rPr>
        <w:t xml:space="preserve">: </w:t>
      </w:r>
      <w:r w:rsidR="00C726D7">
        <w:fldChar w:fldCharType="begin"/>
      </w:r>
      <w:r w:rsidR="00C726D7">
        <w:instrText>HYPERLINK "https://www.binance.com/uk-UA/about" \l "email"</w:instrText>
      </w:r>
      <w:r w:rsidR="00C726D7">
        <w:fldChar w:fldCharType="separate"/>
      </w:r>
      <w:r w:rsidRPr="00D01FCD">
        <w:rPr>
          <w:rStyle w:val="a7"/>
          <w:rFonts w:cs="Times New Roman"/>
          <w:color w:val="auto"/>
          <w:szCs w:val="28"/>
          <w:lang w:val="en-US"/>
        </w:rPr>
        <w:t>https</w:t>
      </w:r>
      <w:r w:rsidRPr="00D01FCD">
        <w:rPr>
          <w:rStyle w:val="a7"/>
          <w:rFonts w:cs="Times New Roman"/>
          <w:color w:val="auto"/>
          <w:szCs w:val="28"/>
          <w:lang w:val="ru-RU"/>
        </w:rPr>
        <w:t>://</w:t>
      </w:r>
      <w:r w:rsidRPr="00D01FCD">
        <w:rPr>
          <w:rStyle w:val="a7"/>
          <w:rFonts w:cs="Times New Roman"/>
          <w:color w:val="auto"/>
          <w:szCs w:val="28"/>
          <w:lang w:val="en-US"/>
        </w:rPr>
        <w:t>www</w:t>
      </w:r>
      <w:r w:rsidRPr="00D01FCD">
        <w:rPr>
          <w:rStyle w:val="a7"/>
          <w:rFonts w:cs="Times New Roman"/>
          <w:color w:val="auto"/>
          <w:szCs w:val="28"/>
          <w:lang w:val="ru-RU"/>
        </w:rPr>
        <w:t>.</w:t>
      </w:r>
      <w:proofErr w:type="spellStart"/>
      <w:r w:rsidRPr="00D01FCD">
        <w:rPr>
          <w:rStyle w:val="a7"/>
          <w:rFonts w:cs="Times New Roman"/>
          <w:color w:val="auto"/>
          <w:szCs w:val="28"/>
          <w:lang w:val="en-US"/>
        </w:rPr>
        <w:t>binance</w:t>
      </w:r>
      <w:proofErr w:type="spellEnd"/>
      <w:r w:rsidRPr="00D01FCD">
        <w:rPr>
          <w:rStyle w:val="a7"/>
          <w:rFonts w:cs="Times New Roman"/>
          <w:color w:val="auto"/>
          <w:szCs w:val="28"/>
          <w:lang w:val="ru-RU"/>
        </w:rPr>
        <w:t>.</w:t>
      </w:r>
      <w:r w:rsidRPr="00D01FCD">
        <w:rPr>
          <w:rStyle w:val="a7"/>
          <w:rFonts w:cs="Times New Roman"/>
          <w:color w:val="auto"/>
          <w:szCs w:val="28"/>
          <w:lang w:val="en-US"/>
        </w:rPr>
        <w:t>com</w:t>
      </w:r>
      <w:r w:rsidRPr="00D01FCD">
        <w:rPr>
          <w:rStyle w:val="a7"/>
          <w:rFonts w:cs="Times New Roman"/>
          <w:color w:val="auto"/>
          <w:szCs w:val="28"/>
          <w:lang w:val="ru-RU"/>
        </w:rPr>
        <w:t>/</w:t>
      </w:r>
      <w:proofErr w:type="spellStart"/>
      <w:r w:rsidRPr="00D01FCD">
        <w:rPr>
          <w:rStyle w:val="a7"/>
          <w:rFonts w:cs="Times New Roman"/>
          <w:color w:val="auto"/>
          <w:szCs w:val="28"/>
          <w:lang w:val="en-US"/>
        </w:rPr>
        <w:t>uk</w:t>
      </w:r>
      <w:proofErr w:type="spellEnd"/>
      <w:r w:rsidRPr="00D01FCD">
        <w:rPr>
          <w:rStyle w:val="a7"/>
          <w:rFonts w:cs="Times New Roman"/>
          <w:color w:val="auto"/>
          <w:szCs w:val="28"/>
          <w:lang w:val="ru-RU"/>
        </w:rPr>
        <w:t>-</w:t>
      </w:r>
      <w:r w:rsidRPr="00D01FCD">
        <w:rPr>
          <w:rStyle w:val="a7"/>
          <w:rFonts w:cs="Times New Roman"/>
          <w:color w:val="auto"/>
          <w:szCs w:val="28"/>
          <w:lang w:val="en-US"/>
        </w:rPr>
        <w:t>UA</w:t>
      </w:r>
      <w:r w:rsidRPr="00D01FCD">
        <w:rPr>
          <w:rStyle w:val="a7"/>
          <w:rFonts w:cs="Times New Roman"/>
          <w:color w:val="auto"/>
          <w:szCs w:val="28"/>
          <w:lang w:val="ru-RU"/>
        </w:rPr>
        <w:t>/</w:t>
      </w:r>
      <w:r w:rsidRPr="00D01FCD">
        <w:rPr>
          <w:rStyle w:val="a7"/>
          <w:rFonts w:cs="Times New Roman"/>
          <w:color w:val="auto"/>
          <w:szCs w:val="28"/>
          <w:lang w:val="en-US"/>
        </w:rPr>
        <w:t>about</w:t>
      </w:r>
      <w:r w:rsidRPr="00D01FCD">
        <w:rPr>
          <w:rStyle w:val="a7"/>
          <w:rFonts w:cs="Times New Roman"/>
          <w:color w:val="auto"/>
          <w:szCs w:val="28"/>
          <w:lang w:val="ru-RU"/>
        </w:rPr>
        <w:t>#</w:t>
      </w:r>
      <w:r w:rsidRPr="00D01FCD">
        <w:rPr>
          <w:rStyle w:val="a7"/>
          <w:rFonts w:cs="Times New Roman"/>
          <w:color w:val="auto"/>
          <w:szCs w:val="28"/>
          <w:lang w:val="en-US"/>
        </w:rPr>
        <w:t>email</w:t>
      </w:r>
      <w:r w:rsidR="00C726D7">
        <w:rPr>
          <w:rStyle w:val="a7"/>
          <w:rFonts w:cs="Times New Roman"/>
          <w:color w:val="auto"/>
          <w:szCs w:val="28"/>
          <w:lang w:val="en-US"/>
        </w:rPr>
        <w:fldChar w:fldCharType="end"/>
      </w:r>
      <w:r w:rsidRPr="00D01FCD">
        <w:rPr>
          <w:rFonts w:cs="Times New Roman"/>
          <w:szCs w:val="28"/>
        </w:rPr>
        <w:t xml:space="preserve"> (дата звернення: 20.05.2023)</w:t>
      </w:r>
    </w:p>
    <w:p w:rsidR="00D01FCD" w:rsidRPr="004A191F" w:rsidRDefault="004A191F" w:rsidP="00D01FCD">
      <w:pPr>
        <w:pStyle w:val="a5"/>
        <w:numPr>
          <w:ilvl w:val="0"/>
          <w:numId w:val="7"/>
        </w:numPr>
        <w:tabs>
          <w:tab w:val="left" w:pos="993"/>
        </w:tabs>
        <w:spacing w:line="360" w:lineRule="auto"/>
        <w:ind w:left="0" w:firstLine="567"/>
        <w:rPr>
          <w:rFonts w:cs="Times New Roman"/>
          <w:b/>
          <w:bCs/>
          <w:szCs w:val="28"/>
        </w:rPr>
      </w:pPr>
      <w:proofErr w:type="spellStart"/>
      <w:r>
        <w:rPr>
          <w:rFonts w:cs="Times New Roman"/>
          <w:szCs w:val="28"/>
        </w:rPr>
        <w:t>Котлер</w:t>
      </w:r>
      <w:proofErr w:type="spellEnd"/>
      <w:r>
        <w:rPr>
          <w:rFonts w:cs="Times New Roman"/>
          <w:szCs w:val="28"/>
        </w:rPr>
        <w:t xml:space="preserve"> Ф., Армстронг Г., Основи маркетингу: </w:t>
      </w:r>
      <w:r w:rsidR="002000FE">
        <w:rPr>
          <w:rFonts w:cs="Times New Roman"/>
          <w:szCs w:val="28"/>
        </w:rPr>
        <w:t xml:space="preserve">Пер. з </w:t>
      </w:r>
      <w:proofErr w:type="spellStart"/>
      <w:r w:rsidR="002000FE">
        <w:rPr>
          <w:rFonts w:cs="Times New Roman"/>
          <w:szCs w:val="28"/>
        </w:rPr>
        <w:t>англ</w:t>
      </w:r>
      <w:proofErr w:type="spellEnd"/>
      <w:r w:rsidR="002000FE">
        <w:rPr>
          <w:rFonts w:cs="Times New Roman"/>
          <w:szCs w:val="28"/>
        </w:rPr>
        <w:t xml:space="preserve"> – Науковий світ, 2022. 880 с.</w:t>
      </w:r>
    </w:p>
    <w:p w:rsidR="00D01FCD" w:rsidRPr="00D01FCD" w:rsidRDefault="003254DD" w:rsidP="00D01FCD">
      <w:pPr>
        <w:pStyle w:val="a5"/>
        <w:numPr>
          <w:ilvl w:val="0"/>
          <w:numId w:val="7"/>
        </w:numPr>
        <w:tabs>
          <w:tab w:val="left" w:pos="993"/>
        </w:tabs>
        <w:spacing w:line="360" w:lineRule="auto"/>
        <w:ind w:left="0" w:firstLine="567"/>
        <w:rPr>
          <w:rFonts w:cs="Times New Roman"/>
          <w:szCs w:val="28"/>
        </w:rPr>
      </w:pPr>
      <w:r>
        <w:rPr>
          <w:rFonts w:cs="Times New Roman"/>
          <w:szCs w:val="28"/>
          <w:lang w:val="en-US"/>
        </w:rPr>
        <w:t>Kotler P., Armstrong G., Wong V., Saunders J., Principles of Marketing: 5th European Edition, 2008.</w:t>
      </w:r>
      <w:r w:rsidR="00D01FCD" w:rsidRPr="003254DD">
        <w:rPr>
          <w:rFonts w:cs="Times New Roman"/>
          <w:szCs w:val="28"/>
          <w:lang w:val="en-US"/>
        </w:rPr>
        <w:t xml:space="preserve"> 752</w:t>
      </w:r>
      <w:r w:rsidR="00D01FCD" w:rsidRPr="00D01FCD">
        <w:rPr>
          <w:rFonts w:cs="Times New Roman"/>
          <w:szCs w:val="28"/>
          <w:lang w:val="ru-RU"/>
        </w:rPr>
        <w:t>с</w:t>
      </w:r>
      <w:r w:rsidR="00D01FCD" w:rsidRPr="003254DD">
        <w:rPr>
          <w:rFonts w:cs="Times New Roman"/>
          <w:szCs w:val="28"/>
          <w:lang w:val="en-US"/>
        </w:rPr>
        <w:t>.</w:t>
      </w:r>
    </w:p>
    <w:p w:rsidR="002000FE" w:rsidRPr="002000FE" w:rsidRDefault="002000FE" w:rsidP="00D01FCD">
      <w:pPr>
        <w:pStyle w:val="a5"/>
        <w:numPr>
          <w:ilvl w:val="0"/>
          <w:numId w:val="7"/>
        </w:numPr>
        <w:tabs>
          <w:tab w:val="left" w:pos="993"/>
        </w:tabs>
        <w:spacing w:line="360" w:lineRule="auto"/>
        <w:ind w:left="0" w:firstLine="567"/>
        <w:rPr>
          <w:rFonts w:cs="Times New Roman"/>
          <w:szCs w:val="28"/>
        </w:rPr>
      </w:pPr>
      <w:r>
        <w:rPr>
          <w:rFonts w:cs="Times New Roman"/>
          <w:szCs w:val="28"/>
        </w:rPr>
        <w:t xml:space="preserve">Джонсон М., </w:t>
      </w:r>
      <w:proofErr w:type="spellStart"/>
      <w:r>
        <w:rPr>
          <w:rFonts w:cs="Times New Roman"/>
          <w:szCs w:val="28"/>
        </w:rPr>
        <w:t>Гуман</w:t>
      </w:r>
      <w:proofErr w:type="spellEnd"/>
      <w:r>
        <w:rPr>
          <w:rFonts w:cs="Times New Roman"/>
          <w:szCs w:val="28"/>
        </w:rPr>
        <w:t xml:space="preserve"> П., Вплив брендів. Таємна сила </w:t>
      </w:r>
      <w:proofErr w:type="spellStart"/>
      <w:r>
        <w:rPr>
          <w:rFonts w:cs="Times New Roman"/>
          <w:szCs w:val="28"/>
        </w:rPr>
        <w:t>нейронауки</w:t>
      </w:r>
      <w:proofErr w:type="spellEnd"/>
      <w:r>
        <w:rPr>
          <w:rFonts w:cs="Times New Roman"/>
          <w:szCs w:val="28"/>
        </w:rPr>
        <w:t xml:space="preserve"> в маркетингу, 2023. 384 с.</w:t>
      </w:r>
    </w:p>
    <w:p w:rsidR="00AC6C2D" w:rsidRPr="00D01FCD" w:rsidRDefault="00110968" w:rsidP="00D01FCD">
      <w:pPr>
        <w:pStyle w:val="a5"/>
        <w:numPr>
          <w:ilvl w:val="0"/>
          <w:numId w:val="7"/>
        </w:numPr>
        <w:tabs>
          <w:tab w:val="left" w:pos="993"/>
        </w:tabs>
        <w:spacing w:line="360" w:lineRule="auto"/>
        <w:ind w:left="0" w:firstLine="567"/>
        <w:rPr>
          <w:rFonts w:cs="Times New Roman"/>
          <w:szCs w:val="28"/>
        </w:rPr>
      </w:pPr>
      <w:r>
        <w:rPr>
          <w:rFonts w:cs="Times New Roman"/>
          <w:szCs w:val="28"/>
        </w:rPr>
        <w:t>Герасимчук В.</w:t>
      </w:r>
      <w:r w:rsidR="00B3349B">
        <w:rPr>
          <w:rFonts w:cs="Times New Roman"/>
          <w:szCs w:val="28"/>
        </w:rPr>
        <w:t xml:space="preserve">Г. </w:t>
      </w:r>
      <w:r w:rsidR="00D01FCD" w:rsidRPr="00D01FCD">
        <w:rPr>
          <w:rFonts w:cs="Times New Roman"/>
          <w:szCs w:val="28"/>
        </w:rPr>
        <w:t>Маркетинг: Теорія і практика, Київ: Вища школа, 1998, 327с.</w:t>
      </w:r>
    </w:p>
    <w:sectPr w:rsidR="00AC6C2D" w:rsidRPr="00D01FCD">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754BF" w:rsidRDefault="00A754BF" w:rsidP="0026061C">
      <w:pPr>
        <w:spacing w:after="0" w:line="240" w:lineRule="auto"/>
      </w:pPr>
      <w:r>
        <w:separator/>
      </w:r>
    </w:p>
  </w:endnote>
  <w:endnote w:type="continuationSeparator" w:id="0">
    <w:p w:rsidR="00A754BF" w:rsidRDefault="00A754BF" w:rsidP="00260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536573"/>
      <w:docPartObj>
        <w:docPartGallery w:val="Page Numbers (Bottom of Page)"/>
        <w:docPartUnique/>
      </w:docPartObj>
    </w:sdtPr>
    <w:sdtEndPr/>
    <w:sdtContent>
      <w:p w:rsidR="00437B79" w:rsidRDefault="00437B79" w:rsidP="0026061C">
        <w:pPr>
          <w:pStyle w:val="ab"/>
          <w:jc w:val="right"/>
        </w:pPr>
        <w:r>
          <w:fldChar w:fldCharType="begin"/>
        </w:r>
        <w:r>
          <w:instrText>PAGE   \* MERGEFORMAT</w:instrText>
        </w:r>
        <w:r>
          <w:fldChar w:fldCharType="separate"/>
        </w:r>
        <w:r w:rsidR="005238A1">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754BF" w:rsidRDefault="00A754BF" w:rsidP="0026061C">
      <w:pPr>
        <w:spacing w:after="0" w:line="240" w:lineRule="auto"/>
      </w:pPr>
      <w:r>
        <w:separator/>
      </w:r>
    </w:p>
  </w:footnote>
  <w:footnote w:type="continuationSeparator" w:id="0">
    <w:p w:rsidR="00A754BF" w:rsidRDefault="00A754BF" w:rsidP="002606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11E3"/>
    <w:multiLevelType w:val="hybridMultilevel"/>
    <w:tmpl w:val="1A7685D6"/>
    <w:lvl w:ilvl="0" w:tplc="206C38C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0D2D374E"/>
    <w:multiLevelType w:val="multilevel"/>
    <w:tmpl w:val="F282F14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F7063AB"/>
    <w:multiLevelType w:val="multilevel"/>
    <w:tmpl w:val="B924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BD2260"/>
    <w:multiLevelType w:val="hybridMultilevel"/>
    <w:tmpl w:val="09C8849E"/>
    <w:lvl w:ilvl="0" w:tplc="FE0EFF7E">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3A731DDC"/>
    <w:multiLevelType w:val="hybridMultilevel"/>
    <w:tmpl w:val="EDF68672"/>
    <w:lvl w:ilvl="0" w:tplc="5B1E0778">
      <w:start w:val="1"/>
      <w:numFmt w:val="decimal"/>
      <w:lvlText w:val="%1."/>
      <w:lvlJc w:val="left"/>
      <w:pPr>
        <w:ind w:left="927" w:hanging="360"/>
      </w:pPr>
      <w:rPr>
        <w:rFonts w:hint="default"/>
        <w:b w:val="0"/>
        <w:bCs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3AD37BCA"/>
    <w:multiLevelType w:val="multilevel"/>
    <w:tmpl w:val="A676977A"/>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40803954"/>
    <w:multiLevelType w:val="multilevel"/>
    <w:tmpl w:val="1AEA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21554B3"/>
    <w:multiLevelType w:val="multilevel"/>
    <w:tmpl w:val="4A52B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39015F"/>
    <w:multiLevelType w:val="multilevel"/>
    <w:tmpl w:val="84D0A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4C1F21"/>
    <w:multiLevelType w:val="multilevel"/>
    <w:tmpl w:val="DCA2DC0A"/>
    <w:lvl w:ilvl="0">
      <w:start w:val="1"/>
      <w:numFmt w:val="decimal"/>
      <w:lvlText w:val="%1."/>
      <w:lvlJc w:val="left"/>
      <w:pPr>
        <w:ind w:left="432" w:hanging="432"/>
      </w:pPr>
      <w:rPr>
        <w:rFonts w:hint="default"/>
        <w:b/>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num w:numId="1" w16cid:durableId="113065018">
    <w:abstractNumId w:val="3"/>
  </w:num>
  <w:num w:numId="2" w16cid:durableId="2131701065">
    <w:abstractNumId w:val="2"/>
  </w:num>
  <w:num w:numId="3" w16cid:durableId="1346903973">
    <w:abstractNumId w:val="5"/>
  </w:num>
  <w:num w:numId="4" w16cid:durableId="2016806324">
    <w:abstractNumId w:val="7"/>
  </w:num>
  <w:num w:numId="5" w16cid:durableId="355498318">
    <w:abstractNumId w:val="8"/>
  </w:num>
  <w:num w:numId="6" w16cid:durableId="507212152">
    <w:abstractNumId w:val="6"/>
  </w:num>
  <w:num w:numId="7" w16cid:durableId="834228147">
    <w:abstractNumId w:val="4"/>
  </w:num>
  <w:num w:numId="8" w16cid:durableId="511453469">
    <w:abstractNumId w:val="9"/>
  </w:num>
  <w:num w:numId="9" w16cid:durableId="89131214">
    <w:abstractNumId w:val="1"/>
  </w:num>
  <w:num w:numId="10" w16cid:durableId="2003194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hideSpellingErrors/>
  <w:hideGrammaticalErrors/>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8E2"/>
    <w:rsid w:val="0000000C"/>
    <w:rsid w:val="00016271"/>
    <w:rsid w:val="00020E20"/>
    <w:rsid w:val="00021542"/>
    <w:rsid w:val="00026A35"/>
    <w:rsid w:val="000330B4"/>
    <w:rsid w:val="00036B4F"/>
    <w:rsid w:val="00062570"/>
    <w:rsid w:val="00074E22"/>
    <w:rsid w:val="000854B4"/>
    <w:rsid w:val="000A1449"/>
    <w:rsid w:val="000A78AC"/>
    <w:rsid w:val="000B13CE"/>
    <w:rsid w:val="000B3070"/>
    <w:rsid w:val="000E4110"/>
    <w:rsid w:val="000E7DCC"/>
    <w:rsid w:val="000F01E7"/>
    <w:rsid w:val="000F2CCD"/>
    <w:rsid w:val="0010074D"/>
    <w:rsid w:val="00110968"/>
    <w:rsid w:val="00146C04"/>
    <w:rsid w:val="00163C4E"/>
    <w:rsid w:val="00182107"/>
    <w:rsid w:val="00194CA2"/>
    <w:rsid w:val="001A7E07"/>
    <w:rsid w:val="001C2A3F"/>
    <w:rsid w:val="001D6D71"/>
    <w:rsid w:val="001F1EA2"/>
    <w:rsid w:val="002000FE"/>
    <w:rsid w:val="00240DB7"/>
    <w:rsid w:val="002443A7"/>
    <w:rsid w:val="00254137"/>
    <w:rsid w:val="0026061C"/>
    <w:rsid w:val="0026071D"/>
    <w:rsid w:val="00261AD0"/>
    <w:rsid w:val="00262EED"/>
    <w:rsid w:val="002A4577"/>
    <w:rsid w:val="002E3C3C"/>
    <w:rsid w:val="00313943"/>
    <w:rsid w:val="00324DB8"/>
    <w:rsid w:val="00325031"/>
    <w:rsid w:val="003254DD"/>
    <w:rsid w:val="003321B2"/>
    <w:rsid w:val="00333A32"/>
    <w:rsid w:val="00342CD0"/>
    <w:rsid w:val="003502E3"/>
    <w:rsid w:val="00366193"/>
    <w:rsid w:val="0037274A"/>
    <w:rsid w:val="00380B43"/>
    <w:rsid w:val="0039009C"/>
    <w:rsid w:val="00394A83"/>
    <w:rsid w:val="0039747E"/>
    <w:rsid w:val="003D345B"/>
    <w:rsid w:val="003F11C0"/>
    <w:rsid w:val="00400E38"/>
    <w:rsid w:val="00413483"/>
    <w:rsid w:val="00437B79"/>
    <w:rsid w:val="00440BC1"/>
    <w:rsid w:val="004428F7"/>
    <w:rsid w:val="00450D9D"/>
    <w:rsid w:val="0046706E"/>
    <w:rsid w:val="004712AE"/>
    <w:rsid w:val="0047783F"/>
    <w:rsid w:val="00487248"/>
    <w:rsid w:val="004932C4"/>
    <w:rsid w:val="004A0A48"/>
    <w:rsid w:val="004A191F"/>
    <w:rsid w:val="004A3A7C"/>
    <w:rsid w:val="004B143D"/>
    <w:rsid w:val="004D4ED7"/>
    <w:rsid w:val="004E5B5A"/>
    <w:rsid w:val="00503BB7"/>
    <w:rsid w:val="00513214"/>
    <w:rsid w:val="005238A1"/>
    <w:rsid w:val="00530183"/>
    <w:rsid w:val="005325A1"/>
    <w:rsid w:val="00542250"/>
    <w:rsid w:val="00542603"/>
    <w:rsid w:val="00551A5F"/>
    <w:rsid w:val="00560C8F"/>
    <w:rsid w:val="00566CF1"/>
    <w:rsid w:val="0057136E"/>
    <w:rsid w:val="00587423"/>
    <w:rsid w:val="005A3679"/>
    <w:rsid w:val="005D4498"/>
    <w:rsid w:val="005E0E50"/>
    <w:rsid w:val="005E3796"/>
    <w:rsid w:val="005E7DCF"/>
    <w:rsid w:val="005F486F"/>
    <w:rsid w:val="00607438"/>
    <w:rsid w:val="00663329"/>
    <w:rsid w:val="00663CE3"/>
    <w:rsid w:val="00675B90"/>
    <w:rsid w:val="0068078F"/>
    <w:rsid w:val="0068126B"/>
    <w:rsid w:val="00694B40"/>
    <w:rsid w:val="006A5346"/>
    <w:rsid w:val="006B651E"/>
    <w:rsid w:val="006B761F"/>
    <w:rsid w:val="006E58CD"/>
    <w:rsid w:val="00706AD2"/>
    <w:rsid w:val="00717CCB"/>
    <w:rsid w:val="00737011"/>
    <w:rsid w:val="00740C84"/>
    <w:rsid w:val="00771EE5"/>
    <w:rsid w:val="0079305A"/>
    <w:rsid w:val="007B3419"/>
    <w:rsid w:val="00804737"/>
    <w:rsid w:val="00812E81"/>
    <w:rsid w:val="0081574D"/>
    <w:rsid w:val="00825CB9"/>
    <w:rsid w:val="00827A12"/>
    <w:rsid w:val="00844A3C"/>
    <w:rsid w:val="00851AA2"/>
    <w:rsid w:val="00884DF5"/>
    <w:rsid w:val="00892AFF"/>
    <w:rsid w:val="008A1738"/>
    <w:rsid w:val="008A4FF9"/>
    <w:rsid w:val="008B2861"/>
    <w:rsid w:val="008B4A4D"/>
    <w:rsid w:val="008C14C6"/>
    <w:rsid w:val="008D1F7D"/>
    <w:rsid w:val="008D47EC"/>
    <w:rsid w:val="008E4B6D"/>
    <w:rsid w:val="008F77CD"/>
    <w:rsid w:val="009022FC"/>
    <w:rsid w:val="00904347"/>
    <w:rsid w:val="00912428"/>
    <w:rsid w:val="00926CBC"/>
    <w:rsid w:val="009352B8"/>
    <w:rsid w:val="00935A49"/>
    <w:rsid w:val="009370EC"/>
    <w:rsid w:val="009428D4"/>
    <w:rsid w:val="00943C30"/>
    <w:rsid w:val="009579C1"/>
    <w:rsid w:val="009627A4"/>
    <w:rsid w:val="00973C6D"/>
    <w:rsid w:val="00994D6F"/>
    <w:rsid w:val="009A0489"/>
    <w:rsid w:val="009A17F5"/>
    <w:rsid w:val="009A1B46"/>
    <w:rsid w:val="009B1435"/>
    <w:rsid w:val="009B7893"/>
    <w:rsid w:val="009D245F"/>
    <w:rsid w:val="009F04D7"/>
    <w:rsid w:val="009F2A0D"/>
    <w:rsid w:val="00A04188"/>
    <w:rsid w:val="00A10979"/>
    <w:rsid w:val="00A14901"/>
    <w:rsid w:val="00A24952"/>
    <w:rsid w:val="00A26B5F"/>
    <w:rsid w:val="00A306D5"/>
    <w:rsid w:val="00A41452"/>
    <w:rsid w:val="00A43E9F"/>
    <w:rsid w:val="00A62D7E"/>
    <w:rsid w:val="00A674DF"/>
    <w:rsid w:val="00A754BF"/>
    <w:rsid w:val="00A85E37"/>
    <w:rsid w:val="00AA08FE"/>
    <w:rsid w:val="00AB30AC"/>
    <w:rsid w:val="00AB4E6C"/>
    <w:rsid w:val="00AB792A"/>
    <w:rsid w:val="00AC4C58"/>
    <w:rsid w:val="00AC6C2D"/>
    <w:rsid w:val="00AF2E3D"/>
    <w:rsid w:val="00AF647E"/>
    <w:rsid w:val="00B12CBA"/>
    <w:rsid w:val="00B23352"/>
    <w:rsid w:val="00B30516"/>
    <w:rsid w:val="00B3349B"/>
    <w:rsid w:val="00B35A5E"/>
    <w:rsid w:val="00B430DB"/>
    <w:rsid w:val="00B43306"/>
    <w:rsid w:val="00B52AC5"/>
    <w:rsid w:val="00B606A7"/>
    <w:rsid w:val="00B72645"/>
    <w:rsid w:val="00B73DA7"/>
    <w:rsid w:val="00BA1FF5"/>
    <w:rsid w:val="00BA7E57"/>
    <w:rsid w:val="00BB42FF"/>
    <w:rsid w:val="00BC041C"/>
    <w:rsid w:val="00BE1375"/>
    <w:rsid w:val="00C20067"/>
    <w:rsid w:val="00C22886"/>
    <w:rsid w:val="00C242CC"/>
    <w:rsid w:val="00C2536B"/>
    <w:rsid w:val="00C31EFA"/>
    <w:rsid w:val="00C42328"/>
    <w:rsid w:val="00C51D87"/>
    <w:rsid w:val="00C70137"/>
    <w:rsid w:val="00C72FAB"/>
    <w:rsid w:val="00C86B50"/>
    <w:rsid w:val="00C92D78"/>
    <w:rsid w:val="00CA07D5"/>
    <w:rsid w:val="00CB7417"/>
    <w:rsid w:val="00CD3132"/>
    <w:rsid w:val="00CF7877"/>
    <w:rsid w:val="00D01FCD"/>
    <w:rsid w:val="00D247D2"/>
    <w:rsid w:val="00D27591"/>
    <w:rsid w:val="00D45A1A"/>
    <w:rsid w:val="00D55508"/>
    <w:rsid w:val="00D91A17"/>
    <w:rsid w:val="00DA51F2"/>
    <w:rsid w:val="00DA67B1"/>
    <w:rsid w:val="00DE633A"/>
    <w:rsid w:val="00DF2476"/>
    <w:rsid w:val="00DF5BC0"/>
    <w:rsid w:val="00E05B77"/>
    <w:rsid w:val="00E1739D"/>
    <w:rsid w:val="00E30807"/>
    <w:rsid w:val="00E308BE"/>
    <w:rsid w:val="00E34168"/>
    <w:rsid w:val="00E475A6"/>
    <w:rsid w:val="00E54727"/>
    <w:rsid w:val="00E64934"/>
    <w:rsid w:val="00E73ACA"/>
    <w:rsid w:val="00E805BA"/>
    <w:rsid w:val="00E86BA7"/>
    <w:rsid w:val="00EA009B"/>
    <w:rsid w:val="00EA717E"/>
    <w:rsid w:val="00EA7C9B"/>
    <w:rsid w:val="00EB045E"/>
    <w:rsid w:val="00EB1145"/>
    <w:rsid w:val="00EC765C"/>
    <w:rsid w:val="00ED2E04"/>
    <w:rsid w:val="00ED41C8"/>
    <w:rsid w:val="00ED6048"/>
    <w:rsid w:val="00EE0158"/>
    <w:rsid w:val="00EE1DB4"/>
    <w:rsid w:val="00EE78E2"/>
    <w:rsid w:val="00F02A56"/>
    <w:rsid w:val="00F113BC"/>
    <w:rsid w:val="00F20B88"/>
    <w:rsid w:val="00F25EE4"/>
    <w:rsid w:val="00F269A7"/>
    <w:rsid w:val="00F47A59"/>
    <w:rsid w:val="00F526D6"/>
    <w:rsid w:val="00F55285"/>
    <w:rsid w:val="00F70B93"/>
    <w:rsid w:val="00F76CC6"/>
    <w:rsid w:val="00FA14A1"/>
    <w:rsid w:val="00FD0A82"/>
    <w:rsid w:val="00FD1425"/>
    <w:rsid w:val="00FF2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56427"/>
  <w15:chartTrackingRefBased/>
  <w15:docId w15:val="{7E299C08-2343-4E51-B7A6-03C6DE70E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3214"/>
    <w:pPr>
      <w:jc w:val="both"/>
    </w:pPr>
    <w:rPr>
      <w:rFonts w:ascii="Times New Roman" w:hAnsi="Times New Roman"/>
      <w:sz w:val="28"/>
    </w:rPr>
  </w:style>
  <w:style w:type="paragraph" w:styleId="1">
    <w:name w:val="heading 1"/>
    <w:basedOn w:val="a"/>
    <w:next w:val="a"/>
    <w:link w:val="10"/>
    <w:uiPriority w:val="9"/>
    <w:qFormat/>
    <w:rsid w:val="00513214"/>
    <w:pPr>
      <w:keepNext/>
      <w:keepLines/>
      <w:spacing w:before="240" w:after="0"/>
      <w:jc w:val="center"/>
      <w:outlineLvl w:val="0"/>
    </w:pPr>
    <w:rPr>
      <w:rFonts w:eastAsiaTheme="majorEastAsia" w:cstheme="majorBidi"/>
      <w:b/>
      <w:szCs w:val="32"/>
    </w:rPr>
  </w:style>
  <w:style w:type="paragraph" w:styleId="2">
    <w:name w:val="heading 2"/>
    <w:basedOn w:val="a"/>
    <w:next w:val="a"/>
    <w:link w:val="20"/>
    <w:uiPriority w:val="9"/>
    <w:unhideWhenUsed/>
    <w:qFormat/>
    <w:rsid w:val="006B651E"/>
    <w:pPr>
      <w:keepNext/>
      <w:keepLines/>
      <w:spacing w:before="40" w:after="0"/>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36B4F"/>
    <w:pPr>
      <w:spacing w:after="0" w:line="240" w:lineRule="auto"/>
    </w:pPr>
    <w:rPr>
      <w:rFonts w:eastAsia="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uiPriority w:val="35"/>
    <w:unhideWhenUsed/>
    <w:qFormat/>
    <w:rsid w:val="00182107"/>
    <w:pPr>
      <w:spacing w:after="200" w:line="240" w:lineRule="auto"/>
    </w:pPr>
    <w:rPr>
      <w:i/>
      <w:iCs/>
      <w:color w:val="44546A" w:themeColor="text2"/>
      <w:sz w:val="18"/>
      <w:szCs w:val="18"/>
    </w:rPr>
  </w:style>
  <w:style w:type="paragraph" w:styleId="a5">
    <w:name w:val="List Paragraph"/>
    <w:basedOn w:val="a"/>
    <w:uiPriority w:val="34"/>
    <w:qFormat/>
    <w:rsid w:val="00663CE3"/>
    <w:pPr>
      <w:ind w:left="720"/>
      <w:contextualSpacing/>
    </w:pPr>
    <w:rPr>
      <w:lang w:val="uk-UA"/>
    </w:rPr>
  </w:style>
  <w:style w:type="paragraph" w:styleId="a6">
    <w:name w:val="Normal (Web)"/>
    <w:basedOn w:val="a"/>
    <w:uiPriority w:val="99"/>
    <w:unhideWhenUsed/>
    <w:rsid w:val="00E64934"/>
    <w:pPr>
      <w:spacing w:before="100" w:beforeAutospacing="1" w:after="100" w:afterAutospacing="1" w:line="240" w:lineRule="auto"/>
    </w:pPr>
    <w:rPr>
      <w:rFonts w:eastAsia="Times New Roman" w:cs="Times New Roman"/>
      <w:sz w:val="24"/>
      <w:szCs w:val="24"/>
      <w:lang w:val="uk-UA" w:eastAsia="uk-UA"/>
    </w:rPr>
  </w:style>
  <w:style w:type="character" w:styleId="a7">
    <w:name w:val="Hyperlink"/>
    <w:basedOn w:val="a0"/>
    <w:uiPriority w:val="99"/>
    <w:unhideWhenUsed/>
    <w:rsid w:val="005F486F"/>
    <w:rPr>
      <w:color w:val="0563C1" w:themeColor="hyperlink"/>
      <w:u w:val="single"/>
    </w:rPr>
  </w:style>
  <w:style w:type="character" w:customStyle="1" w:styleId="11">
    <w:name w:val="Неразрешенное упоминание1"/>
    <w:basedOn w:val="a0"/>
    <w:uiPriority w:val="99"/>
    <w:semiHidden/>
    <w:unhideWhenUsed/>
    <w:rsid w:val="005F486F"/>
    <w:rPr>
      <w:color w:val="605E5C"/>
      <w:shd w:val="clear" w:color="auto" w:fill="E1DFDD"/>
    </w:rPr>
  </w:style>
  <w:style w:type="character" w:styleId="a8">
    <w:name w:val="FollowedHyperlink"/>
    <w:basedOn w:val="a0"/>
    <w:uiPriority w:val="99"/>
    <w:semiHidden/>
    <w:unhideWhenUsed/>
    <w:rsid w:val="005F486F"/>
    <w:rPr>
      <w:color w:val="954F72" w:themeColor="followedHyperlink"/>
      <w:u w:val="single"/>
    </w:rPr>
  </w:style>
  <w:style w:type="paragraph" w:styleId="a9">
    <w:name w:val="header"/>
    <w:basedOn w:val="a"/>
    <w:link w:val="aa"/>
    <w:uiPriority w:val="99"/>
    <w:unhideWhenUsed/>
    <w:rsid w:val="0026061C"/>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26061C"/>
  </w:style>
  <w:style w:type="paragraph" w:styleId="ab">
    <w:name w:val="footer"/>
    <w:basedOn w:val="a"/>
    <w:link w:val="ac"/>
    <w:uiPriority w:val="99"/>
    <w:unhideWhenUsed/>
    <w:rsid w:val="0026061C"/>
    <w:pPr>
      <w:tabs>
        <w:tab w:val="center" w:pos="4819"/>
        <w:tab w:val="right" w:pos="9639"/>
      </w:tabs>
      <w:spacing w:after="0" w:line="240" w:lineRule="auto"/>
    </w:pPr>
  </w:style>
  <w:style w:type="character" w:customStyle="1" w:styleId="ac">
    <w:name w:val="Нижній колонтитул Знак"/>
    <w:basedOn w:val="a0"/>
    <w:link w:val="ab"/>
    <w:uiPriority w:val="99"/>
    <w:rsid w:val="0026061C"/>
  </w:style>
  <w:style w:type="character" w:customStyle="1" w:styleId="10">
    <w:name w:val="Заголовок 1 Знак"/>
    <w:basedOn w:val="a0"/>
    <w:link w:val="1"/>
    <w:uiPriority w:val="9"/>
    <w:rsid w:val="00513214"/>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6B651E"/>
    <w:rPr>
      <w:rFonts w:ascii="Times New Roman" w:eastAsiaTheme="majorEastAsia" w:hAnsi="Times New Roman" w:cstheme="majorBidi"/>
      <w:b/>
      <w:sz w:val="28"/>
      <w:szCs w:val="26"/>
    </w:rPr>
  </w:style>
  <w:style w:type="paragraph" w:styleId="12">
    <w:name w:val="toc 1"/>
    <w:basedOn w:val="a"/>
    <w:next w:val="a"/>
    <w:autoRedefine/>
    <w:uiPriority w:val="39"/>
    <w:unhideWhenUsed/>
    <w:rsid w:val="00C242CC"/>
    <w:pPr>
      <w:tabs>
        <w:tab w:val="right" w:leader="dot" w:pos="9345"/>
      </w:tabs>
      <w:spacing w:after="100" w:line="360" w:lineRule="auto"/>
      <w:ind w:left="851" w:hanging="851"/>
    </w:pPr>
    <w:rPr>
      <w:rFonts w:cs="Times New Roman"/>
      <w:b/>
      <w:bCs/>
      <w:szCs w:val="28"/>
      <w:lang w:val="uk-UA" w:eastAsia="ru-RU"/>
    </w:rPr>
  </w:style>
  <w:style w:type="paragraph" w:styleId="21">
    <w:name w:val="toc 2"/>
    <w:basedOn w:val="a"/>
    <w:next w:val="a"/>
    <w:autoRedefine/>
    <w:uiPriority w:val="39"/>
    <w:unhideWhenUsed/>
    <w:rsid w:val="00C72FAB"/>
    <w:pPr>
      <w:tabs>
        <w:tab w:val="left" w:pos="1134"/>
        <w:tab w:val="right" w:leader="dot" w:pos="9345"/>
      </w:tabs>
      <w:spacing w:after="100" w:line="360" w:lineRule="auto"/>
      <w:ind w:left="851" w:hanging="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6145">
      <w:bodyDiv w:val="1"/>
      <w:marLeft w:val="0"/>
      <w:marRight w:val="0"/>
      <w:marTop w:val="0"/>
      <w:marBottom w:val="0"/>
      <w:divBdr>
        <w:top w:val="none" w:sz="0" w:space="0" w:color="auto"/>
        <w:left w:val="none" w:sz="0" w:space="0" w:color="auto"/>
        <w:bottom w:val="none" w:sz="0" w:space="0" w:color="auto"/>
        <w:right w:val="none" w:sz="0" w:space="0" w:color="auto"/>
      </w:divBdr>
    </w:div>
    <w:div w:id="97146409">
      <w:bodyDiv w:val="1"/>
      <w:marLeft w:val="0"/>
      <w:marRight w:val="0"/>
      <w:marTop w:val="0"/>
      <w:marBottom w:val="0"/>
      <w:divBdr>
        <w:top w:val="none" w:sz="0" w:space="0" w:color="auto"/>
        <w:left w:val="none" w:sz="0" w:space="0" w:color="auto"/>
        <w:bottom w:val="none" w:sz="0" w:space="0" w:color="auto"/>
        <w:right w:val="none" w:sz="0" w:space="0" w:color="auto"/>
      </w:divBdr>
    </w:div>
    <w:div w:id="302467388">
      <w:bodyDiv w:val="1"/>
      <w:marLeft w:val="0"/>
      <w:marRight w:val="0"/>
      <w:marTop w:val="0"/>
      <w:marBottom w:val="0"/>
      <w:divBdr>
        <w:top w:val="none" w:sz="0" w:space="0" w:color="auto"/>
        <w:left w:val="none" w:sz="0" w:space="0" w:color="auto"/>
        <w:bottom w:val="none" w:sz="0" w:space="0" w:color="auto"/>
        <w:right w:val="none" w:sz="0" w:space="0" w:color="auto"/>
      </w:divBdr>
    </w:div>
    <w:div w:id="854224128">
      <w:bodyDiv w:val="1"/>
      <w:marLeft w:val="0"/>
      <w:marRight w:val="0"/>
      <w:marTop w:val="0"/>
      <w:marBottom w:val="0"/>
      <w:divBdr>
        <w:top w:val="none" w:sz="0" w:space="0" w:color="auto"/>
        <w:left w:val="none" w:sz="0" w:space="0" w:color="auto"/>
        <w:bottom w:val="none" w:sz="0" w:space="0" w:color="auto"/>
        <w:right w:val="none" w:sz="0" w:space="0" w:color="auto"/>
      </w:divBdr>
    </w:div>
    <w:div w:id="869034159">
      <w:bodyDiv w:val="1"/>
      <w:marLeft w:val="0"/>
      <w:marRight w:val="0"/>
      <w:marTop w:val="0"/>
      <w:marBottom w:val="0"/>
      <w:divBdr>
        <w:top w:val="none" w:sz="0" w:space="0" w:color="auto"/>
        <w:left w:val="none" w:sz="0" w:space="0" w:color="auto"/>
        <w:bottom w:val="none" w:sz="0" w:space="0" w:color="auto"/>
        <w:right w:val="none" w:sz="0" w:space="0" w:color="auto"/>
      </w:divBdr>
    </w:div>
    <w:div w:id="1582637888">
      <w:bodyDiv w:val="1"/>
      <w:marLeft w:val="0"/>
      <w:marRight w:val="0"/>
      <w:marTop w:val="0"/>
      <w:marBottom w:val="0"/>
      <w:divBdr>
        <w:top w:val="none" w:sz="0" w:space="0" w:color="auto"/>
        <w:left w:val="none" w:sz="0" w:space="0" w:color="auto"/>
        <w:bottom w:val="none" w:sz="0" w:space="0" w:color="auto"/>
        <w:right w:val="none" w:sz="0" w:space="0" w:color="auto"/>
      </w:divBdr>
    </w:div>
    <w:div w:id="210187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18" Type="http://schemas.openxmlformats.org/officeDocument/2006/relationships/image" Target="media/image10.png" /><Relationship Id="rId26" Type="http://schemas.openxmlformats.org/officeDocument/2006/relationships/hyperlink" Target="https://amcu.gov.ua/news/amku-pro-zahist-prav-spozhivachiv-poslug-mobilnogo-zvyazku" TargetMode="External" /><Relationship Id="rId3" Type="http://schemas.openxmlformats.org/officeDocument/2006/relationships/styles" Target="styles.xml" /><Relationship Id="rId21" Type="http://schemas.openxmlformats.org/officeDocument/2006/relationships/image" Target="media/image13.png"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9.png" /><Relationship Id="rId25" Type="http://schemas.openxmlformats.org/officeDocument/2006/relationships/hyperlink" Target="https://imi.org.ua/upload/media/2021/11/17/61951144dc1fc-usaid-internews-media-report-2021-ukr.pdf" TargetMode="External"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image" Target="media/image12.png" /><Relationship Id="rId29" Type="http://schemas.openxmlformats.org/officeDocument/2006/relationships/hyperlink" Target="https://www.vodafone.ua/rates?utm_source=search&amp;utm_medium=cpc&amp;utm_campaign"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hyperlink" Target="https://web.archive.org/web/20201019233731/https://mind.ua/publications/20211288-velika-trijka-v-cifrah-yak-mobilni-operatori-zbilshuyut-oborot-i-pirnayut-u-zbitki" TargetMode="External"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hyperlink" Target="https://youcontrol.market/app/ua/market-analysis/ukraine" TargetMode="External" /><Relationship Id="rId28" Type="http://schemas.openxmlformats.org/officeDocument/2006/relationships/hyperlink" Target="https://vodafone-info.com.ua/ua/" TargetMode="External" /><Relationship Id="rId10" Type="http://schemas.openxmlformats.org/officeDocument/2006/relationships/chart" Target="charts/chart1.xml" /><Relationship Id="rId19" Type="http://schemas.openxmlformats.org/officeDocument/2006/relationships/image" Target="media/image11.png" /><Relationship Id="rId31"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6.png" /><Relationship Id="rId22" Type="http://schemas.openxmlformats.org/officeDocument/2006/relationships/hyperlink" Target="https://www.researchgate.net/publication/343588003_Ocinka_sucasnogo_stanu_rozvitku_rinku_mobilnogo_zv'azku_v_Ukraini" TargetMode="External" /><Relationship Id="rId27" Type="http://schemas.openxmlformats.org/officeDocument/2006/relationships/hyperlink" Target="https://brandfinance.com/wp-content/uploads/1/global_500_2017_locked_website.pdf" TargetMode="External" /><Relationship Id="rId30" Type="http://schemas.openxmlformats.org/officeDocument/2006/relationships/hyperlink" Target="https://www.promodo.ua/cases/yak-vodafone-zbilshiv-obsyag-prodazhiv-vtrichi-za-dopomogoyu-smart-shopping" TargetMode="External" /></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tx1">
                    <a:lumMod val="85000"/>
                    <a:lumOff val="15000"/>
                  </a:schemeClr>
                </a:solidFill>
              </a:ln>
              <a:effectLst/>
            </c:spPr>
            <c:extLst>
              <c:ext xmlns:c16="http://schemas.microsoft.com/office/drawing/2014/chart" uri="{C3380CC4-5D6E-409C-BE32-E72D297353CC}">
                <c16:uniqueId val="{00000001-E80C-451C-BC94-922B58E4C1BF}"/>
              </c:ext>
            </c:extLst>
          </c:dPt>
          <c:dPt>
            <c:idx val="1"/>
            <c:bubble3D val="0"/>
            <c:explosion val="3"/>
            <c:spPr>
              <a:solidFill>
                <a:srgbClr val="FF5050"/>
              </a:solidFill>
              <a:ln w="19050">
                <a:solidFill>
                  <a:schemeClr val="tx1">
                    <a:lumMod val="85000"/>
                    <a:lumOff val="15000"/>
                  </a:schemeClr>
                </a:solidFill>
              </a:ln>
              <a:effectLst/>
            </c:spPr>
            <c:extLst>
              <c:ext xmlns:c16="http://schemas.microsoft.com/office/drawing/2014/chart" uri="{C3380CC4-5D6E-409C-BE32-E72D297353CC}">
                <c16:uniqueId val="{00000003-E80C-451C-BC94-922B58E4C1BF}"/>
              </c:ext>
            </c:extLst>
          </c:dPt>
          <c:dPt>
            <c:idx val="2"/>
            <c:bubble3D val="0"/>
            <c:spPr>
              <a:solidFill>
                <a:srgbClr val="FFFF66"/>
              </a:solidFill>
              <a:ln w="19050">
                <a:solidFill>
                  <a:schemeClr val="tx1">
                    <a:lumMod val="85000"/>
                    <a:lumOff val="15000"/>
                  </a:schemeClr>
                </a:solidFill>
              </a:ln>
              <a:effectLst/>
            </c:spPr>
            <c:extLst>
              <c:ext xmlns:c16="http://schemas.microsoft.com/office/drawing/2014/chart" uri="{C3380CC4-5D6E-409C-BE32-E72D297353CC}">
                <c16:uniqueId val="{00000005-E80C-451C-BC94-922B58E4C1BF}"/>
              </c:ext>
            </c:extLst>
          </c:dPt>
          <c:dLbls>
            <c:dLbl>
              <c:idx val="0"/>
              <c:layout>
                <c:manualLayout>
                  <c:x val="-0.11220825852782765"/>
                  <c:y val="-1.8552565433651882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15:layout>
                    <c:manualLayout>
                      <c:w val="6.7324955116696589E-2"/>
                      <c:h val="6.1758100737888996E-2"/>
                    </c:manualLayout>
                  </c15:layout>
                </c:ext>
                <c:ext xmlns:c16="http://schemas.microsoft.com/office/drawing/2014/chart" uri="{C3380CC4-5D6E-409C-BE32-E72D297353CC}">
                  <c16:uniqueId val="{00000001-E80C-451C-BC94-922B58E4C1BF}"/>
                </c:ext>
              </c:extLst>
            </c:dLbl>
            <c:dLbl>
              <c:idx val="1"/>
              <c:layout>
                <c:manualLayout>
                  <c:x val="0.12567333790412646"/>
                  <c:y val="-5.1621158038594551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15:layout>
                    <c:manualLayout>
                      <c:w val="7.125224416517055E-2"/>
                      <c:h val="7.2184793070259864E-2"/>
                    </c:manualLayout>
                  </c15:layout>
                </c:ext>
                <c:ext xmlns:c16="http://schemas.microsoft.com/office/drawing/2014/chart" uri="{C3380CC4-5D6E-409C-BE32-E72D297353CC}">
                  <c16:uniqueId val="{00000003-E80C-451C-BC94-922B58E4C1BF}"/>
                </c:ext>
              </c:extLst>
            </c:dLbl>
            <c:dLbl>
              <c:idx val="2"/>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E80C-451C-BC94-922B58E4C1B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ПрАТ "Київстар"</c:v>
                </c:pt>
                <c:pt idx="1">
                  <c:v>ПрАТ "ВФ Україна"</c:v>
                </c:pt>
                <c:pt idx="2">
                  <c:v>ТОВ "Лайфселл"</c:v>
                </c:pt>
              </c:strCache>
            </c:strRef>
          </c:cat>
          <c:val>
            <c:numRef>
              <c:f>Лист1!$B$2:$B$4</c:f>
              <c:numCache>
                <c:formatCode>General</c:formatCode>
                <c:ptCount val="3"/>
                <c:pt idx="0">
                  <c:v>17</c:v>
                </c:pt>
                <c:pt idx="1">
                  <c:v>12</c:v>
                </c:pt>
                <c:pt idx="2">
                  <c:v>5.01</c:v>
                </c:pt>
              </c:numCache>
            </c:numRef>
          </c:val>
          <c:extLst>
            <c:ext xmlns:c16="http://schemas.microsoft.com/office/drawing/2014/chart" uri="{C3380CC4-5D6E-409C-BE32-E72D297353CC}">
              <c16:uniqueId val="{00000006-E80C-451C-BC94-922B58E4C1B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F293A-33DE-4F5F-A4D5-366FC13FF7A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26844</Words>
  <Characters>15302</Characters>
  <Application>Microsoft Office Word</Application>
  <DocSecurity>0</DocSecurity>
  <Lines>127</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mrolga06@gmail.com</cp:lastModifiedBy>
  <cp:revision>2</cp:revision>
  <dcterms:created xsi:type="dcterms:W3CDTF">2023-12-02T14:23:00Z</dcterms:created>
  <dcterms:modified xsi:type="dcterms:W3CDTF">2023-12-02T14:23:00Z</dcterms:modified>
</cp:coreProperties>
</file>