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3F3" w:rsidRDefault="00B513F3" w:rsidP="00B513F3">
      <w:pPr>
        <w:widowControl w:val="0"/>
        <w:shd w:val="clear" w:color="auto" w:fill="FFFFFF"/>
        <w:autoSpaceDE w:val="0"/>
        <w:autoSpaceDN w:val="0"/>
        <w:adjustRightInd w:val="0"/>
        <w:spacing w:after="0"/>
        <w:ind w:firstLine="567"/>
        <w:jc w:val="center"/>
        <w:rPr>
          <w:rFonts w:ascii="Times New Roman" w:eastAsia="Times New Roman" w:hAnsi="Times New Roman"/>
          <w:b/>
          <w:sz w:val="28"/>
          <w:szCs w:val="28"/>
          <w:lang w:val="uk-UA" w:eastAsia="ru-RU"/>
        </w:rPr>
      </w:pPr>
    </w:p>
    <w:p w:rsidR="00B513F3" w:rsidRPr="00813609" w:rsidRDefault="00B513F3" w:rsidP="00B513F3">
      <w:pPr>
        <w:widowControl w:val="0"/>
        <w:shd w:val="clear" w:color="auto" w:fill="FFFFFF"/>
        <w:autoSpaceDE w:val="0"/>
        <w:autoSpaceDN w:val="0"/>
        <w:adjustRightInd w:val="0"/>
        <w:spacing w:after="0"/>
        <w:ind w:firstLine="567"/>
        <w:jc w:val="center"/>
        <w:rPr>
          <w:rFonts w:ascii="Times New Roman" w:eastAsia="Times New Roman" w:hAnsi="Times New Roman"/>
          <w:b/>
          <w:sz w:val="28"/>
          <w:szCs w:val="28"/>
          <w:lang w:val="uk-UA" w:eastAsia="ru-RU"/>
        </w:rPr>
      </w:pPr>
      <w:r w:rsidRPr="00813609">
        <w:rPr>
          <w:rFonts w:ascii="Times New Roman" w:eastAsia="Times New Roman" w:hAnsi="Times New Roman"/>
          <w:b/>
          <w:sz w:val="28"/>
          <w:szCs w:val="28"/>
          <w:lang w:val="uk-UA" w:eastAsia="ru-RU"/>
        </w:rPr>
        <w:t>КИЇВСЬКИЙ НАЦІОНАЛЬНИЙ УНІВЕРСИТЕТ ТЕХНОЛОГІЙ ТА ДИЗАЙНУ</w:t>
      </w:r>
    </w:p>
    <w:p w:rsidR="00B513F3" w:rsidRPr="00865A64" w:rsidRDefault="00B513F3" w:rsidP="00B513F3">
      <w:pPr>
        <w:widowControl w:val="0"/>
        <w:shd w:val="clear" w:color="auto" w:fill="FFFFFF"/>
        <w:autoSpaceDE w:val="0"/>
        <w:autoSpaceDN w:val="0"/>
        <w:adjustRightInd w:val="0"/>
        <w:spacing w:after="0"/>
        <w:ind w:firstLine="567"/>
        <w:jc w:val="center"/>
        <w:rPr>
          <w:rFonts w:ascii="Times New Roman" w:eastAsia="Times New Roman" w:hAnsi="Times New Roman"/>
          <w:b/>
          <w:color w:val="000000"/>
          <w:sz w:val="28"/>
          <w:szCs w:val="28"/>
          <w:lang w:val="uk-UA" w:eastAsia="ru-RU"/>
        </w:rPr>
      </w:pPr>
      <w:r w:rsidRPr="00865A64">
        <w:rPr>
          <w:rFonts w:ascii="Times New Roman" w:eastAsia="Times New Roman" w:hAnsi="Times New Roman"/>
          <w:b/>
          <w:color w:val="000000"/>
          <w:sz w:val="28"/>
          <w:szCs w:val="28"/>
          <w:lang w:val="uk-UA" w:eastAsia="ru-RU"/>
        </w:rPr>
        <w:t xml:space="preserve">КАФЕДРА </w:t>
      </w:r>
      <w:r>
        <w:rPr>
          <w:rFonts w:ascii="Times New Roman" w:eastAsia="Times New Roman" w:hAnsi="Times New Roman"/>
          <w:b/>
          <w:color w:val="000000"/>
          <w:sz w:val="28"/>
          <w:szCs w:val="28"/>
          <w:lang w:val="uk-UA" w:eastAsia="ru-RU"/>
        </w:rPr>
        <w:t>ПІДПРИЄМНИЦТВА ТА БІЗНЕСУ</w:t>
      </w:r>
    </w:p>
    <w:p w:rsidR="00B513F3" w:rsidRDefault="00B513F3" w:rsidP="00B513F3">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sz w:val="28"/>
          <w:szCs w:val="28"/>
          <w:lang w:val="uk-UA" w:eastAsia="ru-RU"/>
        </w:rPr>
      </w:pPr>
    </w:p>
    <w:p w:rsidR="00B513F3" w:rsidRDefault="00B513F3" w:rsidP="00B513F3">
      <w:pPr>
        <w:widowControl w:val="0"/>
        <w:shd w:val="clear" w:color="auto" w:fill="FFFFFF"/>
        <w:autoSpaceDE w:val="0"/>
        <w:autoSpaceDN w:val="0"/>
        <w:adjustRightInd w:val="0"/>
        <w:spacing w:after="0" w:line="240" w:lineRule="auto"/>
        <w:rPr>
          <w:rFonts w:ascii="Times New Roman" w:eastAsia="Times New Roman" w:hAnsi="Times New Roman"/>
          <w:sz w:val="28"/>
          <w:szCs w:val="28"/>
          <w:lang w:val="uk-UA" w:eastAsia="ru-RU"/>
        </w:rPr>
      </w:pPr>
    </w:p>
    <w:p w:rsidR="00B513F3" w:rsidRDefault="00B513F3" w:rsidP="00B513F3">
      <w:pPr>
        <w:widowControl w:val="0"/>
        <w:shd w:val="clear" w:color="auto" w:fill="FFFFFF"/>
        <w:autoSpaceDE w:val="0"/>
        <w:autoSpaceDN w:val="0"/>
        <w:adjustRightInd w:val="0"/>
        <w:spacing w:after="0" w:line="240" w:lineRule="auto"/>
        <w:rPr>
          <w:rFonts w:ascii="Times New Roman" w:eastAsia="Times New Roman" w:hAnsi="Times New Roman"/>
          <w:sz w:val="28"/>
          <w:szCs w:val="28"/>
          <w:lang w:val="uk-UA" w:eastAsia="ru-RU"/>
        </w:rPr>
      </w:pPr>
    </w:p>
    <w:p w:rsidR="00B513F3" w:rsidRDefault="00B513F3" w:rsidP="00B513F3">
      <w:pPr>
        <w:widowControl w:val="0"/>
        <w:shd w:val="clear" w:color="auto" w:fill="FFFFFF"/>
        <w:autoSpaceDE w:val="0"/>
        <w:autoSpaceDN w:val="0"/>
        <w:adjustRightInd w:val="0"/>
        <w:spacing w:after="0" w:line="240" w:lineRule="auto"/>
        <w:rPr>
          <w:rFonts w:ascii="Times New Roman" w:eastAsia="Times New Roman" w:hAnsi="Times New Roman"/>
          <w:sz w:val="28"/>
          <w:szCs w:val="28"/>
          <w:lang w:val="uk-UA" w:eastAsia="ru-RU"/>
        </w:rPr>
      </w:pPr>
    </w:p>
    <w:p w:rsidR="00B513F3" w:rsidRPr="002D05A1" w:rsidRDefault="00B513F3" w:rsidP="00B513F3">
      <w:pPr>
        <w:spacing w:after="0" w:line="240" w:lineRule="auto"/>
        <w:jc w:val="center"/>
        <w:outlineLvl w:val="0"/>
        <w:rPr>
          <w:rFonts w:ascii="Times New Roman" w:eastAsia="Times New Roman" w:hAnsi="Times New Roman"/>
          <w:b/>
          <w:sz w:val="48"/>
          <w:szCs w:val="48"/>
          <w:lang w:val="uk-UA" w:eastAsia="ru-RU"/>
        </w:rPr>
      </w:pPr>
      <w:bookmarkStart w:id="0" w:name="_Toc413243257"/>
      <w:r>
        <w:rPr>
          <w:rFonts w:ascii="Times New Roman" w:eastAsia="Times New Roman" w:hAnsi="Times New Roman"/>
          <w:b/>
          <w:sz w:val="48"/>
          <w:szCs w:val="48"/>
          <w:lang w:val="uk-UA" w:eastAsia="ru-RU"/>
        </w:rPr>
        <w:t>КУРСОВА РОБОТА</w:t>
      </w:r>
      <w:bookmarkEnd w:id="0"/>
    </w:p>
    <w:p w:rsidR="00B513F3" w:rsidRDefault="00B513F3" w:rsidP="00B513F3">
      <w:pPr>
        <w:spacing w:after="0" w:line="240" w:lineRule="auto"/>
        <w:jc w:val="center"/>
        <w:outlineLvl w:val="0"/>
        <w:rPr>
          <w:rFonts w:ascii="Times New Roman" w:eastAsia="Times New Roman" w:hAnsi="Times New Roman"/>
          <w:b/>
          <w:sz w:val="28"/>
          <w:szCs w:val="28"/>
          <w:lang w:val="uk-UA" w:eastAsia="ru-RU"/>
        </w:rPr>
      </w:pPr>
    </w:p>
    <w:p w:rsidR="00B513F3" w:rsidRPr="00E51E0A" w:rsidRDefault="00B513F3" w:rsidP="00B513F3">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w:t>
      </w:r>
      <w:r w:rsidRPr="00865A64">
        <w:rPr>
          <w:rFonts w:ascii="Times New Roman" w:eastAsia="Times New Roman" w:hAnsi="Times New Roman"/>
          <w:sz w:val="28"/>
          <w:szCs w:val="28"/>
          <w:lang w:val="uk-UA" w:eastAsia="ru-RU"/>
        </w:rPr>
        <w:t xml:space="preserve"> дисципліни </w:t>
      </w:r>
      <w:r w:rsidRPr="00E51E0A">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П</w:t>
      </w:r>
      <w:r w:rsidR="008579EA">
        <w:rPr>
          <w:rFonts w:ascii="Times New Roman" w:eastAsia="Times New Roman" w:hAnsi="Times New Roman"/>
          <w:sz w:val="28"/>
          <w:szCs w:val="28"/>
          <w:lang w:val="uk-UA" w:eastAsia="ru-RU"/>
        </w:rPr>
        <w:t>роектна діяльність</w:t>
      </w:r>
      <w:r w:rsidRPr="00E51E0A">
        <w:rPr>
          <w:rFonts w:ascii="Times New Roman" w:eastAsia="Times New Roman" w:hAnsi="Times New Roman"/>
          <w:sz w:val="28"/>
          <w:szCs w:val="28"/>
          <w:lang w:val="uk-UA" w:eastAsia="ru-RU"/>
        </w:rPr>
        <w:t>”</w:t>
      </w:r>
    </w:p>
    <w:p w:rsidR="00B513F3" w:rsidRDefault="00B513F3" w:rsidP="00B513F3">
      <w:pPr>
        <w:spacing w:after="0" w:line="240" w:lineRule="auto"/>
        <w:jc w:val="center"/>
        <w:rPr>
          <w:rFonts w:ascii="Times New Roman" w:eastAsia="Times New Roman" w:hAnsi="Times New Roman"/>
          <w:sz w:val="28"/>
          <w:szCs w:val="28"/>
          <w:lang w:val="uk-UA" w:eastAsia="ru-RU"/>
        </w:rPr>
      </w:pPr>
    </w:p>
    <w:p w:rsidR="00B513F3" w:rsidRPr="00EB2C85" w:rsidRDefault="00B513F3" w:rsidP="00B513F3">
      <w:pPr>
        <w:jc w:val="center"/>
        <w:rPr>
          <w:rFonts w:ascii="Times New Roman" w:hAnsi="Times New Roman"/>
          <w:sz w:val="28"/>
          <w:szCs w:val="28"/>
        </w:rPr>
      </w:pPr>
      <w:r>
        <w:rPr>
          <w:rFonts w:ascii="Times New Roman" w:eastAsia="Times New Roman" w:hAnsi="Times New Roman"/>
          <w:sz w:val="28"/>
          <w:szCs w:val="28"/>
          <w:lang w:val="uk-UA" w:eastAsia="ru-RU"/>
        </w:rPr>
        <w:t xml:space="preserve">на тему: </w:t>
      </w:r>
      <w:r w:rsidRPr="00865A64">
        <w:rPr>
          <w:rFonts w:ascii="Times New Roman" w:hAnsi="Times New Roman"/>
          <w:b/>
          <w:sz w:val="28"/>
          <w:szCs w:val="28"/>
        </w:rPr>
        <w:t>“</w:t>
      </w:r>
      <w:r w:rsidR="002D7F52">
        <w:rPr>
          <w:rFonts w:ascii="Times New Roman" w:hAnsi="Times New Roman"/>
          <w:b/>
          <w:sz w:val="36"/>
          <w:szCs w:val="36"/>
          <w:lang w:val="uk-UA"/>
        </w:rPr>
        <w:t>Організація кадрового потенціалу</w:t>
      </w:r>
      <w:r w:rsidRPr="00865A64">
        <w:rPr>
          <w:rFonts w:ascii="Times New Roman" w:hAnsi="Times New Roman"/>
          <w:b/>
          <w:sz w:val="28"/>
          <w:szCs w:val="28"/>
        </w:rPr>
        <w:t>”</w:t>
      </w:r>
    </w:p>
    <w:p w:rsidR="00B513F3" w:rsidRPr="00865A64" w:rsidRDefault="00B513F3" w:rsidP="00B513F3">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(за матеріалами ТОВ </w:t>
      </w:r>
      <w:r>
        <w:rPr>
          <w:rFonts w:ascii="Times New Roman" w:hAnsi="Times New Roman"/>
          <w:sz w:val="28"/>
          <w:szCs w:val="28"/>
        </w:rPr>
        <w:t>«</w:t>
      </w:r>
      <w:r>
        <w:rPr>
          <w:rFonts w:ascii="Times New Roman" w:hAnsi="Times New Roman"/>
          <w:sz w:val="28"/>
          <w:szCs w:val="28"/>
          <w:lang w:val="uk-UA"/>
        </w:rPr>
        <w:t>І</w:t>
      </w:r>
      <w:r w:rsidR="008579EA">
        <w:rPr>
          <w:rFonts w:ascii="Times New Roman" w:hAnsi="Times New Roman"/>
          <w:sz w:val="28"/>
          <w:szCs w:val="28"/>
          <w:lang w:val="uk-UA"/>
        </w:rPr>
        <w:t>нновафарм</w:t>
      </w:r>
      <w:r>
        <w:rPr>
          <w:rFonts w:ascii="Times New Roman" w:hAnsi="Times New Roman"/>
          <w:sz w:val="28"/>
          <w:szCs w:val="28"/>
        </w:rPr>
        <w:t>»</w:t>
      </w:r>
      <w:r>
        <w:rPr>
          <w:rFonts w:ascii="Times New Roman" w:eastAsia="Times New Roman" w:hAnsi="Times New Roman"/>
          <w:sz w:val="28"/>
          <w:szCs w:val="28"/>
          <w:lang w:val="uk-UA" w:eastAsia="ru-RU"/>
        </w:rPr>
        <w:t xml:space="preserve"> м.Києва)</w:t>
      </w:r>
    </w:p>
    <w:p w:rsidR="00B513F3" w:rsidRDefault="00B513F3" w:rsidP="00B513F3">
      <w:pPr>
        <w:spacing w:after="0" w:line="240" w:lineRule="auto"/>
        <w:jc w:val="center"/>
        <w:rPr>
          <w:rFonts w:ascii="Times New Roman" w:eastAsia="Times New Roman" w:hAnsi="Times New Roman"/>
          <w:sz w:val="28"/>
          <w:szCs w:val="28"/>
          <w:lang w:val="uk-UA" w:eastAsia="ru-RU"/>
        </w:rPr>
      </w:pPr>
    </w:p>
    <w:p w:rsidR="00B513F3" w:rsidRDefault="00B513F3" w:rsidP="00B513F3">
      <w:pPr>
        <w:spacing w:after="0" w:line="240" w:lineRule="auto"/>
        <w:jc w:val="center"/>
        <w:rPr>
          <w:rFonts w:ascii="Times New Roman" w:eastAsia="Times New Roman" w:hAnsi="Times New Roman"/>
          <w:sz w:val="28"/>
          <w:szCs w:val="28"/>
          <w:lang w:val="uk-UA" w:eastAsia="ru-RU"/>
        </w:rPr>
      </w:pPr>
    </w:p>
    <w:p w:rsidR="00B513F3" w:rsidRDefault="00B513F3" w:rsidP="00B513F3">
      <w:pPr>
        <w:spacing w:after="0"/>
        <w:jc w:val="right"/>
        <w:rPr>
          <w:rFonts w:ascii="Times New Roman" w:eastAsia="Times New Roman" w:hAnsi="Times New Roman"/>
          <w:sz w:val="28"/>
          <w:szCs w:val="28"/>
          <w:lang w:val="uk-UA" w:eastAsia="ru-RU"/>
        </w:rPr>
      </w:pP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Студентки </w:t>
      </w:r>
      <w:r>
        <w:rPr>
          <w:rFonts w:ascii="Times New Roman" w:eastAsia="Times New Roman" w:hAnsi="Times New Roman"/>
          <w:sz w:val="28"/>
          <w:szCs w:val="28"/>
          <w:lang w:val="en-US" w:eastAsia="ru-RU"/>
        </w:rPr>
        <w:t>V</w:t>
      </w:r>
      <w:r>
        <w:rPr>
          <w:rFonts w:ascii="Times New Roman" w:eastAsia="Times New Roman" w:hAnsi="Times New Roman"/>
          <w:sz w:val="28"/>
          <w:szCs w:val="28"/>
          <w:lang w:val="uk-UA" w:eastAsia="ru-RU"/>
        </w:rPr>
        <w:t xml:space="preserve"> курсу групи МгПС - 17                                                                                 </w:t>
      </w:r>
    </w:p>
    <w:p w:rsidR="00B513F3" w:rsidRPr="00BE7429" w:rsidRDefault="00B513F3" w:rsidP="00B513F3">
      <w:pPr>
        <w:autoSpaceDE w:val="0"/>
        <w:autoSpaceDN w:val="0"/>
        <w:adjustRightInd w:val="0"/>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008579EA">
        <w:rPr>
          <w:rFonts w:ascii="Times New Roman" w:hAnsi="Times New Roman"/>
          <w:sz w:val="28"/>
          <w:szCs w:val="28"/>
          <w:lang w:val="uk-UA"/>
        </w:rPr>
        <w:t xml:space="preserve">                              </w:t>
      </w:r>
      <w:r>
        <w:rPr>
          <w:rFonts w:ascii="Times New Roman" w:hAnsi="Times New Roman"/>
          <w:sz w:val="28"/>
          <w:szCs w:val="28"/>
          <w:lang w:val="uk-UA"/>
        </w:rPr>
        <w:t xml:space="preserve">  </w:t>
      </w:r>
      <w:r w:rsidRPr="00BE7429">
        <w:rPr>
          <w:rFonts w:ascii="Times New Roman" w:hAnsi="Times New Roman"/>
          <w:sz w:val="28"/>
          <w:szCs w:val="28"/>
          <w:lang w:val="uk-UA"/>
        </w:rPr>
        <w:t xml:space="preserve">спеціальності </w:t>
      </w:r>
      <w:r>
        <w:rPr>
          <w:rFonts w:ascii="Times New Roman" w:hAnsi="Times New Roman"/>
          <w:sz w:val="28"/>
          <w:szCs w:val="28"/>
          <w:lang w:val="uk-UA"/>
        </w:rPr>
        <w:t>076</w:t>
      </w:r>
    </w:p>
    <w:p w:rsidR="00B513F3" w:rsidRDefault="00B513F3" w:rsidP="00B513F3">
      <w:pPr>
        <w:spacing w:after="0" w:line="360" w:lineRule="auto"/>
        <w:jc w:val="center"/>
        <w:rPr>
          <w:lang w:val="uk-UA"/>
        </w:rPr>
      </w:pPr>
      <w:r>
        <w:rPr>
          <w:rFonts w:ascii="Times New Roman" w:hAnsi="Times New Roman"/>
          <w:sz w:val="28"/>
          <w:szCs w:val="28"/>
          <w:lang w:val="uk-UA"/>
        </w:rPr>
        <w:t xml:space="preserve">                    </w:t>
      </w:r>
      <w:r w:rsidR="008579EA">
        <w:rPr>
          <w:rFonts w:ascii="Times New Roman" w:hAnsi="Times New Roman"/>
          <w:sz w:val="28"/>
          <w:szCs w:val="28"/>
          <w:lang w:val="uk-UA"/>
        </w:rPr>
        <w:t xml:space="preserve">                             </w:t>
      </w:r>
      <w:r>
        <w:rPr>
          <w:rFonts w:ascii="Times New Roman" w:hAnsi="Times New Roman"/>
          <w:sz w:val="28"/>
          <w:szCs w:val="28"/>
          <w:lang w:val="uk-UA"/>
        </w:rPr>
        <w:t>«Підприємництво,торгівля та біржова діяльність</w:t>
      </w:r>
      <w:r w:rsidRPr="007F74BA">
        <w:rPr>
          <w:lang w:val="uk-UA"/>
        </w:rPr>
        <w:t xml:space="preserve">: </w:t>
      </w:r>
      <w:r>
        <w:rPr>
          <w:lang w:val="uk-UA"/>
        </w:rPr>
        <w:t xml:space="preserve">                     </w:t>
      </w:r>
    </w:p>
    <w:p w:rsidR="00B513F3" w:rsidRPr="007F74BA" w:rsidRDefault="00B513F3" w:rsidP="00B513F3">
      <w:pPr>
        <w:spacing w:after="0" w:line="360" w:lineRule="auto"/>
        <w:jc w:val="center"/>
        <w:rPr>
          <w:rFonts w:ascii="Times New Roman" w:eastAsia="Times New Roman" w:hAnsi="Times New Roman"/>
          <w:sz w:val="28"/>
          <w:szCs w:val="28"/>
          <w:lang w:val="uk-UA" w:eastAsia="ru-RU"/>
        </w:rPr>
      </w:pPr>
      <w:r w:rsidRPr="007F74BA">
        <w:rPr>
          <w:rFonts w:ascii="Times New Roman" w:hAnsi="Times New Roman"/>
          <w:sz w:val="28"/>
          <w:szCs w:val="28"/>
          <w:lang w:val="uk-UA"/>
        </w:rPr>
        <w:t xml:space="preserve">         </w:t>
      </w:r>
      <w:r w:rsidR="008579EA">
        <w:rPr>
          <w:rFonts w:ascii="Times New Roman" w:hAnsi="Times New Roman"/>
          <w:sz w:val="28"/>
          <w:szCs w:val="28"/>
          <w:lang w:val="uk-UA"/>
        </w:rPr>
        <w:t xml:space="preserve">                             </w:t>
      </w:r>
      <w:r>
        <w:rPr>
          <w:rFonts w:ascii="Times New Roman" w:hAnsi="Times New Roman"/>
          <w:sz w:val="28"/>
          <w:szCs w:val="28"/>
          <w:lang w:val="uk-UA"/>
        </w:rPr>
        <w:t xml:space="preserve">  ОП</w:t>
      </w:r>
      <w:r w:rsidRPr="007F74BA">
        <w:rPr>
          <w:rFonts w:ascii="Times New Roman" w:hAnsi="Times New Roman"/>
          <w:sz w:val="28"/>
          <w:szCs w:val="28"/>
          <w:lang w:val="uk-UA"/>
        </w:rPr>
        <w:t xml:space="preserve"> Підприємництво та сервісна діяльність»</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Бандури Анжели Віталіївни</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Керівник: </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Ареф</w:t>
      </w:r>
      <w:r w:rsidR="008579EA" w:rsidRPr="008579EA">
        <w:rPr>
          <w:rFonts w:ascii="Times New Roman" w:eastAsia="Times New Roman" w:hAnsi="Times New Roman"/>
          <w:sz w:val="28"/>
          <w:szCs w:val="28"/>
          <w:lang w:val="uk-UA" w:eastAsia="ru-RU"/>
        </w:rPr>
        <w:t>’</w:t>
      </w:r>
      <w:r w:rsidR="008579EA">
        <w:rPr>
          <w:rFonts w:ascii="Times New Roman" w:eastAsia="Times New Roman" w:hAnsi="Times New Roman"/>
          <w:sz w:val="28"/>
          <w:szCs w:val="28"/>
          <w:lang w:val="uk-UA" w:eastAsia="ru-RU"/>
        </w:rPr>
        <w:t>єв Сергій Олегович</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Національна шкала</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8579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Кількість балів:_____Оцінка:</w:t>
      </w:r>
      <w:r>
        <w:rPr>
          <w:rFonts w:ascii="Times New Roman" w:eastAsia="Times New Roman" w:hAnsi="Times New Roman"/>
          <w:sz w:val="28"/>
          <w:szCs w:val="28"/>
          <w:lang w:val="en-US" w:eastAsia="ru-RU"/>
        </w:rPr>
        <w:t>ECTS</w:t>
      </w:r>
      <w:r>
        <w:rPr>
          <w:rFonts w:ascii="Times New Roman" w:eastAsia="Times New Roman" w:hAnsi="Times New Roman"/>
          <w:sz w:val="28"/>
          <w:szCs w:val="28"/>
          <w:lang w:val="uk-UA" w:eastAsia="ru-RU"/>
        </w:rPr>
        <w:t>_____</w:t>
      </w:r>
    </w:p>
    <w:p w:rsidR="00B513F3" w:rsidRDefault="00B513F3" w:rsidP="00B513F3">
      <w:pPr>
        <w:spacing w:after="0" w:line="360" w:lineRule="auto"/>
        <w:rPr>
          <w:rFonts w:ascii="Times New Roman" w:eastAsia="Times New Roman" w:hAnsi="Times New Roman"/>
          <w:sz w:val="28"/>
          <w:szCs w:val="28"/>
          <w:lang w:val="uk-UA" w:eastAsia="ru-RU"/>
        </w:rPr>
      </w:pPr>
    </w:p>
    <w:p w:rsidR="00B513F3" w:rsidRPr="00573BC0"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Члени комісії______________  _____________________</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______________  _____________________</w:t>
      </w:r>
    </w:p>
    <w:p w:rsidR="00B513F3" w:rsidRDefault="00B513F3" w:rsidP="00B513F3">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______________  _____________________</w:t>
      </w:r>
    </w:p>
    <w:p w:rsidR="00B513F3" w:rsidRDefault="00B513F3" w:rsidP="00B513F3">
      <w:pPr>
        <w:spacing w:line="360" w:lineRule="auto"/>
        <w:jc w:val="center"/>
        <w:rPr>
          <w:rFonts w:ascii="Times New Roman" w:eastAsia="Times New Roman" w:hAnsi="Times New Roman"/>
          <w:sz w:val="28"/>
          <w:szCs w:val="28"/>
          <w:lang w:val="uk-UA" w:eastAsia="ru-RU"/>
        </w:rPr>
      </w:pPr>
    </w:p>
    <w:p w:rsidR="00B513F3" w:rsidRDefault="00B513F3" w:rsidP="00B513F3">
      <w:pPr>
        <w:spacing w:line="360" w:lineRule="auto"/>
        <w:jc w:val="center"/>
        <w:rPr>
          <w:rFonts w:ascii="Times New Roman" w:eastAsia="Times New Roman" w:hAnsi="Times New Roman"/>
          <w:sz w:val="28"/>
          <w:szCs w:val="28"/>
          <w:lang w:val="uk-UA" w:eastAsia="ru-RU"/>
        </w:rPr>
      </w:pPr>
    </w:p>
    <w:p w:rsidR="00B513F3" w:rsidRDefault="00B513F3" w:rsidP="00B513F3">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м.Київ – 2017 рік</w:t>
      </w:r>
    </w:p>
    <w:p w:rsidR="00F855B5" w:rsidRDefault="00F855B5" w:rsidP="00E6318D">
      <w:pPr>
        <w:spacing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ЗМІСТ</w:t>
      </w:r>
    </w:p>
    <w:tbl>
      <w:tblPr>
        <w:tblW w:w="9747" w:type="dxa"/>
        <w:tblLayout w:type="fixed"/>
        <w:tblLook w:val="01E0"/>
      </w:tblPr>
      <w:tblGrid>
        <w:gridCol w:w="8755"/>
        <w:gridCol w:w="992"/>
      </w:tblGrid>
      <w:tr w:rsidR="0071736E" w:rsidRPr="00A934BB" w:rsidTr="00367F9E">
        <w:tc>
          <w:tcPr>
            <w:tcW w:w="8755" w:type="dxa"/>
            <w:shd w:val="clear" w:color="auto" w:fill="auto"/>
          </w:tcPr>
          <w:p w:rsidR="0071736E" w:rsidRPr="00062837" w:rsidRDefault="0071736E" w:rsidP="00367F9E">
            <w:pPr>
              <w:spacing w:after="0" w:line="360" w:lineRule="auto"/>
              <w:jc w:val="center"/>
              <w:rPr>
                <w:rFonts w:ascii="Times New Roman" w:hAnsi="Times New Roman"/>
                <w:sz w:val="28"/>
                <w:szCs w:val="28"/>
                <w:lang w:val="uk-UA"/>
              </w:rPr>
            </w:pPr>
          </w:p>
        </w:tc>
        <w:tc>
          <w:tcPr>
            <w:tcW w:w="992" w:type="dxa"/>
            <w:shd w:val="clear" w:color="auto" w:fill="auto"/>
            <w:vAlign w:val="bottom"/>
          </w:tcPr>
          <w:p w:rsidR="0071736E" w:rsidRDefault="0071736E" w:rsidP="00367F9E">
            <w:pPr>
              <w:spacing w:after="0" w:line="360" w:lineRule="auto"/>
              <w:rPr>
                <w:rFonts w:ascii="Times New Roman" w:hAnsi="Times New Roman"/>
                <w:sz w:val="28"/>
                <w:szCs w:val="28"/>
                <w:lang w:val="uk-UA"/>
              </w:rPr>
            </w:pPr>
            <w:r>
              <w:rPr>
                <w:rFonts w:ascii="Times New Roman" w:hAnsi="Times New Roman"/>
                <w:sz w:val="28"/>
                <w:szCs w:val="28"/>
                <w:lang w:val="uk-UA"/>
              </w:rPr>
              <w:t>ст.</w:t>
            </w:r>
          </w:p>
        </w:tc>
      </w:tr>
      <w:tr w:rsidR="0071736E" w:rsidRPr="00A934BB" w:rsidTr="00367F9E">
        <w:tc>
          <w:tcPr>
            <w:tcW w:w="8755" w:type="dxa"/>
            <w:shd w:val="clear" w:color="auto" w:fill="auto"/>
          </w:tcPr>
          <w:p w:rsidR="0071736E" w:rsidRPr="00A934BB" w:rsidRDefault="0071736E" w:rsidP="00367F9E">
            <w:pPr>
              <w:spacing w:after="0" w:line="360" w:lineRule="auto"/>
              <w:rPr>
                <w:rFonts w:ascii="Times New Roman" w:hAnsi="Times New Roman"/>
                <w:sz w:val="28"/>
                <w:szCs w:val="28"/>
              </w:rPr>
            </w:pPr>
            <w:proofErr w:type="gramStart"/>
            <w:r w:rsidRPr="00A934BB">
              <w:rPr>
                <w:rFonts w:ascii="Times New Roman" w:hAnsi="Times New Roman"/>
                <w:b/>
                <w:sz w:val="28"/>
                <w:szCs w:val="28"/>
              </w:rPr>
              <w:t>ВСТУП</w:t>
            </w:r>
            <w:proofErr w:type="gramEnd"/>
            <w:r w:rsidRPr="00A934BB">
              <w:rPr>
                <w:rFonts w:ascii="Times New Roman" w:hAnsi="Times New Roman"/>
                <w:sz w:val="28"/>
                <w:szCs w:val="28"/>
              </w:rPr>
              <w:t>……………………………………………………………………...</w:t>
            </w:r>
          </w:p>
        </w:tc>
        <w:tc>
          <w:tcPr>
            <w:tcW w:w="992" w:type="dxa"/>
            <w:shd w:val="clear" w:color="auto" w:fill="auto"/>
            <w:vAlign w:val="bottom"/>
          </w:tcPr>
          <w:p w:rsidR="0071736E" w:rsidRPr="000662ED" w:rsidRDefault="0071736E" w:rsidP="00367F9E">
            <w:pPr>
              <w:spacing w:after="0" w:line="360" w:lineRule="auto"/>
              <w:rPr>
                <w:rFonts w:ascii="Times New Roman" w:hAnsi="Times New Roman"/>
                <w:sz w:val="28"/>
                <w:szCs w:val="28"/>
                <w:lang w:val="uk-UA"/>
              </w:rPr>
            </w:pPr>
            <w:r w:rsidRPr="000662ED">
              <w:rPr>
                <w:rFonts w:ascii="Times New Roman" w:hAnsi="Times New Roman"/>
                <w:sz w:val="28"/>
                <w:szCs w:val="28"/>
                <w:lang w:val="uk-UA"/>
              </w:rPr>
              <w:t>3-4</w:t>
            </w:r>
          </w:p>
        </w:tc>
      </w:tr>
      <w:tr w:rsidR="0071736E" w:rsidRPr="00A934BB" w:rsidTr="00367F9E">
        <w:trPr>
          <w:trHeight w:val="444"/>
        </w:trPr>
        <w:tc>
          <w:tcPr>
            <w:tcW w:w="8755" w:type="dxa"/>
            <w:shd w:val="clear" w:color="auto" w:fill="auto"/>
          </w:tcPr>
          <w:p w:rsidR="0071736E" w:rsidRPr="00A934BB" w:rsidRDefault="0071736E" w:rsidP="0071736E">
            <w:pPr>
              <w:spacing w:after="0" w:line="360" w:lineRule="auto"/>
              <w:jc w:val="both"/>
              <w:rPr>
                <w:rFonts w:ascii="Times New Roman" w:hAnsi="Times New Roman"/>
                <w:sz w:val="28"/>
                <w:szCs w:val="28"/>
              </w:rPr>
            </w:pPr>
            <w:r w:rsidRPr="00A934BB">
              <w:rPr>
                <w:rFonts w:ascii="Times New Roman" w:hAnsi="Times New Roman"/>
                <w:b/>
                <w:sz w:val="28"/>
                <w:szCs w:val="28"/>
              </w:rPr>
              <w:t>РОЗДІЛ</w:t>
            </w:r>
            <w:r>
              <w:rPr>
                <w:rFonts w:ascii="Times New Roman" w:hAnsi="Times New Roman"/>
                <w:b/>
                <w:sz w:val="28"/>
                <w:szCs w:val="28"/>
                <w:lang w:val="uk-UA"/>
              </w:rPr>
              <w:t xml:space="preserve"> </w:t>
            </w:r>
            <w:r>
              <w:rPr>
                <w:rFonts w:ascii="Times New Roman" w:hAnsi="Times New Roman"/>
                <w:b/>
                <w:sz w:val="28"/>
                <w:szCs w:val="28"/>
              </w:rPr>
              <w:t>1.</w:t>
            </w:r>
            <w:r w:rsidRPr="00A934BB">
              <w:rPr>
                <w:rFonts w:ascii="Times New Roman" w:eastAsia="Times New Roman" w:hAnsi="Times New Roman"/>
                <w:b/>
                <w:sz w:val="28"/>
                <w:szCs w:val="28"/>
                <w:lang w:val="uk-UA" w:eastAsia="ru-RU"/>
              </w:rPr>
              <w:t xml:space="preserve">ТЕОРЕТИЧНІ ОСНОВИ </w:t>
            </w:r>
            <w:r>
              <w:rPr>
                <w:rFonts w:ascii="Times New Roman" w:eastAsia="Times New Roman" w:hAnsi="Times New Roman"/>
                <w:b/>
                <w:sz w:val="28"/>
                <w:szCs w:val="28"/>
                <w:lang w:val="uk-UA" w:eastAsia="ru-RU"/>
              </w:rPr>
              <w:t>КАДРОВОГО ПОТЕНЦІАЛУ.</w:t>
            </w:r>
          </w:p>
        </w:tc>
        <w:tc>
          <w:tcPr>
            <w:tcW w:w="992" w:type="dxa"/>
            <w:shd w:val="clear" w:color="auto" w:fill="auto"/>
            <w:vAlign w:val="bottom"/>
          </w:tcPr>
          <w:p w:rsidR="0071736E" w:rsidRPr="003A09F6" w:rsidRDefault="0071736E" w:rsidP="00367F9E">
            <w:pPr>
              <w:spacing w:after="0" w:line="360" w:lineRule="auto"/>
              <w:rPr>
                <w:rFonts w:ascii="Times New Roman" w:hAnsi="Times New Roman"/>
                <w:sz w:val="28"/>
                <w:szCs w:val="28"/>
                <w:lang w:val="en-US"/>
              </w:rPr>
            </w:pPr>
            <w:r w:rsidRPr="000662ED">
              <w:rPr>
                <w:rFonts w:ascii="Times New Roman" w:hAnsi="Times New Roman"/>
                <w:sz w:val="28"/>
                <w:szCs w:val="28"/>
                <w:lang w:val="uk-UA"/>
              </w:rPr>
              <w:t>5-1</w:t>
            </w:r>
            <w:r w:rsidR="003A09F6">
              <w:rPr>
                <w:rFonts w:ascii="Times New Roman" w:hAnsi="Times New Roman"/>
                <w:sz w:val="28"/>
                <w:szCs w:val="28"/>
                <w:lang w:val="en-US"/>
              </w:rPr>
              <w:t>6</w:t>
            </w:r>
          </w:p>
        </w:tc>
      </w:tr>
      <w:tr w:rsidR="0071736E" w:rsidRPr="00A934BB" w:rsidTr="00367F9E">
        <w:tc>
          <w:tcPr>
            <w:tcW w:w="8755" w:type="dxa"/>
            <w:shd w:val="clear" w:color="auto" w:fill="auto"/>
          </w:tcPr>
          <w:p w:rsidR="0071736E" w:rsidRPr="00A934BB" w:rsidRDefault="0071736E" w:rsidP="007A1042">
            <w:pPr>
              <w:spacing w:after="0" w:line="360" w:lineRule="auto"/>
              <w:jc w:val="both"/>
              <w:rPr>
                <w:rFonts w:ascii="Times New Roman" w:hAnsi="Times New Roman"/>
                <w:sz w:val="28"/>
                <w:szCs w:val="28"/>
              </w:rPr>
            </w:pPr>
            <w:r w:rsidRPr="00A934BB">
              <w:rPr>
                <w:rFonts w:ascii="Times New Roman" w:hAnsi="Times New Roman"/>
                <w:sz w:val="28"/>
                <w:szCs w:val="28"/>
              </w:rPr>
              <w:t xml:space="preserve">1.1 </w:t>
            </w:r>
            <w:r>
              <w:rPr>
                <w:rFonts w:ascii="Times New Roman CYR" w:hAnsi="Times New Roman CYR" w:cs="Times New Roman CYR"/>
                <w:sz w:val="28"/>
                <w:szCs w:val="28"/>
                <w:lang w:val="uk-UA"/>
              </w:rPr>
              <w:t>С</w:t>
            </w:r>
            <w:r w:rsidR="007A1042">
              <w:rPr>
                <w:rFonts w:ascii="Times New Roman CYR" w:hAnsi="Times New Roman CYR" w:cs="Times New Roman CYR"/>
                <w:sz w:val="28"/>
                <w:szCs w:val="28"/>
                <w:lang w:val="uk-UA"/>
              </w:rPr>
              <w:t xml:space="preserve">утність і структура </w:t>
            </w:r>
            <w:proofErr w:type="gramStart"/>
            <w:r w:rsidR="007A1042">
              <w:rPr>
                <w:rFonts w:ascii="Times New Roman CYR" w:hAnsi="Times New Roman CYR" w:cs="Times New Roman CYR"/>
                <w:sz w:val="28"/>
                <w:szCs w:val="28"/>
                <w:lang w:val="uk-UA"/>
              </w:rPr>
              <w:t>кадрового</w:t>
            </w:r>
            <w:proofErr w:type="gramEnd"/>
            <w:r w:rsidR="007A1042">
              <w:rPr>
                <w:rFonts w:ascii="Times New Roman CYR" w:hAnsi="Times New Roman CYR" w:cs="Times New Roman CYR"/>
                <w:sz w:val="28"/>
                <w:szCs w:val="28"/>
                <w:lang w:val="uk-UA"/>
              </w:rPr>
              <w:t xml:space="preserve"> потенціалу</w:t>
            </w:r>
            <w:r>
              <w:rPr>
                <w:rFonts w:ascii="Times New Roman" w:eastAsia="Times New Roman" w:hAnsi="Times New Roman"/>
                <w:sz w:val="28"/>
                <w:szCs w:val="28"/>
                <w:lang w:val="uk-UA" w:eastAsia="ru-RU"/>
              </w:rPr>
              <w:t>..……</w:t>
            </w:r>
            <w:r w:rsidR="007A1042">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w:t>
            </w:r>
          </w:p>
        </w:tc>
        <w:tc>
          <w:tcPr>
            <w:tcW w:w="992" w:type="dxa"/>
            <w:shd w:val="clear" w:color="auto" w:fill="auto"/>
            <w:vAlign w:val="bottom"/>
          </w:tcPr>
          <w:p w:rsidR="0071736E" w:rsidRPr="003A09F6" w:rsidRDefault="0071736E" w:rsidP="00367F9E">
            <w:pPr>
              <w:spacing w:after="0" w:line="360" w:lineRule="auto"/>
              <w:rPr>
                <w:rFonts w:ascii="Times New Roman" w:hAnsi="Times New Roman"/>
                <w:sz w:val="28"/>
                <w:szCs w:val="28"/>
                <w:lang w:val="en-US"/>
              </w:rPr>
            </w:pPr>
            <w:r w:rsidRPr="000662ED">
              <w:rPr>
                <w:rFonts w:ascii="Times New Roman" w:hAnsi="Times New Roman"/>
                <w:sz w:val="28"/>
                <w:szCs w:val="28"/>
                <w:lang w:val="uk-UA"/>
              </w:rPr>
              <w:t>5-</w:t>
            </w:r>
            <w:r w:rsidR="003A09F6">
              <w:rPr>
                <w:rFonts w:ascii="Times New Roman" w:hAnsi="Times New Roman"/>
                <w:sz w:val="28"/>
                <w:szCs w:val="28"/>
                <w:lang w:val="en-US"/>
              </w:rPr>
              <w:t>10</w:t>
            </w:r>
          </w:p>
        </w:tc>
      </w:tr>
      <w:tr w:rsidR="007A1042" w:rsidRPr="00A934BB" w:rsidTr="00367F9E">
        <w:trPr>
          <w:trHeight w:val="439"/>
        </w:trPr>
        <w:tc>
          <w:tcPr>
            <w:tcW w:w="8755" w:type="dxa"/>
            <w:shd w:val="clear" w:color="auto" w:fill="auto"/>
          </w:tcPr>
          <w:p w:rsidR="007A1042" w:rsidRPr="007A1042" w:rsidRDefault="007A1042" w:rsidP="006F1A21">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1.</w:t>
            </w:r>
            <w:r w:rsidR="006F1A21">
              <w:rPr>
                <w:rFonts w:ascii="Times New Roman" w:hAnsi="Times New Roman"/>
                <w:sz w:val="28"/>
                <w:szCs w:val="28"/>
                <w:lang w:val="uk-UA"/>
              </w:rPr>
              <w:t>2</w:t>
            </w:r>
            <w:r>
              <w:rPr>
                <w:rFonts w:ascii="Times New Roman" w:hAnsi="Times New Roman"/>
                <w:sz w:val="28"/>
                <w:szCs w:val="28"/>
                <w:lang w:val="uk-UA"/>
              </w:rPr>
              <w:t xml:space="preserve"> </w:t>
            </w:r>
            <w:r w:rsidRPr="007A1042">
              <w:rPr>
                <w:rFonts w:ascii="Times New Roman" w:hAnsi="Times New Roman"/>
                <w:sz w:val="28"/>
                <w:szCs w:val="28"/>
                <w:lang w:val="uk-UA"/>
              </w:rPr>
              <w:t>Методичні підходи до оцінки ефективності використання кадрового потенціалу</w:t>
            </w:r>
            <w:r>
              <w:rPr>
                <w:rFonts w:ascii="Times New Roman" w:hAnsi="Times New Roman"/>
                <w:sz w:val="28"/>
                <w:szCs w:val="28"/>
                <w:lang w:val="uk-UA"/>
              </w:rPr>
              <w:t>…………………………………………………….</w:t>
            </w:r>
          </w:p>
        </w:tc>
        <w:tc>
          <w:tcPr>
            <w:tcW w:w="992" w:type="dxa"/>
            <w:shd w:val="clear" w:color="auto" w:fill="auto"/>
            <w:vAlign w:val="bottom"/>
          </w:tcPr>
          <w:p w:rsidR="007A1042"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en-US"/>
              </w:rPr>
              <w:t>10-15</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sz w:val="28"/>
                <w:szCs w:val="28"/>
              </w:rPr>
              <w:t>Висновки до розділу 1………………………………………………….…</w:t>
            </w:r>
          </w:p>
        </w:tc>
        <w:tc>
          <w:tcPr>
            <w:tcW w:w="992" w:type="dxa"/>
            <w:shd w:val="clear" w:color="auto" w:fill="auto"/>
            <w:vAlign w:val="bottom"/>
          </w:tcPr>
          <w:p w:rsidR="0071736E"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6</w:t>
            </w:r>
          </w:p>
        </w:tc>
      </w:tr>
      <w:tr w:rsidR="0071736E" w:rsidRPr="00A934BB" w:rsidTr="00367F9E">
        <w:tc>
          <w:tcPr>
            <w:tcW w:w="8755" w:type="dxa"/>
            <w:shd w:val="clear" w:color="auto" w:fill="auto"/>
          </w:tcPr>
          <w:p w:rsidR="0071736E" w:rsidRPr="00BC4FA1" w:rsidRDefault="0071736E" w:rsidP="007F7BE1">
            <w:pPr>
              <w:spacing w:after="0" w:line="360" w:lineRule="auto"/>
              <w:jc w:val="both"/>
              <w:rPr>
                <w:rFonts w:ascii="Times New Roman" w:hAnsi="Times New Roman"/>
                <w:sz w:val="28"/>
                <w:szCs w:val="28"/>
                <w:lang w:val="uk-UA"/>
              </w:rPr>
            </w:pPr>
            <w:r w:rsidRPr="00A934BB">
              <w:rPr>
                <w:rFonts w:ascii="Times New Roman" w:hAnsi="Times New Roman"/>
                <w:b/>
                <w:sz w:val="28"/>
                <w:szCs w:val="28"/>
              </w:rPr>
              <w:t>РОЗДІЛ 2.</w:t>
            </w:r>
            <w:r w:rsidRPr="00A934BB">
              <w:rPr>
                <w:rFonts w:ascii="Times New Roman" w:hAnsi="Times New Roman"/>
                <w:b/>
                <w:sz w:val="28"/>
                <w:szCs w:val="28"/>
                <w:lang w:val="uk-UA"/>
              </w:rPr>
              <w:t xml:space="preserve"> АНАЛІЗ ЕКОНОМІЧНОЇ ДІЯЛ</w:t>
            </w:r>
            <w:r>
              <w:rPr>
                <w:rFonts w:ascii="Times New Roman" w:hAnsi="Times New Roman"/>
                <w:b/>
                <w:sz w:val="28"/>
                <w:szCs w:val="28"/>
                <w:lang w:val="uk-UA"/>
              </w:rPr>
              <w:t>ЬНОСТІ ТА  КАДРОВОГО ПОТЕНЦІАЛУ ТОВ «І</w:t>
            </w:r>
            <w:r w:rsidR="007F7BE1">
              <w:rPr>
                <w:rFonts w:ascii="Times New Roman" w:hAnsi="Times New Roman"/>
                <w:b/>
                <w:sz w:val="28"/>
                <w:szCs w:val="28"/>
                <w:lang w:val="uk-UA"/>
              </w:rPr>
              <w:t>нновафарм</w:t>
            </w:r>
            <w:r w:rsidRPr="00A934BB">
              <w:rPr>
                <w:rFonts w:ascii="Times New Roman" w:hAnsi="Times New Roman"/>
                <w:b/>
                <w:sz w:val="28"/>
                <w:szCs w:val="28"/>
                <w:lang w:val="uk-UA"/>
              </w:rPr>
              <w:t>»</w:t>
            </w:r>
            <w:r w:rsidRPr="000662ED">
              <w:rPr>
                <w:rFonts w:ascii="Times New Roman" w:hAnsi="Times New Roman"/>
                <w:sz w:val="28"/>
                <w:szCs w:val="28"/>
                <w:lang w:val="uk-UA"/>
              </w:rPr>
              <w:t>…</w:t>
            </w:r>
            <w:r w:rsidR="007F7BE1">
              <w:rPr>
                <w:rFonts w:ascii="Times New Roman" w:hAnsi="Times New Roman"/>
                <w:sz w:val="28"/>
                <w:szCs w:val="28"/>
                <w:lang w:val="uk-UA"/>
              </w:rPr>
              <w:t>………….</w:t>
            </w:r>
            <w:r w:rsidRPr="000662ED">
              <w:rPr>
                <w:rFonts w:ascii="Times New Roman" w:hAnsi="Times New Roman"/>
                <w:sz w:val="28"/>
                <w:szCs w:val="28"/>
                <w:lang w:val="uk-UA"/>
              </w:rPr>
              <w:t>….</w:t>
            </w:r>
          </w:p>
        </w:tc>
        <w:tc>
          <w:tcPr>
            <w:tcW w:w="992" w:type="dxa"/>
            <w:shd w:val="clear" w:color="auto" w:fill="auto"/>
            <w:vAlign w:val="bottom"/>
          </w:tcPr>
          <w:p w:rsidR="0071736E" w:rsidRPr="003A09F6" w:rsidRDefault="003A09F6" w:rsidP="003A09F6">
            <w:pPr>
              <w:spacing w:after="0" w:line="360" w:lineRule="auto"/>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7</w:t>
            </w:r>
            <w:r w:rsidR="0071736E" w:rsidRPr="000662ED">
              <w:rPr>
                <w:rFonts w:ascii="Times New Roman" w:hAnsi="Times New Roman"/>
                <w:sz w:val="28"/>
                <w:szCs w:val="28"/>
                <w:lang w:val="uk-UA"/>
              </w:rPr>
              <w:t>-</w:t>
            </w:r>
            <w:r>
              <w:rPr>
                <w:rFonts w:ascii="Times New Roman" w:hAnsi="Times New Roman"/>
                <w:sz w:val="28"/>
                <w:szCs w:val="28"/>
                <w:lang w:val="en-US"/>
              </w:rPr>
              <w:t>36</w:t>
            </w:r>
          </w:p>
        </w:tc>
      </w:tr>
      <w:tr w:rsidR="0071736E" w:rsidRPr="00A934BB" w:rsidTr="00367F9E">
        <w:tc>
          <w:tcPr>
            <w:tcW w:w="8755" w:type="dxa"/>
            <w:shd w:val="clear" w:color="auto" w:fill="auto"/>
          </w:tcPr>
          <w:p w:rsidR="0071736E" w:rsidRPr="00A934BB" w:rsidRDefault="0071736E" w:rsidP="007F7BE1">
            <w:pPr>
              <w:spacing w:after="0" w:line="360" w:lineRule="auto"/>
              <w:jc w:val="both"/>
              <w:rPr>
                <w:rFonts w:ascii="Times New Roman" w:hAnsi="Times New Roman"/>
                <w:sz w:val="28"/>
                <w:szCs w:val="28"/>
              </w:rPr>
            </w:pPr>
            <w:r w:rsidRPr="00A934BB">
              <w:rPr>
                <w:rFonts w:ascii="Times New Roman" w:hAnsi="Times New Roman"/>
                <w:sz w:val="28"/>
                <w:szCs w:val="28"/>
              </w:rPr>
              <w:t xml:space="preserve">2.1 </w:t>
            </w:r>
            <w:r w:rsidRPr="00A934BB">
              <w:rPr>
                <w:rFonts w:ascii="Times New Roman" w:hAnsi="Times New Roman"/>
                <w:sz w:val="28"/>
                <w:szCs w:val="28"/>
                <w:lang w:val="uk-UA"/>
              </w:rPr>
              <w:t xml:space="preserve">Аналіз </w:t>
            </w:r>
            <w:r w:rsidR="007F7BE1">
              <w:rPr>
                <w:rFonts w:ascii="Times New Roman" w:hAnsi="Times New Roman"/>
                <w:sz w:val="28"/>
                <w:szCs w:val="28"/>
                <w:lang w:val="uk-UA"/>
              </w:rPr>
              <w:t xml:space="preserve">діяльності </w:t>
            </w:r>
            <w:proofErr w:type="gramStart"/>
            <w:r w:rsidR="007F7BE1">
              <w:rPr>
                <w:rFonts w:ascii="Times New Roman" w:hAnsi="Times New Roman"/>
                <w:sz w:val="28"/>
                <w:szCs w:val="28"/>
                <w:lang w:val="uk-UA"/>
              </w:rPr>
              <w:t>п</w:t>
            </w:r>
            <w:proofErr w:type="gramEnd"/>
            <w:r w:rsidR="007F7BE1">
              <w:rPr>
                <w:rFonts w:ascii="Times New Roman" w:hAnsi="Times New Roman"/>
                <w:sz w:val="28"/>
                <w:szCs w:val="28"/>
                <w:lang w:val="uk-UA"/>
              </w:rPr>
              <w:t xml:space="preserve">ідприємств фармацевтичної галузі, </w:t>
            </w:r>
            <w:r w:rsidRPr="00A934BB">
              <w:rPr>
                <w:rFonts w:ascii="Times New Roman" w:hAnsi="Times New Roman"/>
                <w:sz w:val="28"/>
                <w:szCs w:val="28"/>
                <w:lang w:val="uk-UA"/>
              </w:rPr>
              <w:t xml:space="preserve">як виду економічної діяльності </w:t>
            </w:r>
            <w:r w:rsidRPr="00A934BB">
              <w:rPr>
                <w:rFonts w:ascii="Times New Roman" w:hAnsi="Times New Roman"/>
                <w:sz w:val="28"/>
                <w:szCs w:val="28"/>
                <w:lang w:eastAsia="uk-UA"/>
              </w:rPr>
              <w:t>…</w:t>
            </w:r>
            <w:r w:rsidR="007F7BE1">
              <w:rPr>
                <w:rFonts w:ascii="Times New Roman" w:hAnsi="Times New Roman"/>
                <w:sz w:val="28"/>
                <w:szCs w:val="28"/>
                <w:lang w:val="uk-UA" w:eastAsia="uk-UA"/>
              </w:rPr>
              <w:t>…………………………………………</w:t>
            </w:r>
            <w:r w:rsidRPr="00A934BB">
              <w:rPr>
                <w:rFonts w:ascii="Times New Roman" w:hAnsi="Times New Roman"/>
                <w:sz w:val="28"/>
                <w:szCs w:val="28"/>
                <w:lang w:eastAsia="uk-UA"/>
              </w:rPr>
              <w:t>…….</w:t>
            </w:r>
          </w:p>
        </w:tc>
        <w:tc>
          <w:tcPr>
            <w:tcW w:w="992" w:type="dxa"/>
            <w:shd w:val="clear" w:color="auto" w:fill="auto"/>
            <w:vAlign w:val="bottom"/>
          </w:tcPr>
          <w:p w:rsidR="0071736E"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7</w:t>
            </w:r>
            <w:r w:rsidR="0071736E" w:rsidRPr="000662ED">
              <w:rPr>
                <w:rFonts w:ascii="Times New Roman" w:hAnsi="Times New Roman"/>
                <w:sz w:val="28"/>
                <w:szCs w:val="28"/>
                <w:lang w:val="uk-UA"/>
              </w:rPr>
              <w:t>-</w:t>
            </w:r>
            <w:r>
              <w:rPr>
                <w:rFonts w:ascii="Times New Roman" w:hAnsi="Times New Roman"/>
                <w:sz w:val="28"/>
                <w:szCs w:val="28"/>
                <w:lang w:val="en-US"/>
              </w:rPr>
              <w:t>21</w:t>
            </w:r>
          </w:p>
        </w:tc>
      </w:tr>
      <w:tr w:rsidR="0071736E" w:rsidRPr="00A934BB" w:rsidTr="00367F9E">
        <w:tc>
          <w:tcPr>
            <w:tcW w:w="8755" w:type="dxa"/>
            <w:shd w:val="clear" w:color="auto" w:fill="auto"/>
          </w:tcPr>
          <w:p w:rsidR="0071736E" w:rsidRPr="00A934BB" w:rsidRDefault="0071736E" w:rsidP="007F7BE1">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2.2</w:t>
            </w:r>
            <w:r w:rsidRPr="00694B16">
              <w:rPr>
                <w:rFonts w:ascii="Times New Roman" w:hAnsi="Times New Roman"/>
                <w:sz w:val="28"/>
                <w:szCs w:val="28"/>
                <w:lang w:val="uk-UA"/>
              </w:rPr>
              <w:t xml:space="preserve">Аналіз </w:t>
            </w:r>
            <w:r>
              <w:rPr>
                <w:rFonts w:ascii="Times New Roman" w:hAnsi="Times New Roman"/>
                <w:sz w:val="28"/>
                <w:szCs w:val="28"/>
                <w:lang w:val="uk-UA"/>
              </w:rPr>
              <w:t xml:space="preserve">діяльності, фінансового стану та </w:t>
            </w:r>
            <w:r w:rsidR="007F7BE1">
              <w:rPr>
                <w:rFonts w:ascii="Times New Roman" w:hAnsi="Times New Roman"/>
                <w:sz w:val="28"/>
                <w:szCs w:val="28"/>
                <w:lang w:val="uk-UA"/>
              </w:rPr>
              <w:t>організації кадрового потенціалу</w:t>
            </w:r>
            <w:r w:rsidRPr="00A46FE2">
              <w:rPr>
                <w:rFonts w:ascii="Times New Roman" w:hAnsi="Times New Roman"/>
                <w:sz w:val="28"/>
                <w:szCs w:val="28"/>
                <w:lang w:val="uk-UA"/>
              </w:rPr>
              <w:t xml:space="preserve"> </w:t>
            </w:r>
            <w:proofErr w:type="gramStart"/>
            <w:r w:rsidRPr="00694B16">
              <w:rPr>
                <w:rFonts w:ascii="Times New Roman" w:hAnsi="Times New Roman"/>
                <w:sz w:val="28"/>
                <w:szCs w:val="28"/>
                <w:lang w:val="uk-UA"/>
              </w:rPr>
              <w:t>ТОВ</w:t>
            </w:r>
            <w:proofErr w:type="gramEnd"/>
            <w:r w:rsidRPr="00694B16">
              <w:rPr>
                <w:rFonts w:ascii="Times New Roman" w:hAnsi="Times New Roman"/>
                <w:sz w:val="28"/>
                <w:szCs w:val="28"/>
                <w:lang w:val="uk-UA"/>
              </w:rPr>
              <w:t xml:space="preserve">  </w:t>
            </w:r>
            <w:r w:rsidRPr="00694B16">
              <w:rPr>
                <w:rFonts w:ascii="Times New Roman" w:hAnsi="Times New Roman"/>
                <w:sz w:val="28"/>
                <w:szCs w:val="28"/>
              </w:rPr>
              <w:t>«</w:t>
            </w:r>
            <w:r>
              <w:rPr>
                <w:rFonts w:ascii="Times New Roman" w:hAnsi="Times New Roman"/>
                <w:sz w:val="28"/>
                <w:szCs w:val="28"/>
                <w:lang w:val="uk-UA"/>
              </w:rPr>
              <w:t>І</w:t>
            </w:r>
            <w:r w:rsidR="007F7BE1">
              <w:rPr>
                <w:rFonts w:ascii="Times New Roman" w:hAnsi="Times New Roman"/>
                <w:sz w:val="28"/>
                <w:szCs w:val="28"/>
                <w:lang w:val="uk-UA"/>
              </w:rPr>
              <w:t>нновафарм</w:t>
            </w:r>
            <w:r w:rsidRPr="00694B16">
              <w:rPr>
                <w:rFonts w:ascii="Times New Roman" w:hAnsi="Times New Roman"/>
                <w:sz w:val="28"/>
                <w:szCs w:val="28"/>
              </w:rPr>
              <w:t>»</w:t>
            </w:r>
            <w:r>
              <w:rPr>
                <w:rFonts w:ascii="Times New Roman" w:hAnsi="Times New Roman"/>
                <w:sz w:val="28"/>
                <w:szCs w:val="28"/>
                <w:lang w:val="uk-UA"/>
              </w:rPr>
              <w:t>………</w:t>
            </w:r>
            <w:r w:rsidR="007F7BE1">
              <w:rPr>
                <w:rFonts w:ascii="Times New Roman" w:hAnsi="Times New Roman"/>
                <w:sz w:val="28"/>
                <w:szCs w:val="28"/>
                <w:lang w:val="uk-UA"/>
              </w:rPr>
              <w:t>…………………</w:t>
            </w:r>
            <w:r>
              <w:rPr>
                <w:rFonts w:ascii="Times New Roman" w:hAnsi="Times New Roman"/>
                <w:sz w:val="28"/>
                <w:szCs w:val="28"/>
                <w:lang w:val="uk-UA"/>
              </w:rPr>
              <w:t>………………</w:t>
            </w:r>
          </w:p>
        </w:tc>
        <w:tc>
          <w:tcPr>
            <w:tcW w:w="992" w:type="dxa"/>
            <w:shd w:val="clear" w:color="auto" w:fill="auto"/>
            <w:vAlign w:val="bottom"/>
          </w:tcPr>
          <w:p w:rsidR="0071736E"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en-US"/>
              </w:rPr>
              <w:t>21</w:t>
            </w:r>
            <w:r>
              <w:rPr>
                <w:rFonts w:ascii="Times New Roman" w:hAnsi="Times New Roman"/>
                <w:sz w:val="28"/>
                <w:szCs w:val="28"/>
                <w:lang w:val="uk-UA"/>
              </w:rPr>
              <w:t>-</w:t>
            </w:r>
            <w:r>
              <w:rPr>
                <w:rFonts w:ascii="Times New Roman" w:hAnsi="Times New Roman"/>
                <w:sz w:val="28"/>
                <w:szCs w:val="28"/>
                <w:lang w:val="en-US"/>
              </w:rPr>
              <w:t>35</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sz w:val="28"/>
                <w:szCs w:val="28"/>
              </w:rPr>
              <w:t xml:space="preserve">Висновки до розділу </w:t>
            </w:r>
            <w:r w:rsidRPr="00A934BB">
              <w:rPr>
                <w:rFonts w:ascii="Times New Roman" w:hAnsi="Times New Roman"/>
                <w:sz w:val="28"/>
                <w:szCs w:val="28"/>
                <w:lang w:val="uk-UA"/>
              </w:rPr>
              <w:t>2</w:t>
            </w:r>
            <w:r w:rsidRPr="00A934BB">
              <w:rPr>
                <w:rFonts w:ascii="Times New Roman" w:hAnsi="Times New Roman"/>
                <w:sz w:val="28"/>
                <w:szCs w:val="28"/>
              </w:rPr>
              <w:t>……</w:t>
            </w:r>
            <w:r w:rsidRPr="00A934BB">
              <w:rPr>
                <w:rFonts w:ascii="Times New Roman" w:hAnsi="Times New Roman"/>
                <w:sz w:val="28"/>
                <w:szCs w:val="28"/>
                <w:lang w:val="uk-UA"/>
              </w:rPr>
              <w:t>……………………………….</w:t>
            </w:r>
            <w:r w:rsidRPr="00A934BB">
              <w:rPr>
                <w:rFonts w:ascii="Times New Roman" w:hAnsi="Times New Roman"/>
                <w:sz w:val="28"/>
                <w:szCs w:val="28"/>
              </w:rPr>
              <w:t>………….……</w:t>
            </w:r>
          </w:p>
        </w:tc>
        <w:tc>
          <w:tcPr>
            <w:tcW w:w="992" w:type="dxa"/>
            <w:shd w:val="clear" w:color="auto" w:fill="auto"/>
            <w:vAlign w:val="bottom"/>
          </w:tcPr>
          <w:p w:rsidR="0071736E"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en-US"/>
              </w:rPr>
              <w:t>36</w:t>
            </w:r>
          </w:p>
        </w:tc>
      </w:tr>
      <w:tr w:rsidR="0071736E" w:rsidRPr="00A934BB" w:rsidTr="00367F9E">
        <w:tc>
          <w:tcPr>
            <w:tcW w:w="8755" w:type="dxa"/>
            <w:shd w:val="clear" w:color="auto" w:fill="auto"/>
          </w:tcPr>
          <w:p w:rsidR="0071736E" w:rsidRPr="00A934BB" w:rsidRDefault="0071736E" w:rsidP="007F7BE1">
            <w:pPr>
              <w:spacing w:after="0" w:line="360" w:lineRule="auto"/>
              <w:jc w:val="both"/>
              <w:rPr>
                <w:rFonts w:ascii="Times New Roman" w:hAnsi="Times New Roman"/>
                <w:sz w:val="28"/>
                <w:szCs w:val="28"/>
              </w:rPr>
            </w:pPr>
            <w:r w:rsidRPr="00A934BB">
              <w:rPr>
                <w:rFonts w:ascii="Times New Roman" w:hAnsi="Times New Roman"/>
                <w:b/>
                <w:sz w:val="28"/>
                <w:szCs w:val="28"/>
              </w:rPr>
              <w:t>РОЗДІЛ 3</w:t>
            </w:r>
            <w:r>
              <w:rPr>
                <w:rFonts w:ascii="Times New Roman" w:hAnsi="Times New Roman"/>
                <w:b/>
                <w:sz w:val="28"/>
                <w:szCs w:val="28"/>
                <w:lang w:val="uk-UA"/>
              </w:rPr>
              <w:t>.</w:t>
            </w:r>
            <w:r w:rsidRPr="00A934BB">
              <w:rPr>
                <w:rFonts w:ascii="Times New Roman" w:hAnsi="Times New Roman"/>
                <w:b/>
                <w:sz w:val="28"/>
                <w:szCs w:val="28"/>
              </w:rPr>
              <w:t xml:space="preserve"> </w:t>
            </w:r>
            <w:r w:rsidRPr="00A934BB">
              <w:rPr>
                <w:rFonts w:ascii="Times New Roman" w:hAnsi="Times New Roman"/>
                <w:b/>
                <w:sz w:val="28"/>
                <w:szCs w:val="28"/>
                <w:lang w:val="uk-UA"/>
              </w:rPr>
              <w:t xml:space="preserve">ШЛЯХИ </w:t>
            </w:r>
            <w:r>
              <w:rPr>
                <w:rFonts w:ascii="Times New Roman" w:hAnsi="Times New Roman"/>
                <w:b/>
                <w:sz w:val="28"/>
                <w:szCs w:val="28"/>
                <w:lang w:val="uk-UA"/>
              </w:rPr>
              <w:t>У</w:t>
            </w:r>
            <w:r w:rsidRPr="00A934BB">
              <w:rPr>
                <w:rFonts w:ascii="Times New Roman" w:hAnsi="Times New Roman"/>
                <w:b/>
                <w:sz w:val="28"/>
                <w:szCs w:val="28"/>
                <w:lang w:val="uk-UA"/>
              </w:rPr>
              <w:t xml:space="preserve">ДОСКОНАЛЕННЯ </w:t>
            </w:r>
            <w:r w:rsidR="007F7BE1">
              <w:rPr>
                <w:rFonts w:ascii="Times New Roman" w:hAnsi="Times New Roman"/>
                <w:b/>
                <w:sz w:val="28"/>
                <w:szCs w:val="28"/>
                <w:lang w:val="uk-UA"/>
              </w:rPr>
              <w:t xml:space="preserve">ОРГАНІЗАЦІЇ КАДРОВОГО ПОТЕНЦІАЛУ </w:t>
            </w:r>
            <w:r w:rsidRPr="00A934BB">
              <w:rPr>
                <w:rFonts w:ascii="Times New Roman" w:hAnsi="Times New Roman"/>
                <w:b/>
                <w:sz w:val="28"/>
                <w:szCs w:val="28"/>
                <w:lang w:val="uk-UA"/>
              </w:rPr>
              <w:t>ПІДПРИЄМСТВ</w:t>
            </w:r>
            <w:r>
              <w:rPr>
                <w:rFonts w:ascii="Times New Roman" w:hAnsi="Times New Roman"/>
                <w:b/>
                <w:sz w:val="28"/>
                <w:szCs w:val="28"/>
                <w:lang w:val="uk-UA"/>
              </w:rPr>
              <w:t>А</w:t>
            </w:r>
            <w:r w:rsidR="007F7BE1">
              <w:rPr>
                <w:rFonts w:ascii="Times New Roman" w:hAnsi="Times New Roman"/>
                <w:b/>
                <w:sz w:val="28"/>
                <w:szCs w:val="28"/>
                <w:lang w:val="uk-UA"/>
              </w:rPr>
              <w:t xml:space="preserve"> «Інновафарм</w:t>
            </w:r>
            <w:r w:rsidR="007F7BE1" w:rsidRPr="00A934BB">
              <w:rPr>
                <w:rFonts w:ascii="Times New Roman" w:hAnsi="Times New Roman"/>
                <w:b/>
                <w:sz w:val="28"/>
                <w:szCs w:val="28"/>
                <w:lang w:val="uk-UA"/>
              </w:rPr>
              <w:t>»</w:t>
            </w:r>
            <w:r>
              <w:rPr>
                <w:rFonts w:ascii="Times New Roman" w:hAnsi="Times New Roman"/>
                <w:sz w:val="28"/>
                <w:szCs w:val="28"/>
              </w:rPr>
              <w:t>…</w:t>
            </w:r>
            <w:r>
              <w:rPr>
                <w:rFonts w:ascii="Times New Roman" w:hAnsi="Times New Roman"/>
                <w:sz w:val="28"/>
                <w:szCs w:val="28"/>
                <w:lang w:val="uk-UA"/>
              </w:rPr>
              <w:t>.</w:t>
            </w:r>
          </w:p>
        </w:tc>
        <w:tc>
          <w:tcPr>
            <w:tcW w:w="992" w:type="dxa"/>
            <w:shd w:val="clear" w:color="auto" w:fill="auto"/>
            <w:vAlign w:val="bottom"/>
          </w:tcPr>
          <w:p w:rsidR="0071736E" w:rsidRPr="003A09F6" w:rsidRDefault="003A09F6" w:rsidP="003A09F6">
            <w:pPr>
              <w:spacing w:after="0" w:line="360" w:lineRule="auto"/>
              <w:rPr>
                <w:rFonts w:ascii="Times New Roman" w:hAnsi="Times New Roman"/>
                <w:sz w:val="28"/>
                <w:szCs w:val="28"/>
                <w:lang w:val="en-US"/>
              </w:rPr>
            </w:pPr>
            <w:r>
              <w:rPr>
                <w:rFonts w:ascii="Times New Roman" w:hAnsi="Times New Roman"/>
                <w:sz w:val="28"/>
                <w:szCs w:val="28"/>
                <w:lang w:val="en-US"/>
              </w:rPr>
              <w:t>37</w:t>
            </w:r>
            <w:r w:rsidR="0071736E">
              <w:rPr>
                <w:rFonts w:ascii="Times New Roman" w:hAnsi="Times New Roman"/>
                <w:sz w:val="28"/>
                <w:szCs w:val="28"/>
                <w:lang w:val="uk-UA"/>
              </w:rPr>
              <w:t>-</w:t>
            </w:r>
            <w:r>
              <w:rPr>
                <w:rFonts w:ascii="Times New Roman" w:hAnsi="Times New Roman"/>
                <w:sz w:val="28"/>
                <w:szCs w:val="28"/>
                <w:lang w:val="en-US"/>
              </w:rPr>
              <w:t>45</w:t>
            </w:r>
          </w:p>
        </w:tc>
      </w:tr>
      <w:tr w:rsidR="0071736E" w:rsidRPr="00A934BB" w:rsidTr="00367F9E">
        <w:tc>
          <w:tcPr>
            <w:tcW w:w="8755" w:type="dxa"/>
            <w:shd w:val="clear" w:color="auto" w:fill="auto"/>
          </w:tcPr>
          <w:p w:rsidR="0071736E" w:rsidRPr="00A934BB" w:rsidRDefault="0071736E" w:rsidP="007F7BE1">
            <w:pPr>
              <w:spacing w:after="0" w:line="360" w:lineRule="auto"/>
              <w:jc w:val="both"/>
              <w:rPr>
                <w:rFonts w:ascii="Times New Roman" w:hAnsi="Times New Roman"/>
                <w:sz w:val="28"/>
                <w:szCs w:val="28"/>
                <w:lang w:val="uk-UA"/>
              </w:rPr>
            </w:pPr>
            <w:r w:rsidRPr="00A934BB">
              <w:rPr>
                <w:rFonts w:ascii="Times New Roman" w:eastAsia="Times New Roman" w:hAnsi="Times New Roman"/>
                <w:bCs/>
                <w:sz w:val="28"/>
                <w:szCs w:val="28"/>
                <w:lang w:val="uk-UA" w:eastAsia="ru-RU"/>
              </w:rPr>
              <w:t xml:space="preserve">3.1 </w:t>
            </w:r>
            <w:r w:rsidRPr="00A934BB">
              <w:rPr>
                <w:rFonts w:ascii="Times New Roman" w:hAnsi="Times New Roman"/>
                <w:sz w:val="28"/>
                <w:szCs w:val="28"/>
                <w:lang w:val="uk-UA"/>
              </w:rPr>
              <w:t>Пропозиції  по у</w:t>
            </w:r>
            <w:r>
              <w:rPr>
                <w:rFonts w:ascii="Times New Roman" w:hAnsi="Times New Roman"/>
                <w:sz w:val="28"/>
                <w:szCs w:val="28"/>
                <w:lang w:val="uk-UA"/>
              </w:rPr>
              <w:t xml:space="preserve">суненню проблем у діяльності </w:t>
            </w:r>
            <w:r w:rsidR="007F7BE1">
              <w:rPr>
                <w:rFonts w:ascii="Times New Roman" w:hAnsi="Times New Roman"/>
                <w:sz w:val="28"/>
                <w:szCs w:val="28"/>
                <w:lang w:val="uk-UA"/>
              </w:rPr>
              <w:t xml:space="preserve">підприємства </w:t>
            </w:r>
            <w:r>
              <w:rPr>
                <w:rFonts w:ascii="Times New Roman" w:hAnsi="Times New Roman"/>
                <w:sz w:val="28"/>
                <w:szCs w:val="28"/>
                <w:lang w:val="uk-UA"/>
              </w:rPr>
              <w:t xml:space="preserve">та </w:t>
            </w:r>
            <w:r w:rsidR="007F7BE1">
              <w:rPr>
                <w:rFonts w:ascii="Times New Roman" w:hAnsi="Times New Roman"/>
                <w:sz w:val="28"/>
                <w:szCs w:val="28"/>
                <w:lang w:val="uk-UA"/>
              </w:rPr>
              <w:t xml:space="preserve">організації кадрового потенціалу </w:t>
            </w:r>
            <w:r w:rsidRPr="00A934BB">
              <w:rPr>
                <w:rFonts w:ascii="Times New Roman" w:hAnsi="Times New Roman"/>
                <w:sz w:val="28"/>
                <w:szCs w:val="28"/>
                <w:lang w:val="uk-UA"/>
              </w:rPr>
              <w:t>ТОВ «</w:t>
            </w:r>
            <w:r>
              <w:rPr>
                <w:rFonts w:ascii="Times New Roman" w:hAnsi="Times New Roman"/>
                <w:sz w:val="28"/>
                <w:szCs w:val="28"/>
                <w:lang w:val="uk-UA"/>
              </w:rPr>
              <w:t>І</w:t>
            </w:r>
            <w:r w:rsidR="007F7BE1">
              <w:rPr>
                <w:rFonts w:ascii="Times New Roman" w:hAnsi="Times New Roman"/>
                <w:sz w:val="28"/>
                <w:szCs w:val="28"/>
                <w:lang w:val="uk-UA"/>
              </w:rPr>
              <w:t>нновафарм</w:t>
            </w:r>
            <w:r w:rsidRPr="00A934BB">
              <w:rPr>
                <w:rFonts w:ascii="Times New Roman" w:hAnsi="Times New Roman"/>
                <w:sz w:val="28"/>
                <w:szCs w:val="28"/>
                <w:lang w:val="uk-UA"/>
              </w:rPr>
              <w:t>»</w:t>
            </w:r>
            <w:r w:rsidR="007F7BE1">
              <w:rPr>
                <w:rFonts w:ascii="Times New Roman" w:hAnsi="Times New Roman"/>
                <w:sz w:val="28"/>
                <w:szCs w:val="28"/>
                <w:lang w:val="uk-UA"/>
              </w:rPr>
              <w:t>……………</w:t>
            </w:r>
            <w:r>
              <w:rPr>
                <w:rFonts w:ascii="Times New Roman" w:hAnsi="Times New Roman"/>
                <w:sz w:val="28"/>
                <w:szCs w:val="28"/>
                <w:lang w:val="uk-UA"/>
              </w:rPr>
              <w:t>…….</w:t>
            </w:r>
          </w:p>
        </w:tc>
        <w:tc>
          <w:tcPr>
            <w:tcW w:w="992" w:type="dxa"/>
            <w:shd w:val="clear" w:color="auto" w:fill="auto"/>
            <w:vAlign w:val="bottom"/>
          </w:tcPr>
          <w:p w:rsidR="0071736E" w:rsidRPr="003A09F6" w:rsidRDefault="003A09F6" w:rsidP="003A09F6">
            <w:pPr>
              <w:spacing w:after="0" w:line="360" w:lineRule="auto"/>
              <w:rPr>
                <w:rFonts w:ascii="Times New Roman" w:hAnsi="Times New Roman"/>
                <w:sz w:val="28"/>
                <w:szCs w:val="28"/>
                <w:lang w:val="en-US"/>
              </w:rPr>
            </w:pPr>
            <w:r>
              <w:rPr>
                <w:rFonts w:ascii="Times New Roman" w:hAnsi="Times New Roman"/>
                <w:sz w:val="28"/>
                <w:szCs w:val="28"/>
                <w:lang w:val="en-US"/>
              </w:rPr>
              <w:t>37</w:t>
            </w:r>
            <w:r w:rsidR="0071736E" w:rsidRPr="000662ED">
              <w:rPr>
                <w:rFonts w:ascii="Times New Roman" w:hAnsi="Times New Roman"/>
                <w:sz w:val="28"/>
                <w:szCs w:val="28"/>
                <w:lang w:val="uk-UA"/>
              </w:rPr>
              <w:t>-</w:t>
            </w:r>
            <w:r>
              <w:rPr>
                <w:rFonts w:ascii="Times New Roman" w:hAnsi="Times New Roman"/>
                <w:sz w:val="28"/>
                <w:szCs w:val="28"/>
                <w:lang w:val="en-US"/>
              </w:rPr>
              <w:t>44</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sz w:val="28"/>
                <w:szCs w:val="28"/>
              </w:rPr>
              <w:t>Висновки до розділу 3…………………………………...…………………</w:t>
            </w:r>
          </w:p>
        </w:tc>
        <w:tc>
          <w:tcPr>
            <w:tcW w:w="992" w:type="dxa"/>
            <w:shd w:val="clear" w:color="auto" w:fill="auto"/>
            <w:vAlign w:val="bottom"/>
          </w:tcPr>
          <w:p w:rsidR="0071736E" w:rsidRPr="003A09F6" w:rsidRDefault="003A09F6" w:rsidP="00367F9E">
            <w:pPr>
              <w:spacing w:after="0" w:line="360" w:lineRule="auto"/>
              <w:rPr>
                <w:rFonts w:ascii="Times New Roman" w:hAnsi="Times New Roman"/>
                <w:sz w:val="28"/>
                <w:szCs w:val="28"/>
                <w:lang w:val="en-US"/>
              </w:rPr>
            </w:pPr>
            <w:r>
              <w:rPr>
                <w:rFonts w:ascii="Times New Roman" w:hAnsi="Times New Roman"/>
                <w:sz w:val="28"/>
                <w:szCs w:val="28"/>
                <w:lang w:val="en-US"/>
              </w:rPr>
              <w:t>45</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b/>
                <w:sz w:val="28"/>
                <w:szCs w:val="28"/>
              </w:rPr>
              <w:t>ВИСНОВКИ</w:t>
            </w:r>
            <w:r w:rsidRPr="00A934BB">
              <w:rPr>
                <w:rFonts w:ascii="Times New Roman" w:hAnsi="Times New Roman"/>
                <w:sz w:val="28"/>
                <w:szCs w:val="28"/>
              </w:rPr>
              <w:t>……………………………………………………………....</w:t>
            </w:r>
          </w:p>
        </w:tc>
        <w:tc>
          <w:tcPr>
            <w:tcW w:w="992" w:type="dxa"/>
            <w:shd w:val="clear" w:color="auto" w:fill="auto"/>
            <w:vAlign w:val="bottom"/>
          </w:tcPr>
          <w:p w:rsidR="0071736E" w:rsidRPr="003A09F6" w:rsidRDefault="0071736E" w:rsidP="003A09F6">
            <w:pPr>
              <w:spacing w:after="0" w:line="360" w:lineRule="auto"/>
              <w:rPr>
                <w:rFonts w:ascii="Times New Roman" w:hAnsi="Times New Roman"/>
                <w:sz w:val="28"/>
                <w:szCs w:val="28"/>
                <w:lang w:val="en-US"/>
              </w:rPr>
            </w:pPr>
            <w:r>
              <w:rPr>
                <w:rFonts w:ascii="Times New Roman" w:hAnsi="Times New Roman"/>
                <w:sz w:val="28"/>
                <w:szCs w:val="28"/>
                <w:lang w:val="uk-UA"/>
              </w:rPr>
              <w:t>4</w:t>
            </w:r>
            <w:r w:rsidR="003A09F6">
              <w:rPr>
                <w:rFonts w:ascii="Times New Roman" w:hAnsi="Times New Roman"/>
                <w:sz w:val="28"/>
                <w:szCs w:val="28"/>
                <w:lang w:val="en-US"/>
              </w:rPr>
              <w:t>6</w:t>
            </w:r>
            <w:r w:rsidRPr="000662ED">
              <w:rPr>
                <w:rFonts w:ascii="Times New Roman" w:hAnsi="Times New Roman"/>
                <w:sz w:val="28"/>
                <w:szCs w:val="28"/>
                <w:lang w:val="uk-UA"/>
              </w:rPr>
              <w:t>-</w:t>
            </w:r>
            <w:r w:rsidR="003A09F6">
              <w:rPr>
                <w:rFonts w:ascii="Times New Roman" w:hAnsi="Times New Roman"/>
                <w:sz w:val="28"/>
                <w:szCs w:val="28"/>
                <w:lang w:val="en-US"/>
              </w:rPr>
              <w:t>47</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b/>
                <w:sz w:val="28"/>
                <w:szCs w:val="28"/>
              </w:rPr>
              <w:t>СПИСОК ВИКОРИСТАНИХ ДЖЕРЕЛ</w:t>
            </w:r>
            <w:r w:rsidRPr="00A934BB">
              <w:rPr>
                <w:rFonts w:ascii="Times New Roman" w:hAnsi="Times New Roman"/>
                <w:sz w:val="28"/>
                <w:szCs w:val="28"/>
              </w:rPr>
              <w:t xml:space="preserve"> ………………………………</w:t>
            </w:r>
          </w:p>
        </w:tc>
        <w:tc>
          <w:tcPr>
            <w:tcW w:w="992" w:type="dxa"/>
            <w:shd w:val="clear" w:color="auto" w:fill="auto"/>
            <w:vAlign w:val="bottom"/>
          </w:tcPr>
          <w:p w:rsidR="0071736E" w:rsidRPr="003A09F6" w:rsidRDefault="003A09F6" w:rsidP="003A09F6">
            <w:pPr>
              <w:spacing w:after="0" w:line="360" w:lineRule="auto"/>
              <w:rPr>
                <w:rFonts w:ascii="Times New Roman" w:hAnsi="Times New Roman"/>
                <w:sz w:val="28"/>
                <w:szCs w:val="28"/>
                <w:lang w:val="en-US"/>
              </w:rPr>
            </w:pPr>
            <w:r>
              <w:rPr>
                <w:rFonts w:ascii="Times New Roman" w:hAnsi="Times New Roman"/>
                <w:sz w:val="28"/>
                <w:szCs w:val="28"/>
                <w:lang w:val="en-US"/>
              </w:rPr>
              <w:t>48</w:t>
            </w:r>
            <w:r w:rsidR="0071736E" w:rsidRPr="000662ED">
              <w:rPr>
                <w:rFonts w:ascii="Times New Roman" w:hAnsi="Times New Roman"/>
                <w:sz w:val="28"/>
                <w:szCs w:val="28"/>
                <w:lang w:val="uk-UA"/>
              </w:rPr>
              <w:t>-</w:t>
            </w:r>
            <w:r>
              <w:rPr>
                <w:rFonts w:ascii="Times New Roman" w:hAnsi="Times New Roman"/>
                <w:sz w:val="28"/>
                <w:szCs w:val="28"/>
                <w:lang w:val="en-US"/>
              </w:rPr>
              <w:t>50</w:t>
            </w:r>
          </w:p>
        </w:tc>
      </w:tr>
      <w:tr w:rsidR="0071736E" w:rsidRPr="00A934BB" w:rsidTr="00367F9E">
        <w:tc>
          <w:tcPr>
            <w:tcW w:w="8755" w:type="dxa"/>
            <w:shd w:val="clear" w:color="auto" w:fill="auto"/>
          </w:tcPr>
          <w:p w:rsidR="0071736E" w:rsidRPr="00A934BB" w:rsidRDefault="0071736E" w:rsidP="00367F9E">
            <w:pPr>
              <w:spacing w:after="0" w:line="360" w:lineRule="auto"/>
              <w:jc w:val="both"/>
              <w:rPr>
                <w:rFonts w:ascii="Times New Roman" w:hAnsi="Times New Roman"/>
                <w:sz w:val="28"/>
                <w:szCs w:val="28"/>
              </w:rPr>
            </w:pPr>
            <w:r w:rsidRPr="00A934BB">
              <w:rPr>
                <w:rFonts w:ascii="Times New Roman" w:hAnsi="Times New Roman"/>
                <w:b/>
                <w:sz w:val="28"/>
                <w:szCs w:val="28"/>
              </w:rPr>
              <w:t>ДОДАТКИ</w:t>
            </w:r>
            <w:r w:rsidRPr="00A934BB">
              <w:rPr>
                <w:rFonts w:ascii="Times New Roman" w:hAnsi="Times New Roman"/>
                <w:sz w:val="28"/>
                <w:szCs w:val="28"/>
              </w:rPr>
              <w:t>…………………………………………………………...…….</w:t>
            </w:r>
          </w:p>
        </w:tc>
        <w:tc>
          <w:tcPr>
            <w:tcW w:w="992" w:type="dxa"/>
            <w:shd w:val="clear" w:color="auto" w:fill="auto"/>
            <w:vAlign w:val="bottom"/>
          </w:tcPr>
          <w:p w:rsidR="0071736E" w:rsidRPr="003A09F6" w:rsidRDefault="003A09F6" w:rsidP="003A09F6">
            <w:pPr>
              <w:spacing w:after="0" w:line="360" w:lineRule="auto"/>
              <w:rPr>
                <w:rFonts w:ascii="Times New Roman" w:hAnsi="Times New Roman"/>
                <w:sz w:val="28"/>
                <w:szCs w:val="28"/>
                <w:lang w:val="en-US"/>
              </w:rPr>
            </w:pPr>
            <w:r>
              <w:rPr>
                <w:rFonts w:ascii="Times New Roman" w:hAnsi="Times New Roman"/>
                <w:sz w:val="28"/>
                <w:szCs w:val="28"/>
                <w:lang w:val="en-US"/>
              </w:rPr>
              <w:t>51</w:t>
            </w:r>
            <w:r w:rsidR="0071736E" w:rsidRPr="000662ED">
              <w:rPr>
                <w:rFonts w:ascii="Times New Roman" w:hAnsi="Times New Roman"/>
                <w:sz w:val="28"/>
                <w:szCs w:val="28"/>
                <w:lang w:val="uk-UA"/>
              </w:rPr>
              <w:t>-</w:t>
            </w:r>
            <w:r>
              <w:rPr>
                <w:rFonts w:ascii="Times New Roman" w:hAnsi="Times New Roman"/>
                <w:sz w:val="28"/>
                <w:szCs w:val="28"/>
                <w:lang w:val="en-US"/>
              </w:rPr>
              <w:t>52</w:t>
            </w:r>
          </w:p>
        </w:tc>
      </w:tr>
    </w:tbl>
    <w:p w:rsidR="005E2BDE" w:rsidRDefault="005E2BDE" w:rsidP="0071736E">
      <w:pPr>
        <w:spacing w:line="360" w:lineRule="auto"/>
        <w:ind w:firstLine="709"/>
        <w:rPr>
          <w:rFonts w:ascii="Times New Roman" w:eastAsia="Times New Roman" w:hAnsi="Times New Roman"/>
          <w:sz w:val="28"/>
          <w:szCs w:val="28"/>
          <w:lang w:val="uk-UA" w:eastAsia="ru-RU"/>
        </w:rPr>
      </w:pPr>
    </w:p>
    <w:p w:rsidR="005E2BDE" w:rsidRDefault="005E2BDE" w:rsidP="00E6318D">
      <w:pPr>
        <w:spacing w:line="360" w:lineRule="auto"/>
        <w:ind w:firstLine="709"/>
        <w:jc w:val="center"/>
        <w:rPr>
          <w:rFonts w:ascii="Times New Roman" w:eastAsia="Times New Roman" w:hAnsi="Times New Roman"/>
          <w:sz w:val="28"/>
          <w:szCs w:val="28"/>
          <w:lang w:val="uk-UA" w:eastAsia="ru-RU"/>
        </w:rPr>
      </w:pPr>
    </w:p>
    <w:p w:rsidR="005E2BDE" w:rsidRDefault="005E2BDE" w:rsidP="00E6318D">
      <w:pPr>
        <w:spacing w:line="360" w:lineRule="auto"/>
        <w:ind w:firstLine="709"/>
        <w:jc w:val="center"/>
        <w:rPr>
          <w:rFonts w:ascii="Times New Roman" w:eastAsia="Times New Roman" w:hAnsi="Times New Roman"/>
          <w:sz w:val="28"/>
          <w:szCs w:val="28"/>
          <w:lang w:val="uk-UA" w:eastAsia="ru-RU"/>
        </w:rPr>
      </w:pPr>
    </w:p>
    <w:p w:rsidR="00491675" w:rsidRDefault="00491675" w:rsidP="009E2AF4">
      <w:pPr>
        <w:spacing w:after="0" w:line="360" w:lineRule="auto"/>
        <w:ind w:firstLine="709"/>
        <w:jc w:val="center"/>
        <w:rPr>
          <w:rFonts w:ascii="Times New Roman" w:hAnsi="Times New Roman"/>
          <w:b/>
          <w:sz w:val="28"/>
          <w:szCs w:val="28"/>
          <w:lang w:val="uk-UA"/>
        </w:rPr>
      </w:pPr>
    </w:p>
    <w:p w:rsidR="00491675" w:rsidRDefault="00491675" w:rsidP="009E2AF4">
      <w:pPr>
        <w:spacing w:after="0" w:line="360" w:lineRule="auto"/>
        <w:ind w:firstLine="709"/>
        <w:jc w:val="center"/>
        <w:rPr>
          <w:rFonts w:ascii="Times New Roman" w:hAnsi="Times New Roman"/>
          <w:b/>
          <w:sz w:val="28"/>
          <w:szCs w:val="28"/>
          <w:lang w:val="uk-UA"/>
        </w:rPr>
      </w:pPr>
    </w:p>
    <w:p w:rsidR="00BC7EEB" w:rsidRPr="00491675" w:rsidRDefault="00CF47F7" w:rsidP="00491675">
      <w:pPr>
        <w:spacing w:after="0" w:line="360" w:lineRule="auto"/>
        <w:ind w:firstLine="709"/>
        <w:jc w:val="center"/>
        <w:rPr>
          <w:rFonts w:ascii="Times New Roman" w:hAnsi="Times New Roman"/>
          <w:b/>
          <w:sz w:val="28"/>
          <w:szCs w:val="28"/>
          <w:lang w:val="uk-UA"/>
        </w:rPr>
      </w:pPr>
      <w:r w:rsidRPr="00491675">
        <w:rPr>
          <w:rFonts w:ascii="Times New Roman" w:hAnsi="Times New Roman"/>
          <w:b/>
          <w:sz w:val="28"/>
          <w:szCs w:val="28"/>
          <w:lang w:val="uk-UA"/>
        </w:rPr>
        <w:lastRenderedPageBreak/>
        <w:t>ВСТУП</w:t>
      </w:r>
    </w:p>
    <w:p w:rsidR="00225684" w:rsidRPr="00491675" w:rsidRDefault="00225684" w:rsidP="00491675">
      <w:pPr>
        <w:spacing w:after="0" w:line="360" w:lineRule="auto"/>
        <w:ind w:firstLine="709"/>
        <w:jc w:val="center"/>
        <w:rPr>
          <w:rFonts w:ascii="Times New Roman" w:eastAsia="Times New Roman" w:hAnsi="Times New Roman"/>
          <w:sz w:val="28"/>
          <w:szCs w:val="28"/>
          <w:lang w:val="uk-UA" w:eastAsia="ru-RU"/>
        </w:rPr>
      </w:pP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Розвиток сучасної економіки, її конкурентоспроможності, масштабів науково-технічних перетворень, випуску високоякісної продукції обумовлює, у першу чергу, трудовими ресурсами країни.</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У сучасних умовах саме трудові ресурси розглядають як найважливіші ресурси організації. Вони є головною продуктивною чинністю суспільства.</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У сучасній практиці керування трудовими ресурсами велике значення мають і такі поняття як «кадри» і «кадровий потенціал».</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Кадри - це основної (штатний) склад кваліфікованих працівників організацій, державних установ, професійних, суспільних і інших організацій.</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Категорія "кадровий потенціал" не ідентичний категорії "кадри". У це поняття включаються не тільки властиво кадри, але й певний рівень спільних можливостей кадрів для досягнення заданих цілей. Кадровий потенціал організації залежить від потенціалів кадрів цієї організації, але не є їхньою сумою. Він має властивість цілісності, принципово відмінним від властивостей, властивому потенціалу кожного працівника окремо.</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Об'єктом керування кадровим потенціалом є окремий працівник, а також якась їхня сукупність, що виступає як трудовий колектив. Сукупність працівників може включати як всі кадри підприємства, на які поширюються управлінські рішення загального характеру, так і кадри структурного підрозділу відділу, цеху. Об'єктами керування виступають також такі сторони виробничо-господарської діяльності, як визначення раціональної структури виробничого персоналу, розміщення працюючих у процесі виробництва, підвищення ефективності використання живої праці, удосконалювання якісного складу сукупної робочої сили на підприємствах.</w:t>
      </w:r>
    </w:p>
    <w:p w:rsidR="001428BD" w:rsidRPr="00491675" w:rsidRDefault="0071736E"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i/>
          <w:sz w:val="28"/>
          <w:szCs w:val="28"/>
          <w:lang w:val="uk-UA" w:eastAsia="ru-RU"/>
        </w:rPr>
        <w:t>Мета:</w:t>
      </w:r>
      <w:r w:rsidR="001428BD" w:rsidRPr="00491675">
        <w:rPr>
          <w:rFonts w:ascii="Times New Roman" w:eastAsia="Times New Roman" w:hAnsi="Times New Roman"/>
          <w:sz w:val="28"/>
          <w:szCs w:val="28"/>
          <w:lang w:val="uk-UA" w:eastAsia="ru-RU"/>
        </w:rPr>
        <w:t xml:space="preserve"> проаналізувати діяльність організації, її кадровий потенціал і визначити можливі шляхи його вдосконалювання.</w:t>
      </w:r>
    </w:p>
    <w:p w:rsidR="00BE3077" w:rsidRDefault="00BE3077" w:rsidP="00491675">
      <w:pPr>
        <w:spacing w:after="0" w:line="360" w:lineRule="auto"/>
        <w:ind w:firstLine="709"/>
        <w:jc w:val="both"/>
        <w:rPr>
          <w:rFonts w:ascii="Times New Roman" w:eastAsia="Times New Roman" w:hAnsi="Times New Roman"/>
          <w:i/>
          <w:sz w:val="28"/>
          <w:szCs w:val="28"/>
          <w:lang w:val="uk-UA" w:eastAsia="ru-RU"/>
        </w:rPr>
      </w:pPr>
    </w:p>
    <w:p w:rsidR="00CC6AE6" w:rsidRPr="00491675" w:rsidRDefault="00CC6AE6"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i/>
          <w:sz w:val="28"/>
          <w:szCs w:val="28"/>
          <w:lang w:val="uk-UA" w:eastAsia="ru-RU"/>
        </w:rPr>
        <w:lastRenderedPageBreak/>
        <w:t>Основними завданнями</w:t>
      </w:r>
      <w:r w:rsidRPr="00491675">
        <w:rPr>
          <w:rFonts w:ascii="Times New Roman" w:eastAsia="Times New Roman" w:hAnsi="Times New Roman"/>
          <w:sz w:val="28"/>
          <w:szCs w:val="28"/>
          <w:lang w:val="uk-UA" w:eastAsia="ru-RU"/>
        </w:rPr>
        <w:t xml:space="preserve">  є:</w:t>
      </w:r>
    </w:p>
    <w:p w:rsidR="00CC6AE6" w:rsidRPr="00491675" w:rsidRDefault="00CC6AE6"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 узагальнити теоретичні положення щодо сутності понять кадрового потенціалу, його відтворення та оцінки ефективності використання;</w:t>
      </w:r>
    </w:p>
    <w:p w:rsidR="00CC6AE6" w:rsidRPr="00491675" w:rsidRDefault="00CC6AE6"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 дослідити умови, у яких відбуваються процеси формування, відтворення та використання кадрів підприємств;</w:t>
      </w:r>
    </w:p>
    <w:p w:rsidR="00CC6AE6" w:rsidRPr="00491675" w:rsidRDefault="00CC6AE6" w:rsidP="00491675">
      <w:pPr>
        <w:spacing w:after="0" w:line="360" w:lineRule="auto"/>
        <w:ind w:firstLine="709"/>
        <w:jc w:val="both"/>
        <w:rPr>
          <w:rFonts w:ascii="Times New Roman" w:eastAsia="Times New Roman" w:hAnsi="Times New Roman"/>
          <w:sz w:val="28"/>
          <w:szCs w:val="28"/>
          <w:lang w:val="uk-UA" w:eastAsia="ru-RU"/>
        </w:rPr>
      </w:pPr>
      <w:r w:rsidRPr="00491675">
        <w:rPr>
          <w:rFonts w:ascii="Times New Roman" w:eastAsia="Times New Roman" w:hAnsi="Times New Roman"/>
          <w:sz w:val="28"/>
          <w:szCs w:val="28"/>
          <w:lang w:val="uk-UA" w:eastAsia="ru-RU"/>
        </w:rPr>
        <w:t xml:space="preserve">- виявити найбільш вагомі фактори підвищення ефективності використання кадрового потенціалу підприємства, обґрунтувати шляхи удосконалення стимулювання якісної праці. </w:t>
      </w:r>
    </w:p>
    <w:p w:rsidR="0071736E" w:rsidRPr="00491675" w:rsidRDefault="0071736E" w:rsidP="00491675">
      <w:pPr>
        <w:pStyle w:val="a7"/>
        <w:spacing w:after="0" w:line="360" w:lineRule="auto"/>
        <w:ind w:left="0" w:firstLine="709"/>
        <w:jc w:val="both"/>
        <w:rPr>
          <w:rFonts w:ascii="Times New Roman" w:hAnsi="Times New Roman"/>
          <w:sz w:val="28"/>
          <w:szCs w:val="28"/>
          <w:lang w:val="uk-UA"/>
        </w:rPr>
      </w:pPr>
      <w:r w:rsidRPr="00491675">
        <w:rPr>
          <w:rFonts w:ascii="Times New Roman" w:hAnsi="Times New Roman"/>
          <w:i/>
          <w:sz w:val="28"/>
          <w:szCs w:val="28"/>
          <w:lang w:val="uk-UA"/>
        </w:rPr>
        <w:t>Предметом</w:t>
      </w:r>
      <w:r w:rsidRPr="00491675">
        <w:rPr>
          <w:rFonts w:ascii="Times New Roman" w:hAnsi="Times New Roman"/>
          <w:sz w:val="28"/>
          <w:szCs w:val="28"/>
          <w:lang w:val="uk-UA"/>
        </w:rPr>
        <w:t xml:space="preserve"> курсової роботи є організація кадрового потенціалу.</w:t>
      </w:r>
    </w:p>
    <w:p w:rsidR="0071736E" w:rsidRPr="00491675" w:rsidRDefault="0071736E" w:rsidP="00491675">
      <w:pPr>
        <w:pStyle w:val="a7"/>
        <w:spacing w:after="0" w:line="360" w:lineRule="auto"/>
        <w:ind w:left="0" w:firstLine="709"/>
        <w:jc w:val="both"/>
        <w:rPr>
          <w:rFonts w:ascii="Times New Roman" w:hAnsi="Times New Roman"/>
          <w:sz w:val="28"/>
          <w:szCs w:val="28"/>
          <w:lang w:val="uk-UA"/>
        </w:rPr>
      </w:pPr>
      <w:r w:rsidRPr="00491675">
        <w:rPr>
          <w:rFonts w:ascii="Times New Roman" w:hAnsi="Times New Roman"/>
          <w:i/>
          <w:sz w:val="28"/>
          <w:szCs w:val="28"/>
          <w:lang w:val="uk-UA"/>
        </w:rPr>
        <w:t>Об'єктом</w:t>
      </w:r>
      <w:r w:rsidRPr="00491675">
        <w:rPr>
          <w:rFonts w:ascii="Times New Roman" w:hAnsi="Times New Roman"/>
          <w:sz w:val="28"/>
          <w:szCs w:val="28"/>
          <w:lang w:val="uk-UA"/>
        </w:rPr>
        <w:t xml:space="preserve"> дослідження обрано ТОВ «Інновафарм»</w:t>
      </w:r>
      <w:r w:rsidRPr="00491675">
        <w:rPr>
          <w:rFonts w:ascii="Times New Roman" w:eastAsia="Times New Roman" w:hAnsi="Times New Roman"/>
          <w:sz w:val="28"/>
          <w:szCs w:val="28"/>
          <w:lang w:val="uk-UA" w:eastAsia="ru-RU"/>
        </w:rPr>
        <w:t xml:space="preserve"> .</w:t>
      </w:r>
    </w:p>
    <w:p w:rsidR="0071736E" w:rsidRPr="00491675" w:rsidRDefault="0071736E" w:rsidP="00491675">
      <w:pPr>
        <w:pStyle w:val="a7"/>
        <w:spacing w:after="0" w:line="360" w:lineRule="auto"/>
        <w:ind w:left="0" w:firstLine="709"/>
        <w:jc w:val="both"/>
        <w:rPr>
          <w:rFonts w:ascii="Times New Roman" w:hAnsi="Times New Roman"/>
          <w:sz w:val="28"/>
          <w:szCs w:val="28"/>
          <w:lang w:val="uk-UA"/>
        </w:rPr>
      </w:pPr>
      <w:r w:rsidRPr="00491675">
        <w:rPr>
          <w:rFonts w:ascii="Times New Roman" w:hAnsi="Times New Roman"/>
          <w:sz w:val="28"/>
          <w:szCs w:val="28"/>
          <w:lang w:val="uk-UA"/>
        </w:rPr>
        <w:t>Для розв’язання поставлених завдань застосовано загальнонаукові та спеціальні методи дослідження, а саме: методи аналізу та синтезу, узагальнень, метод експертних оцінок, а також порівняльний, індексний та графічний методи.</w:t>
      </w:r>
    </w:p>
    <w:p w:rsidR="0071736E" w:rsidRPr="00491675" w:rsidRDefault="0071736E" w:rsidP="00491675">
      <w:pPr>
        <w:spacing w:after="0" w:line="360" w:lineRule="auto"/>
        <w:ind w:firstLine="709"/>
        <w:jc w:val="both"/>
        <w:rPr>
          <w:rFonts w:ascii="Times New Roman" w:hAnsi="Times New Roman"/>
          <w:sz w:val="28"/>
          <w:szCs w:val="28"/>
          <w:lang w:val="uk-UA"/>
        </w:rPr>
      </w:pPr>
      <w:r w:rsidRPr="00491675">
        <w:rPr>
          <w:rFonts w:ascii="Times New Roman" w:hAnsi="Times New Roman"/>
          <w:i/>
          <w:sz w:val="28"/>
          <w:szCs w:val="28"/>
          <w:lang w:val="uk-UA"/>
        </w:rPr>
        <w:t>Інформаційна база.</w:t>
      </w:r>
      <w:r w:rsidRPr="00491675">
        <w:rPr>
          <w:rFonts w:ascii="Times New Roman" w:hAnsi="Times New Roman"/>
          <w:sz w:val="28"/>
          <w:szCs w:val="28"/>
          <w:lang w:val="uk-UA"/>
        </w:rPr>
        <w:t xml:space="preserve"> В даній курсовій роботі були використані видання вітчизняних та іноземних авторів, періодичні видання, реферати, статистичні дані Держкомстату України, електронні ресурси мережі Інтернет. При виконанні роботи були використані дослідження таких вчених</w:t>
      </w:r>
      <w:r w:rsidR="00CC6AE6" w:rsidRPr="00491675">
        <w:rPr>
          <w:rFonts w:ascii="Times New Roman" w:hAnsi="Times New Roman"/>
          <w:sz w:val="28"/>
          <w:szCs w:val="28"/>
          <w:lang w:val="uk-UA"/>
        </w:rPr>
        <w:t xml:space="preserve"> </w:t>
      </w:r>
      <w:r w:rsidR="009F13BA" w:rsidRPr="009F13BA">
        <w:rPr>
          <w:rFonts w:ascii="Times New Roman" w:hAnsi="Times New Roman"/>
          <w:sz w:val="28"/>
          <w:szCs w:val="28"/>
          <w:lang w:val="uk-UA"/>
        </w:rPr>
        <w:t xml:space="preserve">Грищенко О.В. Ковальов В.В. Костина, Г. Д. Макарьева В.И. Маркарьян, Э.А. Протасов В.Ф. Савицька, Г.В. Стражев, В.И. Чернишова, Ю. Г. Прижигалінська Н.В. </w:t>
      </w:r>
      <w:r w:rsidR="00CC6AE6" w:rsidRPr="00491675">
        <w:rPr>
          <w:rFonts w:ascii="Times New Roman" w:hAnsi="Times New Roman"/>
          <w:sz w:val="28"/>
          <w:szCs w:val="28"/>
          <w:lang w:val="uk-UA"/>
        </w:rPr>
        <w:t>В.Я. Амбросова, В.Г. Андрійчука, М.О. Бєсєдіна, І.В. Бізюкової, Д.П. Богині, А.М. Колота, Н.С. Краснокутської, Г.М. Курошевої, К.І. Левківського, М.Й. Маліка, Л.І. Михайлової, В.М. Нагаєва, Т.І. Олійник, В.І. Перебийноса, В.В. Россохи, В.П. Рябоконя, П.Т. Саблука, В.К. Терещенка, О.С. Федоніна, В.Й. Шияна, О.Г. Шпикуляка, К.І. Якуби та ін.</w:t>
      </w:r>
    </w:p>
    <w:p w:rsidR="0071736E" w:rsidRPr="00491675" w:rsidRDefault="0071736E" w:rsidP="00491675">
      <w:pPr>
        <w:pStyle w:val="a7"/>
        <w:spacing w:after="0" w:line="360" w:lineRule="auto"/>
        <w:ind w:left="0" w:firstLine="709"/>
        <w:jc w:val="both"/>
        <w:rPr>
          <w:rFonts w:ascii="Times New Roman" w:hAnsi="Times New Roman"/>
          <w:sz w:val="28"/>
          <w:szCs w:val="28"/>
          <w:lang w:val="uk-UA"/>
        </w:rPr>
      </w:pPr>
      <w:r w:rsidRPr="00491675">
        <w:rPr>
          <w:rFonts w:ascii="Times New Roman" w:hAnsi="Times New Roman"/>
          <w:sz w:val="28"/>
          <w:szCs w:val="28"/>
          <w:lang w:val="uk-UA"/>
        </w:rPr>
        <w:t>Курсова робота складається з вступу, трьох розділів (з підрозділами), висновків та списку використаних джерел,  який нараховує 2</w:t>
      </w:r>
      <w:r w:rsidR="009F13BA">
        <w:rPr>
          <w:rFonts w:ascii="Times New Roman" w:hAnsi="Times New Roman"/>
          <w:sz w:val="28"/>
          <w:szCs w:val="28"/>
          <w:lang w:val="uk-UA"/>
        </w:rPr>
        <w:t>5</w:t>
      </w:r>
      <w:r w:rsidRPr="00491675">
        <w:rPr>
          <w:rFonts w:ascii="Times New Roman" w:hAnsi="Times New Roman"/>
          <w:sz w:val="28"/>
          <w:szCs w:val="28"/>
          <w:lang w:val="uk-UA"/>
        </w:rPr>
        <w:t xml:space="preserve"> позицій та займає 2 сторінки, та </w:t>
      </w:r>
      <w:r w:rsidR="009F13BA">
        <w:rPr>
          <w:rFonts w:ascii="Times New Roman" w:hAnsi="Times New Roman"/>
          <w:sz w:val="28"/>
          <w:szCs w:val="28"/>
          <w:lang w:val="uk-UA"/>
        </w:rPr>
        <w:t>одного</w:t>
      </w:r>
      <w:r w:rsidRPr="00491675">
        <w:rPr>
          <w:rFonts w:ascii="Times New Roman" w:hAnsi="Times New Roman"/>
          <w:sz w:val="28"/>
          <w:szCs w:val="28"/>
          <w:lang w:val="uk-UA"/>
        </w:rPr>
        <w:t xml:space="preserve"> додатк</w:t>
      </w:r>
      <w:r w:rsidR="009F13BA">
        <w:rPr>
          <w:rFonts w:ascii="Times New Roman" w:hAnsi="Times New Roman"/>
          <w:sz w:val="28"/>
          <w:szCs w:val="28"/>
          <w:lang w:val="uk-UA"/>
        </w:rPr>
        <w:t>у</w:t>
      </w:r>
      <w:r w:rsidRPr="00491675">
        <w:rPr>
          <w:rFonts w:ascii="Times New Roman" w:hAnsi="Times New Roman"/>
          <w:sz w:val="28"/>
          <w:szCs w:val="28"/>
          <w:lang w:val="uk-UA"/>
        </w:rPr>
        <w:t xml:space="preserve">. Загальний обсяг роботи - </w:t>
      </w:r>
      <w:r w:rsidR="009F13BA">
        <w:rPr>
          <w:rFonts w:ascii="Times New Roman" w:hAnsi="Times New Roman"/>
          <w:sz w:val="28"/>
          <w:szCs w:val="28"/>
          <w:lang w:val="uk-UA"/>
        </w:rPr>
        <w:t>5</w:t>
      </w:r>
      <w:r w:rsidR="00524B91">
        <w:rPr>
          <w:rFonts w:ascii="Times New Roman" w:hAnsi="Times New Roman"/>
          <w:sz w:val="28"/>
          <w:szCs w:val="28"/>
          <w:lang w:val="en-US"/>
        </w:rPr>
        <w:t>2</w:t>
      </w:r>
      <w:r w:rsidRPr="00491675">
        <w:rPr>
          <w:rFonts w:ascii="Times New Roman" w:hAnsi="Times New Roman"/>
          <w:sz w:val="28"/>
          <w:szCs w:val="28"/>
          <w:lang w:val="uk-UA"/>
        </w:rPr>
        <w:t xml:space="preserve"> сторінк</w:t>
      </w:r>
      <w:r w:rsidR="009F13BA">
        <w:rPr>
          <w:rFonts w:ascii="Times New Roman" w:hAnsi="Times New Roman"/>
          <w:sz w:val="28"/>
          <w:szCs w:val="28"/>
          <w:lang w:val="uk-UA"/>
        </w:rPr>
        <w:t>и</w:t>
      </w:r>
      <w:r w:rsidRPr="00491675">
        <w:rPr>
          <w:rFonts w:ascii="Times New Roman" w:hAnsi="Times New Roman"/>
          <w:sz w:val="28"/>
          <w:szCs w:val="28"/>
          <w:lang w:val="uk-UA"/>
        </w:rPr>
        <w:t>.</w:t>
      </w:r>
    </w:p>
    <w:p w:rsidR="001428BD" w:rsidRPr="00491675" w:rsidRDefault="001428BD" w:rsidP="00491675">
      <w:pPr>
        <w:spacing w:after="0" w:line="360" w:lineRule="auto"/>
        <w:ind w:firstLine="709"/>
        <w:jc w:val="both"/>
        <w:rPr>
          <w:rFonts w:ascii="Times New Roman" w:eastAsia="Times New Roman" w:hAnsi="Times New Roman"/>
          <w:sz w:val="28"/>
          <w:szCs w:val="28"/>
          <w:lang w:val="uk-UA" w:eastAsia="ru-RU"/>
        </w:rPr>
      </w:pPr>
    </w:p>
    <w:p w:rsidR="00CF79A3" w:rsidRPr="00491675" w:rsidRDefault="00CF79A3" w:rsidP="00491675">
      <w:pPr>
        <w:spacing w:after="0" w:line="360" w:lineRule="auto"/>
        <w:ind w:firstLine="709"/>
        <w:jc w:val="both"/>
        <w:rPr>
          <w:rFonts w:ascii="Times New Roman" w:eastAsia="Times New Roman" w:hAnsi="Times New Roman"/>
          <w:sz w:val="28"/>
          <w:szCs w:val="28"/>
          <w:lang w:val="uk-UA" w:eastAsia="ru-RU"/>
        </w:rPr>
      </w:pPr>
    </w:p>
    <w:p w:rsidR="00761E30" w:rsidRPr="00491675" w:rsidRDefault="00761E30" w:rsidP="00491675">
      <w:pPr>
        <w:spacing w:after="0" w:line="360" w:lineRule="auto"/>
        <w:ind w:firstLine="709"/>
        <w:jc w:val="both"/>
        <w:rPr>
          <w:rFonts w:ascii="Times New Roman" w:eastAsia="Times New Roman" w:hAnsi="Times New Roman"/>
          <w:b/>
          <w:sz w:val="28"/>
          <w:szCs w:val="28"/>
          <w:lang w:val="uk-UA" w:eastAsia="ru-RU"/>
        </w:rPr>
      </w:pPr>
      <w:r w:rsidRPr="00491675">
        <w:rPr>
          <w:rFonts w:ascii="Times New Roman" w:hAnsi="Times New Roman"/>
          <w:b/>
          <w:sz w:val="28"/>
          <w:szCs w:val="28"/>
        </w:rPr>
        <w:lastRenderedPageBreak/>
        <w:t>РОЗДІЛ</w:t>
      </w:r>
      <w:r w:rsidRPr="00491675">
        <w:rPr>
          <w:rFonts w:ascii="Times New Roman" w:hAnsi="Times New Roman"/>
          <w:b/>
          <w:sz w:val="28"/>
          <w:szCs w:val="28"/>
          <w:lang w:val="uk-UA"/>
        </w:rPr>
        <w:t xml:space="preserve"> </w:t>
      </w:r>
      <w:r w:rsidRPr="00491675">
        <w:rPr>
          <w:rFonts w:ascii="Times New Roman" w:hAnsi="Times New Roman"/>
          <w:b/>
          <w:sz w:val="28"/>
          <w:szCs w:val="28"/>
        </w:rPr>
        <w:t>1.</w:t>
      </w:r>
      <w:r w:rsidRPr="00491675">
        <w:rPr>
          <w:rFonts w:ascii="Times New Roman" w:eastAsia="Times New Roman" w:hAnsi="Times New Roman"/>
          <w:b/>
          <w:sz w:val="28"/>
          <w:szCs w:val="28"/>
          <w:lang w:val="uk-UA" w:eastAsia="ru-RU"/>
        </w:rPr>
        <w:t>ТЕОРЕТИЧНІ ОСНОВИ КАДРОВОГО ПОТЕНЦІАЛУ</w:t>
      </w:r>
    </w:p>
    <w:p w:rsidR="00761E30" w:rsidRPr="00491675" w:rsidRDefault="00761E30" w:rsidP="00491675">
      <w:pPr>
        <w:spacing w:after="0" w:line="360" w:lineRule="auto"/>
        <w:ind w:firstLine="709"/>
        <w:jc w:val="both"/>
        <w:rPr>
          <w:rFonts w:ascii="Times New Roman" w:eastAsia="Times New Roman" w:hAnsi="Times New Roman"/>
          <w:b/>
          <w:sz w:val="28"/>
          <w:szCs w:val="28"/>
          <w:lang w:val="uk-UA" w:eastAsia="ru-RU"/>
        </w:rPr>
      </w:pPr>
    </w:p>
    <w:p w:rsidR="00761E30" w:rsidRPr="00491675" w:rsidRDefault="0028386E" w:rsidP="00491675">
      <w:pPr>
        <w:pStyle w:val="a7"/>
        <w:numPr>
          <w:ilvl w:val="1"/>
          <w:numId w:val="46"/>
        </w:numPr>
        <w:spacing w:after="0" w:line="360" w:lineRule="auto"/>
        <w:ind w:left="0" w:firstLine="709"/>
        <w:jc w:val="center"/>
        <w:rPr>
          <w:rFonts w:ascii="Times New Roman" w:eastAsia="Times New Roman" w:hAnsi="Times New Roman"/>
          <w:b/>
          <w:sz w:val="28"/>
          <w:szCs w:val="28"/>
          <w:lang w:val="uk-UA" w:eastAsia="ru-RU"/>
        </w:rPr>
      </w:pPr>
      <w:r w:rsidRPr="00491675">
        <w:rPr>
          <w:rFonts w:ascii="Times New Roman" w:hAnsi="Times New Roman"/>
          <w:b/>
          <w:sz w:val="28"/>
          <w:szCs w:val="28"/>
          <w:lang w:val="uk-UA"/>
        </w:rPr>
        <w:t xml:space="preserve">Сутність і структура кадрового потенціалу </w:t>
      </w:r>
    </w:p>
    <w:p w:rsidR="009E1640"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Сучасний стан розвитку суспільства, що характеризується кризою економік, соціальними суперечностями, потребує пильної уваги до питання відтворення кадрового потенціалу країни, підприємств, та безпосередньо особистостей. </w:t>
      </w:r>
    </w:p>
    <w:p w:rsidR="009E1640"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На сучасному етапі розвиток економіки відбувається за рахунок впровадження нових виробничих технологій, новацій у техніці і росту ефективності використання людського потенціалу. Потенційні можливості кадрів виробничого та загальнонаціонального рівнів мають стати головною ланкою стратегії державного розвитку. Післявоєнний досвід Японії, Південної Кореї, Гонконгу та інших країн і регіонів Південно-Східної Азії, які швидко розвиваються, свідчить, що за рахунок концентрації ресурсів в освітній системі можна лише за 10-15 років досягти рівня показників передових світових держав [1,с.31]. </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Становлення та розвиток підприємництва залежить від оптимального забезпечення ресурсами, їх якісних характеристик. Безпосередню участь у процесі виробництва приймають трудові ресурси, за їх участю здійснюється зв’язок між природою та матеріальними ресурсами, відбувається процес виробництва. Макроекономічні дослідження доводять, що трудові ресурси є найважливішим чинником росту національного доходу, тоді як земельні практично перестали впливати на цей ріст. У 1890 році на частку ресурсів, одержуваних від матері – землі, включаючи мінеральні, енергетичні і харчові, приходилось 50% валового внутрішнього продукту, у 1957 році – тільки 13%. На початок 1980-х – менше 10%, і на той час віддача від людських ресурсів досягла 4/5 усього внутрішнього продукту» [</w:t>
      </w:r>
      <w:r w:rsidR="00F76884">
        <w:rPr>
          <w:rFonts w:ascii="Times New Roman" w:hAnsi="Times New Roman"/>
          <w:sz w:val="28"/>
          <w:szCs w:val="28"/>
          <w:lang w:val="uk-UA"/>
        </w:rPr>
        <w:t>2</w:t>
      </w:r>
      <w:r w:rsidRPr="00491675">
        <w:rPr>
          <w:rFonts w:ascii="Times New Roman" w:hAnsi="Times New Roman"/>
          <w:sz w:val="28"/>
          <w:szCs w:val="28"/>
          <w:lang w:val="uk-UA"/>
        </w:rPr>
        <w:t xml:space="preserve">, с.116]. Через процес праці об’єднуються всі виробничі засоби, від компетентності кадрового складу залежить результат діяльності підприємства. Зважаючи на це, процес формування якісного кадрового потенціалу організації має </w:t>
      </w:r>
      <w:r w:rsidRPr="00491675">
        <w:rPr>
          <w:rFonts w:ascii="Times New Roman" w:hAnsi="Times New Roman"/>
          <w:sz w:val="28"/>
          <w:szCs w:val="28"/>
          <w:lang w:val="uk-UA"/>
        </w:rPr>
        <w:lastRenderedPageBreak/>
        <w:t>відбуватись безперервно.</w:t>
      </w:r>
    </w:p>
    <w:p w:rsidR="009E1640"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З метою глибокого розкриття сутності категорії «кадровий потенціал» визначимо її місце в складі терміна «потенціал». Вивчення еволюції трактування наукою терміну «потенціал» дає змогу зробити висновок, що він історично вживався для характеристики фізіологічних можливостей та інтелектуальних здібностей людини. З розвитком науково-технічного прогресу бачення категорії «потенціал» змінилось. Вона розглядається під кутом зору вираження потенційних можливостей матеріально–технічних засобів виробництва, персоналу та підприємства в цілому, нерозривно пов'язується з економічними процесами [</w:t>
      </w:r>
      <w:r w:rsidR="00F76884">
        <w:rPr>
          <w:rFonts w:ascii="Times New Roman" w:hAnsi="Times New Roman"/>
          <w:sz w:val="28"/>
          <w:szCs w:val="28"/>
          <w:lang w:val="uk-UA"/>
        </w:rPr>
        <w:t>3</w:t>
      </w:r>
      <w:r w:rsidRPr="00491675">
        <w:rPr>
          <w:rFonts w:ascii="Times New Roman" w:hAnsi="Times New Roman"/>
          <w:sz w:val="28"/>
          <w:szCs w:val="28"/>
          <w:lang w:val="uk-UA"/>
        </w:rPr>
        <w:t>,с.37]. Відповідно до визначення Великого економічного словника «потенціал» як економічна категорія становить наявні можливості, ресурси, запаси, засоби, що можуть бути використані для досягнення, здійснення будь-чого [</w:t>
      </w:r>
      <w:r w:rsidR="00F76884">
        <w:rPr>
          <w:rFonts w:ascii="Times New Roman" w:hAnsi="Times New Roman"/>
          <w:sz w:val="28"/>
          <w:szCs w:val="28"/>
          <w:lang w:val="uk-UA"/>
        </w:rPr>
        <w:t>4</w:t>
      </w:r>
      <w:r w:rsidRPr="00491675">
        <w:rPr>
          <w:rFonts w:ascii="Times New Roman" w:hAnsi="Times New Roman"/>
          <w:sz w:val="28"/>
          <w:szCs w:val="28"/>
          <w:lang w:val="uk-UA"/>
        </w:rPr>
        <w:t>,с.322]. В масштабах держави доцільно виділити «потенціал економічний» – сукупність економічних можливостей держави, які можуть бути використані для потреб суспільства, відображають економічну могутність країни, досягнутий рівень розвитку продуктивних сил, обсяг національного багатства, можливості їх зростання [</w:t>
      </w:r>
      <w:r w:rsidR="00F76884">
        <w:rPr>
          <w:rFonts w:ascii="Times New Roman" w:hAnsi="Times New Roman"/>
          <w:sz w:val="28"/>
          <w:szCs w:val="28"/>
          <w:lang w:val="uk-UA"/>
        </w:rPr>
        <w:t>5</w:t>
      </w:r>
      <w:r w:rsidRPr="00491675">
        <w:rPr>
          <w:rFonts w:ascii="Times New Roman" w:hAnsi="Times New Roman"/>
          <w:sz w:val="28"/>
          <w:szCs w:val="28"/>
          <w:lang w:val="uk-UA"/>
        </w:rPr>
        <w:t xml:space="preserve">,с.244]. </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Отже, потенційні можливості будь-якого підприємства можуть бути реалізовані лише завдяки кваліфікованому кадровому ресурсу. </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Робоча сила виявляється лише у праці людини, в процесі якої й відбувається її споживання. Поняття «робоча сила», «трудові ресурси» та «трудовий потенціал» є більш багатогранними, ніж поняття «персонал», «кадри». Щокін Г.В. наголошує, що «поняття «кадри» та «персонал» більше відносіться до індивідуально-психологічного та соціально-психологічного аспектів вивчення людських ресурсів (рівень особистості та рівень колективу), поняття ж «робоча сила» та «трудові ресурси» більше характеризують соціологічні й соціально- економічні аспекти (рівень су</w:t>
      </w:r>
      <w:r w:rsidR="00F76884">
        <w:rPr>
          <w:rFonts w:ascii="Times New Roman" w:hAnsi="Times New Roman"/>
          <w:sz w:val="28"/>
          <w:szCs w:val="28"/>
          <w:lang w:val="uk-UA"/>
        </w:rPr>
        <w:t>спільства та його структур)» [6</w:t>
      </w:r>
      <w:r w:rsidRPr="00491675">
        <w:rPr>
          <w:rFonts w:ascii="Times New Roman" w:hAnsi="Times New Roman"/>
          <w:sz w:val="28"/>
          <w:szCs w:val="28"/>
          <w:lang w:val="uk-UA"/>
        </w:rPr>
        <w:t xml:space="preserve">,с.20]. Категорія «трудові ресурси» традиційно розглядається як частина працездатного населення, яка володіє </w:t>
      </w:r>
      <w:r w:rsidRPr="00491675">
        <w:rPr>
          <w:rFonts w:ascii="Times New Roman" w:hAnsi="Times New Roman"/>
          <w:sz w:val="28"/>
          <w:szCs w:val="28"/>
          <w:lang w:val="uk-UA"/>
        </w:rPr>
        <w:lastRenderedPageBreak/>
        <w:t>фізичними та розумовими здібностями і знаннями, необхідними для здійснення корисної діяльності, тобто це повний запас ресурсів праці, який складається з людей, зайнятих суспільно корисною працею в усіх галузях виробництва та</w:t>
      </w:r>
      <w:r w:rsidR="00F76884">
        <w:rPr>
          <w:rFonts w:ascii="Times New Roman" w:hAnsi="Times New Roman"/>
          <w:sz w:val="28"/>
          <w:szCs w:val="28"/>
          <w:lang w:val="uk-UA"/>
        </w:rPr>
        <w:t xml:space="preserve"> потенційно здатних до праці [7</w:t>
      </w:r>
      <w:r w:rsidRPr="00491675">
        <w:rPr>
          <w:rFonts w:ascii="Times New Roman" w:hAnsi="Times New Roman"/>
          <w:sz w:val="28"/>
          <w:szCs w:val="28"/>
          <w:lang w:val="uk-UA"/>
        </w:rPr>
        <w:t>,с.61]. Деякі вчені цю категорію розглядають в новому ракурсі, як «частину працездатного населення, що за своїми віковими, фізичними, освітніми даними відповідає певній сфері діяльності» [</w:t>
      </w:r>
      <w:r w:rsidR="00F76884">
        <w:rPr>
          <w:rFonts w:ascii="Times New Roman" w:hAnsi="Times New Roman"/>
          <w:sz w:val="28"/>
          <w:szCs w:val="28"/>
          <w:lang w:val="uk-UA"/>
        </w:rPr>
        <w:t>8</w:t>
      </w:r>
      <w:r w:rsidRPr="00491675">
        <w:rPr>
          <w:rFonts w:ascii="Times New Roman" w:hAnsi="Times New Roman"/>
          <w:sz w:val="28"/>
          <w:szCs w:val="28"/>
          <w:lang w:val="uk-UA"/>
        </w:rPr>
        <w:t>, с.74].</w:t>
      </w:r>
    </w:p>
    <w:p w:rsidR="00CC6AE6" w:rsidRPr="00491675" w:rsidRDefault="009F13BA"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9F13BA">
        <w:rPr>
          <w:rFonts w:ascii="Times New Roman" w:hAnsi="Times New Roman"/>
          <w:sz w:val="28"/>
          <w:szCs w:val="28"/>
          <w:lang w:val="uk-UA"/>
        </w:rPr>
        <w:t xml:space="preserve">Грищенко О.В. </w:t>
      </w:r>
      <w:r w:rsidR="00CC6AE6" w:rsidRPr="00491675">
        <w:rPr>
          <w:rFonts w:ascii="Times New Roman" w:hAnsi="Times New Roman"/>
          <w:sz w:val="28"/>
          <w:szCs w:val="28"/>
          <w:lang w:val="uk-UA"/>
        </w:rPr>
        <w:t>вважає, що кадровий та трудовий потенціали у широкому розумінні тотожні - це людський капітал, людський розвиток. Відмінність між ними, на його думку, полягає в тому, що «трудовий потенціал» має територіальну прив’язку та являє собою сукупність кількісних і якісних характеристик економічно активного, працездатного населення певної території, які визначають можливості цієї категорії населення виступати в ролі потенційних працівників; «кадровий потенціал підприємства» -це сукупність кількісних і якісних характеристик персоналу, зайнятого на підприємстві, куди відносять кількість працівників, їх вік,стать, освітній рівень та професійно-кваліфікаційні здібності [</w:t>
      </w:r>
      <w:r w:rsidR="00F76884">
        <w:rPr>
          <w:rFonts w:ascii="Times New Roman" w:hAnsi="Times New Roman"/>
          <w:sz w:val="28"/>
          <w:szCs w:val="28"/>
          <w:lang w:val="uk-UA"/>
        </w:rPr>
        <w:t>9</w:t>
      </w:r>
      <w:r w:rsidR="00CC6AE6" w:rsidRPr="00491675">
        <w:rPr>
          <w:rFonts w:ascii="Times New Roman" w:hAnsi="Times New Roman"/>
          <w:sz w:val="28"/>
          <w:szCs w:val="28"/>
          <w:lang w:val="uk-UA"/>
        </w:rPr>
        <w:t xml:space="preserve">, с.6]. </w:t>
      </w:r>
      <w:r w:rsidRPr="009F13BA">
        <w:rPr>
          <w:rFonts w:ascii="Times New Roman" w:hAnsi="Times New Roman"/>
          <w:sz w:val="28"/>
          <w:szCs w:val="28"/>
          <w:lang w:val="uk-UA"/>
        </w:rPr>
        <w:t>Ковальов В.В.</w:t>
      </w:r>
      <w:r w:rsidR="00CC6AE6" w:rsidRPr="00491675">
        <w:rPr>
          <w:rFonts w:ascii="Times New Roman" w:hAnsi="Times New Roman"/>
          <w:sz w:val="28"/>
          <w:szCs w:val="28"/>
          <w:lang w:val="uk-UA"/>
        </w:rPr>
        <w:t xml:space="preserve"> дає наступну трактовку категорії «кадри» – це штатні кваліфіковані працівники з певною професійною підготовкою, які мають спеціальні знання, трудові навички чи досвід роботи у вибраній сфері діяльності [1</w:t>
      </w:r>
      <w:r w:rsidR="00F76884">
        <w:rPr>
          <w:rFonts w:ascii="Times New Roman" w:hAnsi="Times New Roman"/>
          <w:sz w:val="28"/>
          <w:szCs w:val="28"/>
          <w:lang w:val="uk-UA"/>
        </w:rPr>
        <w:t>0</w:t>
      </w:r>
      <w:r w:rsidR="00CC6AE6" w:rsidRPr="00491675">
        <w:rPr>
          <w:rFonts w:ascii="Times New Roman" w:hAnsi="Times New Roman"/>
          <w:sz w:val="28"/>
          <w:szCs w:val="28"/>
          <w:lang w:val="uk-UA"/>
        </w:rPr>
        <w:t xml:space="preserve">, с.11]. </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Поняття «кадри» є дуже змістовним, одночасно відображає особливості суспільного розподілу праці, соціальної структури та ієрархії, що можна відобразити в таких класифікаціях: за сферами суспільства (політичні, духовні), за демографічно-соціальною ознакою (вік, стать, освіта, стаж), за соціально-професійною ознакою (наукові, військові), за галузевою приналежністю (сільськогосподарська, будівельна, інформаційна праця), за категоріями (керівники, фахівці, службовці, робітники), за складом праці (зайняті фізичною чи розумовою працею), за ступенем кваліфікації (висококваліфіковані, некваліфіковані), за професіями (лікарі, інженери) та інш. На нашу думку, доцільно виділити такі аспекти вивчення кадрового </w:t>
      </w:r>
      <w:r w:rsidRPr="00491675">
        <w:rPr>
          <w:rFonts w:ascii="Times New Roman" w:hAnsi="Times New Roman"/>
          <w:sz w:val="28"/>
          <w:szCs w:val="28"/>
          <w:lang w:val="uk-UA"/>
        </w:rPr>
        <w:lastRenderedPageBreak/>
        <w:t>потенціалу: рівень суспільства та його підструктур; рівень колективу; особистісний рівень.</w:t>
      </w:r>
    </w:p>
    <w:p w:rsidR="009E1640"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Людство у своєму розвитку підійшло до межі, коли подальший прогрес буде зумовлений розумовою, або інтелектуальною діяльністю. У даний час відбувається становлення інформаційного суспільства, головними ознаками якого є інформація, знання та кваліфікація його суб’єктів, або інтелектуальний ресурс. </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Виходячи з цього, людські знання, спроможності, талант, навички слід визнати певною формою капіталу, вони накопичуються та створюють визначений запас, забезпечуючи своєму носію одержання більш високого доходу в майбутньому, поряд з цим цей капітал здатен приносити не тільки грошовий (високий дохід), але й «натуральну», психологічну користь (моральне задоволення, соціальний статус). Отже, затрати власників та управлінців підприємств на підготовку кваліфікованого кадрового корпусу є інвестиціями у власний розвиток. Ефективність витрат згодом виявляється в тому, що підготовлені фахівці забезпечують ріст продуктивності праці, впровадження нових технологій, що, в свою чергу, сприяє збільшенню прибутків підприємства та росту рівня його конкурентоспроможності. Освіта, кваліфікація, високий рівень професійної підготовки збільшують особистісний і суспільний людські капітали, відповідно і кадровий потенціал підприємств.</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Вирішальну роль у формуванні високоякісного кадрового потенціалу на підприємстві відіграють індивідуальні професійні характеристики працівника, потенціал його кваліфікації. Потенціал працівника формується в процесі його життєдіяльності. До складових формування потенціалу кадрів можна віднести первинні задатки особистості (талант, рівень інтелекту, мотиваційні пріорітети) та характеристики, що набуваються на протязі життя (професія, рівень освіти, рівень кваліфікації). З погляду максимальної реалізації якісних характеристик людини треба звернути увагу на таку категорію, як «людський фактор», яку Крисальний О.В. визначив як </w:t>
      </w:r>
      <w:r w:rsidRPr="00491675">
        <w:rPr>
          <w:rFonts w:ascii="Times New Roman" w:hAnsi="Times New Roman"/>
          <w:sz w:val="28"/>
          <w:szCs w:val="28"/>
          <w:lang w:val="uk-UA"/>
        </w:rPr>
        <w:lastRenderedPageBreak/>
        <w:t>сукупність характеристик людської діяльності (пам’ять, сприйняття, знання, навички, досвід, майстерність, фізична сила, творча енергія, ініціатива тощо), які виявляються у конкретних умовах у їх погодженому функціонуванні з речовинними елементами продуктивних сил і забезпечують одержання певних кінцевих результатів [</w:t>
      </w:r>
      <w:r w:rsidR="00F76884">
        <w:rPr>
          <w:rFonts w:ascii="Times New Roman" w:hAnsi="Times New Roman"/>
          <w:sz w:val="28"/>
          <w:szCs w:val="28"/>
          <w:lang w:val="uk-UA"/>
        </w:rPr>
        <w:t>11</w:t>
      </w:r>
      <w:r w:rsidRPr="00491675">
        <w:rPr>
          <w:rFonts w:ascii="Times New Roman" w:hAnsi="Times New Roman"/>
          <w:sz w:val="28"/>
          <w:szCs w:val="28"/>
          <w:lang w:val="uk-UA"/>
        </w:rPr>
        <w:t>,с.151]. У цьому контексті людський фактор слід розглядати у взаємозв’язку характеристик кадрів підприємств.</w:t>
      </w:r>
    </w:p>
    <w:p w:rsidR="00CC6AE6" w:rsidRPr="00491675" w:rsidRDefault="00CC6AE6" w:rsidP="00491675">
      <w:pPr>
        <w:widowControl w:val="0"/>
        <w:suppressLineNumbers/>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Характеристики кадрового потенціалу напряму залежать від рівня розвитку підприємств-споживачів праці, тому як можливості залучити професійно компетентні, вмотивовані і зорієнтовані на найвищі результати кадри прямо пропорційно залежать від результатів господарської діяльності роботодавця, які дають змогу використовувати кваліфіковану працю.</w:t>
      </w:r>
    </w:p>
    <w:p w:rsidR="00CC6AE6" w:rsidRPr="00491675" w:rsidRDefault="00CC6AE6"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Кадрова політика підприємства повинна розроблятись на перспективу на підставі вивчення технологічних та організаційних виробничих відмінностей і повинна забезпечити прогнозування потреби у поповненні кадрів, кадрове планування, відбір, розподіл, розвиток кадрів, дослідження морально-психологічного клімату, аналіз кадрового складу (оцінка результатів трудової діяльності і потенціалу кадрів), професійне просування, ефективні заходи мотивації, розвиток міжособистих неформальних зв’язків, високу якість трудового життя, що матиме наслідком процвітання підприємства. При цьому мають враховуватись фізичні та розумові особливості, нахили, характер кожної особистості, розвиток кожного працівника вважаємо за потрібне починати з моменту його вступу до підприємства, забезпечуючи професійну орієнтацію та адаптацію в колективі.</w:t>
      </w:r>
    </w:p>
    <w:p w:rsidR="00CC6AE6" w:rsidRPr="00491675" w:rsidRDefault="00CC6AE6"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Поряд з освітою у вищих та професійно- технічних навчальних закладах, виключно ефективною вважаємо підготовку та перепідготовку кадрів безпосередньо на підприємстві, де людина працює, нею вивчено особливості конкретного виробництва та вона прагне самовдосконалення. Підготовка робочих на виробництві, що здійснюється завдяки</w:t>
      </w:r>
      <w:r w:rsidR="007A1042" w:rsidRPr="00491675">
        <w:rPr>
          <w:rFonts w:ascii="Times New Roman" w:hAnsi="Times New Roman"/>
          <w:sz w:val="28"/>
          <w:szCs w:val="28"/>
          <w:lang w:val="uk-UA"/>
        </w:rPr>
        <w:t xml:space="preserve"> </w:t>
      </w:r>
      <w:r w:rsidRPr="00491675">
        <w:rPr>
          <w:rFonts w:ascii="Times New Roman" w:hAnsi="Times New Roman"/>
          <w:sz w:val="28"/>
          <w:szCs w:val="28"/>
          <w:lang w:val="uk-UA"/>
        </w:rPr>
        <w:t xml:space="preserve">індивідуально </w:t>
      </w:r>
      <w:r w:rsidRPr="00491675">
        <w:rPr>
          <w:rFonts w:ascii="Times New Roman" w:hAnsi="Times New Roman"/>
          <w:sz w:val="28"/>
          <w:szCs w:val="28"/>
          <w:lang w:val="uk-UA"/>
        </w:rPr>
        <w:lastRenderedPageBreak/>
        <w:t>- бригадному та курсовому навчанню, взагалі є найбільш масовим видом забезпечення підприємств робітничими кадрами.</w:t>
      </w:r>
    </w:p>
    <w:p w:rsidR="00CC6AE6" w:rsidRPr="00491675" w:rsidRDefault="00CC6AE6"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На нашу думку, державна політика у питанні відтворення кадрового потенціалу підприємств зокрема повинна бути направлена на регулювання умов, що йому сприятимуть - демографічної ситуації (стимулювання народжуваності та збереження сімей); вдосконалення систем профорієнтації та освіти на усіх рівнях; соціальний розвиток (розширення невиробничої сфери, покращення медичного обслуговування, організація використання вільного часу, реалізація програм забезпечення житлом); регулювання процесів зайнятості як головної умови ефективного відтворення кадрів (облік наявних та створення нових робочих місць, розподіл –працевлаштування випускників профтехучилищ, ВУЗів, та перерозподіл трудових ресурсів – професійний відбір, організація перепідготовки, територіальне розміщення, забезпечення збалансованості виробництва за трудовим фактором); вдосконалення процесів використання людських ресурсів на підприємствах (модернізація виробничих процесів, комплектування кадрів, оцінка, організація професійної адаптації, внутрішньої мобільності, мотиваційні механізми).</w:t>
      </w:r>
    </w:p>
    <w:p w:rsidR="003E170D"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З</w:t>
      </w:r>
      <w:r w:rsidR="00CC6AE6" w:rsidRPr="00491675">
        <w:rPr>
          <w:rFonts w:ascii="Times New Roman" w:hAnsi="Times New Roman"/>
          <w:sz w:val="28"/>
          <w:szCs w:val="28"/>
          <w:lang w:val="uk-UA"/>
        </w:rPr>
        <w:t>міцнення демографічної складової трудового потенціалу та ефективне відтворення кадрового – стане можливим за рахунок всіх видів інвестицій, в тому числі і моральних, у розвиток підприємництва з боку двох зацікавлених у якісному кадровому забезпеченні підприємств сторін – держави та підприємств – споживачів праці.</w:t>
      </w:r>
    </w:p>
    <w:p w:rsidR="009C1A65" w:rsidRPr="00491675" w:rsidRDefault="009C1A65" w:rsidP="00491675">
      <w:pPr>
        <w:spacing w:after="0" w:line="360" w:lineRule="auto"/>
        <w:ind w:firstLine="709"/>
        <w:jc w:val="both"/>
        <w:rPr>
          <w:rFonts w:ascii="Times New Roman" w:hAnsi="Times New Roman"/>
          <w:sz w:val="28"/>
          <w:szCs w:val="28"/>
          <w:lang w:val="uk-UA"/>
        </w:rPr>
      </w:pPr>
    </w:p>
    <w:p w:rsidR="00CC6AE6" w:rsidRPr="00491675" w:rsidRDefault="0096529A" w:rsidP="00491675">
      <w:pPr>
        <w:pStyle w:val="a7"/>
        <w:numPr>
          <w:ilvl w:val="1"/>
          <w:numId w:val="46"/>
        </w:numPr>
        <w:spacing w:after="0" w:line="360" w:lineRule="auto"/>
        <w:ind w:left="0" w:firstLine="709"/>
        <w:jc w:val="center"/>
        <w:rPr>
          <w:rFonts w:ascii="Times New Roman" w:hAnsi="Times New Roman"/>
          <w:b/>
          <w:sz w:val="28"/>
          <w:szCs w:val="28"/>
          <w:lang w:val="uk-UA"/>
        </w:rPr>
      </w:pPr>
      <w:r w:rsidRPr="00491675">
        <w:rPr>
          <w:rFonts w:ascii="Times New Roman" w:hAnsi="Times New Roman"/>
          <w:b/>
          <w:sz w:val="28"/>
          <w:szCs w:val="28"/>
          <w:lang w:val="uk-UA"/>
        </w:rPr>
        <w:t>Методичні підходи до оцінки ефективності використання кадрового потенціалу</w:t>
      </w:r>
    </w:p>
    <w:p w:rsidR="0096529A"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 xml:space="preserve">В ринкових умовах все більшого значення для активного розвитку окремої особи та підприємств відводиться питанням оцінки рівня використання наявних та потенційних можливостей кадрів. Ситуація з працевлаштуванням на ринку праці України в даний час складається таким </w:t>
      </w:r>
      <w:r w:rsidRPr="00491675">
        <w:rPr>
          <w:rFonts w:ascii="Times New Roman" w:hAnsi="Times New Roman"/>
          <w:sz w:val="28"/>
          <w:szCs w:val="28"/>
          <w:lang w:val="uk-UA"/>
        </w:rPr>
        <w:lastRenderedPageBreak/>
        <w:t>чином, що роботодавці можуть вибирати фахівців кращих з найкращих. Тому невдовзі оцінка діяльності персоналу набуватиме все більших масштабів застосування. На нашу думку, завданням оцінки кадрів є виявлення рівня відповідності особистісних якостей працівників та сукупного потенціалу кадрів, кількісних та якісних результатів їх діяльності визначеним завданням підприємства. Оцінювання кадрів є характеристикою їх трудової діяльності, ефективності праці та визначенням можливостей використання кадрового ресурсу на перспективу. Оцінювання може проводитись з метою: виявлення претендентів на посади; визначення ефективності праці для розробки заходів із стимулювання; оцінки відповідності співробітника посаді; визначення професійної компетентності працюючих з ціллю проведення внутрішнього навчання або зовнішнього підвищення кваліфікації кадрів; створення кадрового резерву; професійно-виробничого просування та інш.</w:t>
      </w:r>
    </w:p>
    <w:p w:rsidR="0096529A"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При проведенні оцінки окремого працівника враховують такі критерії, як передумови продуктивності (інтелектуальні здібності, працездатність); продуктивність (кількість, якість, темп роботи, своєчасність); здатність до професійного розвитку. Оцінка результатів діяльності кожного працівника переслідує, на нашу думку, такі цілі: адміністративну ( просування по службі або переміщення), інформаційну (визначення результатів праці), мотиваційну (матеріальне заохочення або професійне підвищення). [</w:t>
      </w:r>
      <w:r w:rsidR="00F76884">
        <w:rPr>
          <w:rFonts w:ascii="Times New Roman" w:hAnsi="Times New Roman"/>
          <w:sz w:val="28"/>
          <w:szCs w:val="28"/>
          <w:lang w:val="uk-UA"/>
        </w:rPr>
        <w:t>12</w:t>
      </w:r>
      <w:r w:rsidRPr="00491675">
        <w:rPr>
          <w:rFonts w:ascii="Times New Roman" w:hAnsi="Times New Roman"/>
          <w:sz w:val="28"/>
          <w:szCs w:val="28"/>
          <w:lang w:val="uk-UA"/>
        </w:rPr>
        <w:t xml:space="preserve">, с.88]. Оцінка результатів діяльності спеціалістів може проводитись за визначенням показників складності робіт, якості праці, відсутністю адміністративних заходів, що можуть бути застосовані до підприємства. Але одночасно не слід недооцінювати значення діяльності та її результати безпосередніх учасників виробничого процесу – робітників. Саме вони можуть винести пропозиції з удосконалення певних виробництв та доцільнішого використання ресурсів. Дуже важливим вважаємо оцінку відносно стійких особистісних ознак - її потенціал. Але необхідно оцінювати не лише сучасний стан потенціалу, але й закладені у ньому перспективні можливості. Зокрема, як поводитиметься працівник в ситуації, коли йому буде надана більша свобода і в ситуації </w:t>
      </w:r>
      <w:r w:rsidRPr="00491675">
        <w:rPr>
          <w:rFonts w:ascii="Times New Roman" w:hAnsi="Times New Roman"/>
          <w:sz w:val="28"/>
          <w:szCs w:val="28"/>
          <w:lang w:val="uk-UA"/>
        </w:rPr>
        <w:lastRenderedPageBreak/>
        <w:t>жорсткого контролю. Яка поведінка буде у працівника у кризовій ситуації та в успішних умовах. Отже, оцінку вроджених властивостей особистості вважаємо навіть важливішою за оцінку конкретних результатів її діяльності. Результативне виконання працівником поточних обов'язків не є гарантією того, що він буде ефективно працювати у майбутньому при зміні внутрішньогосподарської ситуації. Оцінка результатів праці конкретної особи буде мало достовірною, якщо гарний працівник працює у поганому колективі з некомпетентним керівником. Тому і є необхідність в оцінці здібностей, ініціативності, знань, досвіду. Відповідальні, загально культурні, ініціативні, з високим рівнем підготовки працівники забезпечать розвиток колективу, що відобразиться й на результатах діяльності підприємства.</w:t>
      </w:r>
    </w:p>
    <w:p w:rsidR="0096529A"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Зрозуміло, що оцінку працівника повинна проводити комісія з декількох працівників, до якої слід включити колег, його підлеглих (за наявності), людину, що не має безпосереднього відношення до оцінюваного; крім цього, слід врахувати й висновки щодо самооцінки співробітника. При цьому необхідно зауважити, що за законом безпосередній керівник працівника, що атестується, не може бути членом атестаційної комісії [</w:t>
      </w:r>
      <w:r w:rsidR="00F76884">
        <w:rPr>
          <w:rFonts w:ascii="Times New Roman" w:hAnsi="Times New Roman"/>
          <w:sz w:val="28"/>
          <w:szCs w:val="28"/>
          <w:lang w:val="uk-UA"/>
        </w:rPr>
        <w:t>1</w:t>
      </w:r>
      <w:r w:rsidRPr="00491675">
        <w:rPr>
          <w:rFonts w:ascii="Times New Roman" w:hAnsi="Times New Roman"/>
          <w:sz w:val="28"/>
          <w:szCs w:val="28"/>
          <w:lang w:val="uk-UA"/>
        </w:rPr>
        <w:t>3, с.5].</w:t>
      </w:r>
    </w:p>
    <w:p w:rsidR="0096529A"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Оцінку персоналу можна проводити за допомогою методів, в основі яких лежать формалізовані підходи (вивчення результатів діяльності, анкетування, тестування та ін.) та методів, заснованих на використанні неформальних підходів до вивчення трудової діяльності працівників (співбесіда, групова дискусія, спостереження тощо) [</w:t>
      </w:r>
      <w:r w:rsidR="00F76884">
        <w:rPr>
          <w:rFonts w:ascii="Times New Roman" w:hAnsi="Times New Roman"/>
          <w:sz w:val="28"/>
          <w:szCs w:val="28"/>
          <w:lang w:val="uk-UA"/>
        </w:rPr>
        <w:t>14</w:t>
      </w:r>
      <w:r w:rsidRPr="00491675">
        <w:rPr>
          <w:rFonts w:ascii="Times New Roman" w:hAnsi="Times New Roman"/>
          <w:sz w:val="28"/>
          <w:szCs w:val="28"/>
          <w:lang w:val="uk-UA"/>
        </w:rPr>
        <w:t xml:space="preserve">, с.202]. Найбільш гуманним вважаємо метод неформальних підходів до оцінки працівників. Механізм виявлення та вимірювання показників результативності праці при проведенні оцінки ефективності використання потенціалу кадрів </w:t>
      </w:r>
      <w:r w:rsidR="00F76884">
        <w:rPr>
          <w:rFonts w:ascii="Times New Roman" w:hAnsi="Times New Roman"/>
          <w:sz w:val="28"/>
          <w:szCs w:val="28"/>
          <w:lang w:val="uk-UA"/>
        </w:rPr>
        <w:t>на підприємствах є досить ефективним.</w:t>
      </w:r>
    </w:p>
    <w:p w:rsidR="0096529A" w:rsidRPr="00491675" w:rsidRDefault="0096529A" w:rsidP="00491675">
      <w:pPr>
        <w:spacing w:after="0" w:line="360" w:lineRule="auto"/>
        <w:ind w:firstLine="709"/>
        <w:jc w:val="both"/>
        <w:rPr>
          <w:rFonts w:ascii="Times New Roman" w:hAnsi="Times New Roman"/>
          <w:sz w:val="28"/>
          <w:szCs w:val="28"/>
          <w:lang w:val="uk-UA"/>
        </w:rPr>
      </w:pPr>
      <w:r w:rsidRPr="00491675">
        <w:rPr>
          <w:rFonts w:ascii="Times New Roman" w:hAnsi="Times New Roman"/>
          <w:sz w:val="28"/>
          <w:szCs w:val="28"/>
          <w:lang w:val="uk-UA"/>
        </w:rPr>
        <w:t>Вивчивши існуючі методи оцінки кадрів, проведемо їх групування в декілька наступних:</w:t>
      </w:r>
    </w:p>
    <w:p w:rsidR="00FE308E" w:rsidRDefault="00FE308E" w:rsidP="002A1C14">
      <w:pPr>
        <w:widowControl w:val="0"/>
        <w:autoSpaceDE w:val="0"/>
        <w:autoSpaceDN w:val="0"/>
        <w:adjustRightInd w:val="0"/>
        <w:spacing w:after="0" w:line="360" w:lineRule="auto"/>
        <w:jc w:val="right"/>
        <w:rPr>
          <w:rFonts w:ascii="Times New Roman" w:hAnsi="Times New Roman"/>
          <w:i/>
          <w:sz w:val="28"/>
          <w:szCs w:val="28"/>
          <w:lang w:val="uk-UA"/>
        </w:rPr>
      </w:pPr>
    </w:p>
    <w:p w:rsidR="002A1C14" w:rsidRPr="004279D4" w:rsidRDefault="002A1C14" w:rsidP="002A1C14">
      <w:pPr>
        <w:widowControl w:val="0"/>
        <w:autoSpaceDE w:val="0"/>
        <w:autoSpaceDN w:val="0"/>
        <w:adjustRightInd w:val="0"/>
        <w:spacing w:after="0" w:line="360" w:lineRule="auto"/>
        <w:jc w:val="right"/>
        <w:rPr>
          <w:rFonts w:ascii="Times New Roman" w:hAnsi="Times New Roman"/>
          <w:i/>
          <w:sz w:val="28"/>
          <w:szCs w:val="28"/>
          <w:lang w:val="uk-UA"/>
        </w:rPr>
      </w:pPr>
      <w:r w:rsidRPr="004279D4">
        <w:rPr>
          <w:rFonts w:ascii="Times New Roman" w:hAnsi="Times New Roman"/>
          <w:i/>
          <w:sz w:val="28"/>
          <w:szCs w:val="28"/>
          <w:lang w:val="uk-UA"/>
        </w:rPr>
        <w:lastRenderedPageBreak/>
        <w:t xml:space="preserve">Таблиця </w:t>
      </w:r>
      <w:r>
        <w:rPr>
          <w:rFonts w:ascii="Times New Roman" w:hAnsi="Times New Roman"/>
          <w:i/>
          <w:sz w:val="28"/>
          <w:szCs w:val="28"/>
          <w:lang w:val="uk-UA"/>
        </w:rPr>
        <w:t>1</w:t>
      </w:r>
      <w:r w:rsidRPr="004279D4">
        <w:rPr>
          <w:rFonts w:ascii="Times New Roman" w:hAnsi="Times New Roman"/>
          <w:i/>
          <w:sz w:val="28"/>
          <w:szCs w:val="28"/>
          <w:lang w:val="uk-UA"/>
        </w:rPr>
        <w:t xml:space="preserve">.1 </w:t>
      </w:r>
    </w:p>
    <w:p w:rsidR="002A1C14" w:rsidRPr="00DF5C9B" w:rsidRDefault="002A1C14" w:rsidP="002A1C14">
      <w:pPr>
        <w:shd w:val="clear" w:color="auto" w:fill="FFFFFF"/>
        <w:spacing w:after="0" w:line="360" w:lineRule="auto"/>
        <w:jc w:val="center"/>
        <w:rPr>
          <w:rFonts w:ascii="Times New Roman" w:eastAsia="Times New Roman" w:hAnsi="Times New Roman"/>
          <w:b/>
          <w:iCs/>
          <w:color w:val="000000"/>
          <w:sz w:val="28"/>
          <w:szCs w:val="28"/>
          <w:lang w:eastAsia="ru-RU"/>
        </w:rPr>
      </w:pPr>
      <w:r w:rsidRPr="002A1C14">
        <w:rPr>
          <w:rFonts w:ascii="Times New Roman" w:eastAsia="Times New Roman" w:hAnsi="Times New Roman"/>
          <w:b/>
          <w:iCs/>
          <w:color w:val="000000"/>
          <w:sz w:val="28"/>
          <w:szCs w:val="28"/>
          <w:lang w:eastAsia="ru-RU"/>
        </w:rPr>
        <w:t xml:space="preserve">Механізм оцінки потенціалу кадрів на </w:t>
      </w:r>
      <w:proofErr w:type="gramStart"/>
      <w:r w:rsidRPr="002A1C14">
        <w:rPr>
          <w:rFonts w:ascii="Times New Roman" w:eastAsia="Times New Roman" w:hAnsi="Times New Roman"/>
          <w:b/>
          <w:iCs/>
          <w:color w:val="000000"/>
          <w:sz w:val="28"/>
          <w:szCs w:val="28"/>
          <w:lang w:eastAsia="ru-RU"/>
        </w:rPr>
        <w:t>п</w:t>
      </w:r>
      <w:proofErr w:type="gramEnd"/>
      <w:r w:rsidRPr="002A1C14">
        <w:rPr>
          <w:rFonts w:ascii="Times New Roman" w:eastAsia="Times New Roman" w:hAnsi="Times New Roman"/>
          <w:b/>
          <w:iCs/>
          <w:color w:val="000000"/>
          <w:sz w:val="28"/>
          <w:szCs w:val="28"/>
          <w:lang w:eastAsia="ru-RU"/>
        </w:rPr>
        <w:t>ідприємстві</w:t>
      </w:r>
      <w:r w:rsidRPr="00DF5C9B">
        <w:rPr>
          <w:rFonts w:ascii="Times New Roman" w:eastAsia="Times New Roman" w:hAnsi="Times New Roman"/>
          <w:b/>
          <w:iCs/>
          <w:color w:val="000000"/>
          <w:sz w:val="28"/>
          <w:szCs w:val="28"/>
          <w:lang w:eastAsia="ru-RU"/>
        </w:rPr>
        <w:t xml:space="preserve">[6, </w:t>
      </w:r>
      <w:r>
        <w:rPr>
          <w:rFonts w:ascii="Times New Roman" w:eastAsia="Times New Roman" w:hAnsi="Times New Roman"/>
          <w:b/>
          <w:iCs/>
          <w:color w:val="000000"/>
          <w:sz w:val="28"/>
          <w:szCs w:val="28"/>
          <w:lang w:val="en-US" w:eastAsia="ru-RU"/>
        </w:rPr>
        <w:t>c</w:t>
      </w:r>
      <w:r w:rsidRPr="00DF5C9B">
        <w:rPr>
          <w:rFonts w:ascii="Times New Roman" w:eastAsia="Times New Roman" w:hAnsi="Times New Roman"/>
          <w:b/>
          <w:iCs/>
          <w:color w:val="000000"/>
          <w:sz w:val="28"/>
          <w:szCs w:val="28"/>
          <w:lang w:eastAsia="ru-RU"/>
        </w:rPr>
        <w:t>. 37]</w:t>
      </w:r>
    </w:p>
    <w:p w:rsidR="002A1C14" w:rsidRPr="002A1C14" w:rsidRDefault="002A1C14" w:rsidP="0096529A">
      <w:pPr>
        <w:spacing w:after="0" w:line="360" w:lineRule="auto"/>
        <w:ind w:firstLine="709"/>
        <w:jc w:val="both"/>
        <w:rPr>
          <w:rFonts w:ascii="Times New Roman" w:hAnsi="Times New Roman"/>
          <w:sz w:val="28"/>
          <w:szCs w:val="28"/>
        </w:rPr>
      </w:pPr>
    </w:p>
    <w:tbl>
      <w:tblPr>
        <w:tblStyle w:val="af"/>
        <w:tblW w:w="0" w:type="auto"/>
        <w:tblInd w:w="709" w:type="dxa"/>
        <w:tblLook w:val="04A0"/>
      </w:tblPr>
      <w:tblGrid>
        <w:gridCol w:w="4431"/>
        <w:gridCol w:w="4431"/>
      </w:tblGrid>
      <w:tr w:rsidR="002A1C14" w:rsidTr="00367F9E">
        <w:tc>
          <w:tcPr>
            <w:tcW w:w="8862" w:type="dxa"/>
            <w:gridSpan w:val="2"/>
          </w:tcPr>
          <w:p w:rsidR="002A1C14" w:rsidRPr="002A1C14" w:rsidRDefault="002A1C14" w:rsidP="002A1C14">
            <w:pPr>
              <w:spacing w:after="0" w:line="360" w:lineRule="auto"/>
              <w:jc w:val="center"/>
              <w:rPr>
                <w:rFonts w:ascii="Times New Roman" w:hAnsi="Times New Roman"/>
                <w:b/>
                <w:sz w:val="24"/>
                <w:szCs w:val="24"/>
                <w:lang w:val="uk-UA"/>
              </w:rPr>
            </w:pPr>
            <w:r w:rsidRPr="002A1C14">
              <w:rPr>
                <w:rFonts w:ascii="Times New Roman" w:hAnsi="Times New Roman"/>
                <w:b/>
                <w:sz w:val="24"/>
                <w:szCs w:val="24"/>
                <w:lang w:val="uk-UA"/>
              </w:rPr>
              <w:t>Механізм оцінки кадрового потенціалу</w:t>
            </w:r>
          </w:p>
        </w:tc>
      </w:tr>
      <w:tr w:rsidR="002A1C14" w:rsidTr="002A1C14">
        <w:tc>
          <w:tcPr>
            <w:tcW w:w="4431" w:type="dxa"/>
          </w:tcPr>
          <w:p w:rsidR="002A1C14" w:rsidRPr="002A1C14" w:rsidRDefault="002A1C14" w:rsidP="0096529A">
            <w:pPr>
              <w:spacing w:after="0" w:line="360" w:lineRule="auto"/>
              <w:jc w:val="both"/>
              <w:rPr>
                <w:rFonts w:ascii="Times New Roman" w:hAnsi="Times New Roman"/>
                <w:sz w:val="24"/>
                <w:szCs w:val="24"/>
                <w:lang w:val="uk-UA"/>
              </w:rPr>
            </w:pPr>
            <w:r w:rsidRPr="002A1C14">
              <w:rPr>
                <w:rFonts w:ascii="Times New Roman" w:hAnsi="Times New Roman"/>
                <w:sz w:val="24"/>
                <w:szCs w:val="24"/>
                <w:lang w:val="uk-UA"/>
              </w:rPr>
              <w:t>Методи виявлення показників:</w:t>
            </w:r>
          </w:p>
        </w:tc>
        <w:tc>
          <w:tcPr>
            <w:tcW w:w="4431" w:type="dxa"/>
          </w:tcPr>
          <w:p w:rsidR="002A1C14" w:rsidRPr="002A1C14" w:rsidRDefault="002A1C14" w:rsidP="0096529A">
            <w:pPr>
              <w:spacing w:after="0" w:line="360" w:lineRule="auto"/>
              <w:jc w:val="both"/>
              <w:rPr>
                <w:rFonts w:ascii="Times New Roman" w:hAnsi="Times New Roman"/>
                <w:sz w:val="24"/>
                <w:szCs w:val="24"/>
                <w:lang w:val="uk-UA"/>
              </w:rPr>
            </w:pPr>
            <w:r w:rsidRPr="002A1C14">
              <w:rPr>
                <w:rFonts w:ascii="Times New Roman" w:hAnsi="Times New Roman"/>
                <w:sz w:val="24"/>
                <w:szCs w:val="24"/>
                <w:lang w:val="uk-UA"/>
              </w:rPr>
              <w:t>Методи вимірювання показників:</w:t>
            </w:r>
          </w:p>
        </w:tc>
      </w:tr>
      <w:tr w:rsidR="002A1C14" w:rsidTr="002A1C14">
        <w:tc>
          <w:tcPr>
            <w:tcW w:w="4431" w:type="dxa"/>
          </w:tcPr>
          <w:p w:rsidR="002A1C14" w:rsidRPr="002A1C14" w:rsidRDefault="002A1C14" w:rsidP="002A1C14">
            <w:pPr>
              <w:pStyle w:val="Default"/>
              <w:jc w:val="both"/>
            </w:pPr>
            <w:r w:rsidRPr="002A1C14">
              <w:t xml:space="preserve">Розробка процедури оцінки та програм збору даних </w:t>
            </w:r>
          </w:p>
        </w:tc>
        <w:tc>
          <w:tcPr>
            <w:tcW w:w="4431" w:type="dxa"/>
          </w:tcPr>
          <w:p w:rsidR="002A1C14" w:rsidRPr="002A1C14" w:rsidRDefault="002A1C14" w:rsidP="0096529A">
            <w:pPr>
              <w:spacing w:after="0" w:line="360" w:lineRule="auto"/>
              <w:jc w:val="both"/>
              <w:rPr>
                <w:rFonts w:ascii="Times New Roman" w:hAnsi="Times New Roman"/>
                <w:sz w:val="24"/>
                <w:szCs w:val="24"/>
                <w:lang w:val="uk-UA"/>
              </w:rPr>
            </w:pPr>
            <w:r w:rsidRPr="002A1C14">
              <w:rPr>
                <w:rFonts w:ascii="Times New Roman" w:hAnsi="Times New Roman"/>
                <w:sz w:val="24"/>
                <w:szCs w:val="24"/>
                <w:lang w:val="uk-UA"/>
              </w:rPr>
              <w:t>Натуральні та вартісні;</w:t>
            </w:r>
          </w:p>
        </w:tc>
      </w:tr>
      <w:tr w:rsidR="002A1C14" w:rsidTr="002A1C14">
        <w:tc>
          <w:tcPr>
            <w:tcW w:w="4431" w:type="dxa"/>
          </w:tcPr>
          <w:p w:rsidR="002A1C14" w:rsidRPr="002A1C14" w:rsidRDefault="002A1C14" w:rsidP="002A1C14">
            <w:pPr>
              <w:pStyle w:val="Default"/>
              <w:jc w:val="both"/>
            </w:pPr>
            <w:r w:rsidRPr="002A1C14">
              <w:t>Збі</w:t>
            </w:r>
            <w:proofErr w:type="gramStart"/>
            <w:r w:rsidRPr="002A1C14">
              <w:t>р</w:t>
            </w:r>
            <w:proofErr w:type="gramEnd"/>
            <w:r w:rsidRPr="002A1C14">
              <w:t xml:space="preserve"> даних: вивчення документів, бесіди та опитування, спостереження </w:t>
            </w:r>
          </w:p>
          <w:p w:rsidR="002A1C14" w:rsidRPr="002A1C14" w:rsidRDefault="002A1C14" w:rsidP="0096529A">
            <w:pPr>
              <w:spacing w:after="0" w:line="360" w:lineRule="auto"/>
              <w:jc w:val="both"/>
              <w:rPr>
                <w:rFonts w:ascii="Times New Roman" w:hAnsi="Times New Roman"/>
                <w:sz w:val="24"/>
                <w:szCs w:val="24"/>
              </w:rPr>
            </w:pPr>
          </w:p>
        </w:tc>
        <w:tc>
          <w:tcPr>
            <w:tcW w:w="4431" w:type="dxa"/>
          </w:tcPr>
          <w:p w:rsidR="002A1C14" w:rsidRPr="002A1C14" w:rsidRDefault="002A1C14" w:rsidP="0096529A">
            <w:pPr>
              <w:spacing w:after="0" w:line="360" w:lineRule="auto"/>
              <w:jc w:val="both"/>
              <w:rPr>
                <w:rFonts w:ascii="Times New Roman" w:hAnsi="Times New Roman"/>
                <w:sz w:val="24"/>
                <w:szCs w:val="24"/>
                <w:lang w:val="uk-UA"/>
              </w:rPr>
            </w:pPr>
            <w:r w:rsidRPr="002A1C14">
              <w:rPr>
                <w:rFonts w:ascii="Times New Roman" w:hAnsi="Times New Roman"/>
                <w:sz w:val="24"/>
                <w:szCs w:val="24"/>
                <w:lang w:val="uk-UA"/>
              </w:rPr>
              <w:t>Умовні вимірники:бали та коефіцієнти</w:t>
            </w:r>
          </w:p>
        </w:tc>
      </w:tr>
      <w:tr w:rsidR="002A1C14" w:rsidTr="002A1C14">
        <w:tc>
          <w:tcPr>
            <w:tcW w:w="4431" w:type="dxa"/>
          </w:tcPr>
          <w:p w:rsidR="002A1C14" w:rsidRPr="002A1C14" w:rsidRDefault="002A1C14" w:rsidP="002A1C14">
            <w:pPr>
              <w:pStyle w:val="Default"/>
              <w:jc w:val="both"/>
            </w:pPr>
            <w:r w:rsidRPr="002A1C14">
              <w:t xml:space="preserve">Обробка </w:t>
            </w:r>
          </w:p>
          <w:p w:rsidR="002A1C14" w:rsidRPr="002A1C14" w:rsidRDefault="002A1C14" w:rsidP="002A1C14">
            <w:pPr>
              <w:spacing w:after="0" w:line="360" w:lineRule="auto"/>
              <w:jc w:val="both"/>
              <w:rPr>
                <w:rFonts w:ascii="Times New Roman" w:hAnsi="Times New Roman"/>
                <w:sz w:val="24"/>
                <w:szCs w:val="24"/>
                <w:lang w:val="uk-UA"/>
              </w:rPr>
            </w:pPr>
            <w:r w:rsidRPr="002A1C14">
              <w:rPr>
                <w:rFonts w:ascii="Times New Roman" w:hAnsi="Times New Roman"/>
                <w:sz w:val="24"/>
                <w:szCs w:val="24"/>
              </w:rPr>
              <w:t xml:space="preserve">та оформлення </w:t>
            </w:r>
          </w:p>
        </w:tc>
        <w:tc>
          <w:tcPr>
            <w:tcW w:w="4431" w:type="dxa"/>
          </w:tcPr>
          <w:p w:rsidR="002A1C14" w:rsidRPr="002A1C14" w:rsidRDefault="002A1C14" w:rsidP="002A1C14">
            <w:pPr>
              <w:pStyle w:val="Default"/>
              <w:jc w:val="both"/>
            </w:pPr>
            <w:r w:rsidRPr="002A1C14">
              <w:t xml:space="preserve">Практичні методи: описувальні характеристики, порівняння з ідеалом, з іншим працівником </w:t>
            </w:r>
          </w:p>
          <w:p w:rsidR="002A1C14" w:rsidRPr="002A1C14" w:rsidRDefault="002A1C14" w:rsidP="0096529A">
            <w:pPr>
              <w:spacing w:after="0" w:line="360" w:lineRule="auto"/>
              <w:jc w:val="both"/>
              <w:rPr>
                <w:rFonts w:ascii="Times New Roman" w:hAnsi="Times New Roman"/>
                <w:sz w:val="24"/>
                <w:szCs w:val="24"/>
              </w:rPr>
            </w:pPr>
          </w:p>
        </w:tc>
      </w:tr>
    </w:tbl>
    <w:p w:rsidR="0096529A" w:rsidRDefault="0096529A" w:rsidP="0096529A">
      <w:pPr>
        <w:spacing w:after="0" w:line="360" w:lineRule="auto"/>
        <w:ind w:left="709"/>
        <w:jc w:val="both"/>
        <w:rPr>
          <w:rFonts w:ascii="Times New Roman" w:hAnsi="Times New Roman"/>
          <w:sz w:val="28"/>
          <w:szCs w:val="28"/>
          <w:lang w:val="uk-UA"/>
        </w:rPr>
      </w:pPr>
    </w:p>
    <w:p w:rsidR="002A1C14" w:rsidRP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1.Найчастіше оцінка працівників здійснюється у формі атестації. Атестація –</w:t>
      </w:r>
      <w:r w:rsidR="00B01DCA">
        <w:rPr>
          <w:rFonts w:ascii="Times New Roman" w:hAnsi="Times New Roman"/>
          <w:sz w:val="28"/>
          <w:szCs w:val="28"/>
          <w:lang w:val="uk-UA"/>
        </w:rPr>
        <w:t xml:space="preserve"> </w:t>
      </w:r>
      <w:r w:rsidRPr="002A1C14">
        <w:rPr>
          <w:rFonts w:ascii="Times New Roman" w:hAnsi="Times New Roman"/>
          <w:sz w:val="28"/>
          <w:szCs w:val="28"/>
          <w:lang w:val="uk-UA"/>
        </w:rPr>
        <w:t>процедура оцінки професійного рівня працівників</w:t>
      </w:r>
      <w:r w:rsidR="002B28DC">
        <w:rPr>
          <w:rFonts w:ascii="Times New Roman" w:hAnsi="Times New Roman"/>
          <w:sz w:val="28"/>
          <w:szCs w:val="28"/>
          <w:lang w:val="uk-UA"/>
        </w:rPr>
        <w:t xml:space="preserve"> </w:t>
      </w:r>
      <w:r w:rsidRPr="002A1C14">
        <w:rPr>
          <w:rFonts w:ascii="Times New Roman" w:hAnsi="Times New Roman"/>
          <w:sz w:val="28"/>
          <w:szCs w:val="28"/>
          <w:lang w:val="uk-UA"/>
        </w:rPr>
        <w:t>кваліфікаційним вимогам та посадовим обов’язкам [</w:t>
      </w:r>
      <w:r w:rsidR="00F76884">
        <w:rPr>
          <w:rFonts w:ascii="Times New Roman" w:hAnsi="Times New Roman"/>
          <w:sz w:val="28"/>
          <w:szCs w:val="28"/>
          <w:lang w:val="uk-UA"/>
        </w:rPr>
        <w:t>15</w:t>
      </w:r>
      <w:r w:rsidRPr="002A1C14">
        <w:rPr>
          <w:rFonts w:ascii="Times New Roman" w:hAnsi="Times New Roman"/>
          <w:sz w:val="28"/>
          <w:szCs w:val="28"/>
          <w:lang w:val="uk-UA"/>
        </w:rPr>
        <w:t>, с.3]. Кадрова служба готує атестаційний лист, який містить об’єктивну інформацію про працівника – освіта, стаж роботи на підприємстві та за спеціальністю, інше. Узагальнені результати оцінювання діяльності співробітника відображаються у відзиві, відповідно надається підсумкова оцінка.</w:t>
      </w:r>
    </w:p>
    <w:p w:rsidR="002A1C14" w:rsidRP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2.Метод заданого вибору – особа, що проводить оцінку, повинна вибрати попередньо сформульовані якості працівника із набору описуваних. Експерти оцінюють якості співробітника з точки зору їх можливого застосуванні як до ефективної, так і неефективної роботи. До кожного запитання пропонується декілька варіантів рис, які оцінюються за відповідною шкалою балів. За підсумком всіх критеріїв, властивих працівнику, визначається загальна оцінка його роботи. За умови автоматизованої обробки цей метод дає можливість накопичення статистичних даних, проведення аналізу динаміки змін показників оцінюваних критеріїв, встановлення рейтингу кадрів по посадах. Перевага даного методу – низький рівень суб'єктивності оцінки.</w:t>
      </w:r>
    </w:p>
    <w:p w:rsidR="002A1C14" w:rsidRP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lastRenderedPageBreak/>
        <w:t xml:space="preserve">3. Експертна експрес-оцінка (оцінно-ситуаційний підхід) якісних показників організаційно-управлінських ситуацій. Експерту пропонується оцінити переваги і недоліки поведінки працівника за певною шкалою балів. Складається шкала рейтингу, за якою можна, зокрема, зробити висновки щодо низького рівня результативності праці співробітника – недостатність знань і досвіду знижує продуктивність його праці, відмовляється брати на себе відповідальність за прийняті рішення, не може планувати роботу, неправильно використовує або втрачає ресурси, затримує роботу інших помилковими рішеннями. </w:t>
      </w:r>
    </w:p>
    <w:p w:rsidR="002A1C14" w:rsidRP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4. Метод оцінки по вирішальній ситуації. Найчастіше використовується в оцінках керівного складу підприємства. Спеціалісти кадрової служби готують перелік описувань «правильної» і «неправильної» поведінки працівника в окремих «вирішальних»</w:t>
      </w:r>
      <w:r w:rsidR="002B28DC">
        <w:rPr>
          <w:rFonts w:ascii="Times New Roman" w:hAnsi="Times New Roman"/>
          <w:sz w:val="28"/>
          <w:szCs w:val="28"/>
          <w:lang w:val="uk-UA"/>
        </w:rPr>
        <w:t xml:space="preserve"> </w:t>
      </w:r>
      <w:r w:rsidRPr="002A1C14">
        <w:rPr>
          <w:rFonts w:ascii="Times New Roman" w:hAnsi="Times New Roman"/>
          <w:sz w:val="28"/>
          <w:szCs w:val="28"/>
          <w:lang w:val="uk-UA"/>
        </w:rPr>
        <w:t>ситуаціях. Відповідно дається позитивна або негативна оцінка професійних характеристик.</w:t>
      </w:r>
    </w:p>
    <w:p w:rsidR="002A1C14" w:rsidRP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Важливим фактором проведення ефективної оцінки результативності праці є моральні цінності експертів, їх чесність і порядність. В умовах незадоволеності умовами праці (у тому числі рівнем оплати) та високої конкуренції важко чекати справедливої оцінки від колег та підлеглих. Позитивними для підприємства наслідками оцінки кадрів є те, що вона допомагає визначити, яким працівникам необхідна більша підготовка; встановлює та зміцнює ділові стосунки між підлеглими та керівником шляхом обговорення результатів оцінки; спонукає працівників працювати якомога більш результативно (в тому числі в разі проведення заохочень); розвиває ініціативу, в тому числі і в питанні самовдосконалювання; стимулює почуття відповідальності.</w:t>
      </w:r>
    </w:p>
    <w:p w:rsidR="002A1C14" w:rsidRPr="002A1C14" w:rsidRDefault="002A1C14" w:rsidP="007C7FF7">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 xml:space="preserve">Результати оцінки мають бути обговорені спеціалістами кадрової служби, керівниками підрозділів та підприємства, донесені до співробітників і прийняті відповідні рішення стосовно кожної особи – службове просування, підвищення кваліфікації, попередження, пропозиція іншого виду діяльності, заохочення, збереження стану без змін, але без психологічного тиску на </w:t>
      </w:r>
      <w:r w:rsidRPr="002A1C14">
        <w:rPr>
          <w:rFonts w:ascii="Times New Roman" w:hAnsi="Times New Roman"/>
          <w:sz w:val="28"/>
          <w:szCs w:val="28"/>
          <w:lang w:val="uk-UA"/>
        </w:rPr>
        <w:lastRenderedPageBreak/>
        <w:t>працівника. Це дозволить зберегти задовільний психологічний клімат на підприємстві, відповідно скоротити плинність кадрів та заохотити людину працювати більш ефективно у сподіванні на збереження пості</w:t>
      </w:r>
      <w:r w:rsidR="007C7FF7">
        <w:rPr>
          <w:rFonts w:ascii="Times New Roman" w:hAnsi="Times New Roman"/>
          <w:sz w:val="28"/>
          <w:szCs w:val="28"/>
          <w:lang w:val="uk-UA"/>
        </w:rPr>
        <w:t>йної роботи</w:t>
      </w:r>
      <w:r w:rsidRPr="002A1C14">
        <w:rPr>
          <w:rFonts w:ascii="Times New Roman" w:hAnsi="Times New Roman"/>
          <w:sz w:val="28"/>
          <w:szCs w:val="28"/>
          <w:lang w:val="uk-UA"/>
        </w:rPr>
        <w:t xml:space="preserve"> [</w:t>
      </w:r>
      <w:r w:rsidR="00F76884">
        <w:rPr>
          <w:rFonts w:ascii="Times New Roman" w:hAnsi="Times New Roman"/>
          <w:sz w:val="28"/>
          <w:szCs w:val="28"/>
          <w:lang w:val="uk-UA"/>
        </w:rPr>
        <w:t>16</w:t>
      </w:r>
      <w:r w:rsidRPr="002A1C14">
        <w:rPr>
          <w:rFonts w:ascii="Times New Roman" w:hAnsi="Times New Roman"/>
          <w:sz w:val="28"/>
          <w:szCs w:val="28"/>
          <w:lang w:val="uk-UA"/>
        </w:rPr>
        <w:t>, с.5].</w:t>
      </w:r>
    </w:p>
    <w:p w:rsidR="002A1C14" w:rsidRDefault="002A1C14" w:rsidP="002A1C14">
      <w:pPr>
        <w:spacing w:after="0" w:line="360" w:lineRule="auto"/>
        <w:ind w:firstLine="709"/>
        <w:jc w:val="both"/>
        <w:rPr>
          <w:rFonts w:ascii="Times New Roman" w:hAnsi="Times New Roman"/>
          <w:sz w:val="28"/>
          <w:szCs w:val="28"/>
          <w:lang w:val="uk-UA"/>
        </w:rPr>
      </w:pPr>
      <w:r w:rsidRPr="002A1C14">
        <w:rPr>
          <w:rFonts w:ascii="Times New Roman" w:hAnsi="Times New Roman"/>
          <w:sz w:val="28"/>
          <w:szCs w:val="28"/>
          <w:lang w:val="uk-UA"/>
        </w:rPr>
        <w:t>Кожен працівник має певну цінність, якщо він здатен приносити дохід, віддаючи свою робочу силу. Але ж працівники, на підготовку</w:t>
      </w:r>
      <w:r w:rsidR="002B28DC">
        <w:rPr>
          <w:rFonts w:ascii="Times New Roman" w:hAnsi="Times New Roman"/>
          <w:sz w:val="28"/>
          <w:szCs w:val="28"/>
          <w:lang w:val="uk-UA"/>
        </w:rPr>
        <w:t xml:space="preserve"> </w:t>
      </w:r>
      <w:r w:rsidRPr="002A1C14">
        <w:rPr>
          <w:rFonts w:ascii="Times New Roman" w:hAnsi="Times New Roman"/>
          <w:sz w:val="28"/>
          <w:szCs w:val="28"/>
          <w:lang w:val="uk-UA"/>
        </w:rPr>
        <w:t>яких були витрачені однакові кошти, в майбутньому відрізнятимуться продуктивністю. Такої концепції дотримувались у Мічиганському університеті розробники моделі індивідуальної вартості працівника, засновану на поняттях умовної вартості і такої, що реалізується. Згідно цієї моделі індивідуальна вартість (або очікувана умовна вартість) працівника визначається обсягом очікуваних робіт, які працівник реалізує, працюючи в даній організації [</w:t>
      </w:r>
      <w:r w:rsidR="00F76884">
        <w:rPr>
          <w:rFonts w:ascii="Times New Roman" w:hAnsi="Times New Roman"/>
          <w:sz w:val="28"/>
          <w:szCs w:val="28"/>
          <w:lang w:val="uk-UA"/>
        </w:rPr>
        <w:t>17</w:t>
      </w:r>
      <w:r w:rsidRPr="002A1C14">
        <w:rPr>
          <w:rFonts w:ascii="Times New Roman" w:hAnsi="Times New Roman"/>
          <w:sz w:val="28"/>
          <w:szCs w:val="28"/>
          <w:lang w:val="uk-UA"/>
        </w:rPr>
        <w:t xml:space="preserve">,с.221]. </w:t>
      </w:r>
    </w:p>
    <w:p w:rsidR="002B28DC" w:rsidRDefault="002B28DC" w:rsidP="002A1C14">
      <w:pPr>
        <w:spacing w:after="0" w:line="360" w:lineRule="auto"/>
        <w:ind w:firstLine="709"/>
        <w:jc w:val="both"/>
        <w:rPr>
          <w:rFonts w:ascii="Times New Roman" w:hAnsi="Times New Roman"/>
          <w:sz w:val="28"/>
          <w:szCs w:val="28"/>
          <w:lang w:val="uk-UA"/>
        </w:rPr>
      </w:pPr>
      <w:r w:rsidRPr="002B28DC">
        <w:rPr>
          <w:rFonts w:ascii="Times New Roman" w:hAnsi="Times New Roman"/>
          <w:sz w:val="28"/>
          <w:szCs w:val="28"/>
          <w:lang w:val="uk-UA"/>
        </w:rPr>
        <w:t>Для оцінки кадрів підприємства в цілому використовують такі підходи, як визначення показників результатів діяльності та ефективність діяльності. Рівень реалізації кадрового потенціалу відображається у показнику продуктивності праці, що має місце на підприємстві. Загальноприйнятим є визначення продуктивності праці як здатності конкретної праці створювати в одиницю робочого часу за певних умов виробництва певну кількість споживчих вартостей. Продуктивність праці є показником ефективності трудового процесу, що виражається відношенням результатів виробництва до відповідних затрат безпосередньої, живої праці [1</w:t>
      </w:r>
      <w:r w:rsidR="00F76884">
        <w:rPr>
          <w:rFonts w:ascii="Times New Roman" w:hAnsi="Times New Roman"/>
          <w:sz w:val="28"/>
          <w:szCs w:val="28"/>
          <w:lang w:val="uk-UA"/>
        </w:rPr>
        <w:t>8</w:t>
      </w:r>
      <w:r w:rsidRPr="002B28DC">
        <w:rPr>
          <w:rFonts w:ascii="Times New Roman" w:hAnsi="Times New Roman"/>
          <w:sz w:val="28"/>
          <w:szCs w:val="28"/>
          <w:lang w:val="uk-UA"/>
        </w:rPr>
        <w:t>, с.266].</w:t>
      </w:r>
    </w:p>
    <w:p w:rsidR="002B28DC" w:rsidRDefault="002B28DC" w:rsidP="002B28DC">
      <w:pPr>
        <w:spacing w:after="0" w:line="360" w:lineRule="auto"/>
        <w:ind w:firstLine="709"/>
        <w:jc w:val="both"/>
        <w:rPr>
          <w:rFonts w:ascii="Times New Roman" w:hAnsi="Times New Roman"/>
          <w:sz w:val="28"/>
          <w:szCs w:val="28"/>
          <w:lang w:val="uk-UA"/>
        </w:rPr>
      </w:pPr>
      <w:r w:rsidRPr="002B28DC">
        <w:rPr>
          <w:rFonts w:ascii="Times New Roman" w:hAnsi="Times New Roman"/>
          <w:sz w:val="28"/>
          <w:szCs w:val="28"/>
          <w:lang w:val="uk-UA"/>
        </w:rPr>
        <w:t>Наслідками досягнення максимально можливого рівня ефективності використання кадрового потенціалу, на нашу думку, може бути високий попит на продукцію, що виробляється в господарстві за рахунок росту її якості і зниження собівартості. Із скороченням затраченого на виробництво одиниці продукції часу посилиться процес вивільнення працівників, які можуть бути залучені для розвитку інших видів діяльності на підприємстві.</w:t>
      </w:r>
    </w:p>
    <w:p w:rsidR="002B28DC" w:rsidRPr="0096529A" w:rsidRDefault="002B28DC" w:rsidP="002B28DC">
      <w:pPr>
        <w:spacing w:after="0" w:line="360" w:lineRule="auto"/>
        <w:ind w:firstLine="709"/>
        <w:jc w:val="both"/>
        <w:rPr>
          <w:rFonts w:ascii="Times New Roman" w:hAnsi="Times New Roman"/>
          <w:sz w:val="28"/>
          <w:szCs w:val="28"/>
          <w:lang w:val="uk-UA"/>
        </w:rPr>
      </w:pPr>
    </w:p>
    <w:p w:rsidR="00FE308E" w:rsidRDefault="00FE308E" w:rsidP="009C1A65">
      <w:pPr>
        <w:spacing w:after="0" w:line="360" w:lineRule="auto"/>
        <w:ind w:firstLine="709"/>
        <w:jc w:val="center"/>
        <w:rPr>
          <w:rFonts w:ascii="Times New Roman" w:hAnsi="Times New Roman"/>
          <w:b/>
          <w:sz w:val="28"/>
          <w:szCs w:val="28"/>
          <w:lang w:val="uk-UA"/>
        </w:rPr>
      </w:pPr>
    </w:p>
    <w:p w:rsidR="00FE308E" w:rsidRDefault="00FE308E" w:rsidP="009C1A65">
      <w:pPr>
        <w:spacing w:after="0" w:line="360" w:lineRule="auto"/>
        <w:ind w:firstLine="709"/>
        <w:jc w:val="center"/>
        <w:rPr>
          <w:rFonts w:ascii="Times New Roman" w:hAnsi="Times New Roman"/>
          <w:b/>
          <w:sz w:val="28"/>
          <w:szCs w:val="28"/>
          <w:lang w:val="uk-UA"/>
        </w:rPr>
      </w:pPr>
    </w:p>
    <w:p w:rsidR="003E170D" w:rsidRPr="0096529A" w:rsidRDefault="00CC6AE6" w:rsidP="009C1A65">
      <w:pPr>
        <w:spacing w:after="0" w:line="360" w:lineRule="auto"/>
        <w:ind w:firstLine="709"/>
        <w:jc w:val="center"/>
        <w:rPr>
          <w:rFonts w:ascii="Times New Roman" w:hAnsi="Times New Roman"/>
          <w:b/>
          <w:sz w:val="28"/>
          <w:szCs w:val="28"/>
          <w:lang w:val="uk-UA"/>
        </w:rPr>
      </w:pPr>
      <w:r w:rsidRPr="0096529A">
        <w:rPr>
          <w:rFonts w:ascii="Times New Roman" w:hAnsi="Times New Roman"/>
          <w:b/>
          <w:sz w:val="28"/>
          <w:szCs w:val="28"/>
          <w:lang w:val="uk-UA"/>
        </w:rPr>
        <w:lastRenderedPageBreak/>
        <w:t>Висновки до розділу 1</w:t>
      </w:r>
    </w:p>
    <w:p w:rsidR="00CC6AE6" w:rsidRDefault="00CC6AE6" w:rsidP="007A1042">
      <w:pPr>
        <w:spacing w:after="0" w:line="360" w:lineRule="auto"/>
        <w:ind w:firstLine="709"/>
        <w:jc w:val="both"/>
        <w:rPr>
          <w:rFonts w:ascii="Times New Roman" w:hAnsi="Times New Roman"/>
          <w:sz w:val="28"/>
          <w:szCs w:val="28"/>
          <w:lang w:val="uk-UA"/>
        </w:rPr>
      </w:pPr>
      <w:r w:rsidRPr="00CC6AE6">
        <w:rPr>
          <w:rFonts w:ascii="Times New Roman" w:hAnsi="Times New Roman"/>
          <w:sz w:val="28"/>
          <w:szCs w:val="28"/>
          <w:lang w:val="uk-UA"/>
        </w:rPr>
        <w:t>Деякі науковці тлумачать людину як унікальне за своєю складністю явище потрійної природи – біологічної, соціальної та економічної одночасно: біологічна природа потенціалу кадрів визначається їх потребою вести здоровий спосіб життя, раціонально поєднувати працю і відпочинок і, відповідно, продовжувати свій працездатний вік; соціальний аспект полягає у соціальній сутності людини і розглядає кадровий потенціал з позицій трудових ресурсів; ознакою економічного аспекту є результативність, ефективність діяльності й відповідний підхід з цих позицій до всіх якостей працівників.</w:t>
      </w:r>
    </w:p>
    <w:p w:rsidR="00367F9E" w:rsidRDefault="00367F9E" w:rsidP="00367F9E">
      <w:pPr>
        <w:widowControl w:val="0"/>
        <w:suppressLineNumbers/>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Категорія «персонал підприємства» характеризує кадровий потенціал, трудові й людські ресурси виробництва.</w:t>
      </w:r>
    </w:p>
    <w:p w:rsidR="00367F9E" w:rsidRDefault="00367F9E" w:rsidP="00367F9E">
      <w:pPr>
        <w:widowControl w:val="0"/>
        <w:suppressLineNumbers/>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Трудові ресурси це працездатна частина населення, що, маючи фізичні й інтелектуальні можливості, здатна провадити матеріальні блага або робити послуги. Таким чином, трудові ресурси підприємства як частина трудових ресурсів країни являють собою потенційну робочу силу.</w:t>
      </w:r>
    </w:p>
    <w:p w:rsidR="00367F9E" w:rsidRDefault="00367F9E" w:rsidP="00367F9E">
      <w:pPr>
        <w:widowControl w:val="0"/>
        <w:suppressLineNumbers/>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Людські ресурси є головним ресурсом кожного підприємства, від якості й ефективності використання якого багато в чому залежать результати його діяльності й конкурентоспроможність. Термін «потенціал» означає наявність у кого-небудь (окремо взятої людини, первинного трудового колективу, суспільства в цілому) схованих, що ще не виявили себе можливостей або здатностей у відповідних сферах їхньої життєдіяльності.</w:t>
      </w:r>
    </w:p>
    <w:p w:rsidR="00367F9E" w:rsidRDefault="00367F9E" w:rsidP="00367F9E">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Одним з основних елементів розвитку персоналу є його навчання. Навчання персоналу - це цілеспрямований, планомірний, систематично здійснюваний процес оволодіння знаннями, уміннями, навичками й способами спілкування під керівництвом досвідчених викладачів, фахівців, керівників. У сучасних організаціях професійне навчання являє собою комплексний безперервний процес, що включає кілька етапів.</w:t>
      </w:r>
    </w:p>
    <w:p w:rsidR="00B01DCA" w:rsidRDefault="00B01DCA" w:rsidP="002B28DC">
      <w:pPr>
        <w:spacing w:after="0" w:line="360" w:lineRule="auto"/>
        <w:ind w:firstLine="709"/>
        <w:jc w:val="center"/>
        <w:rPr>
          <w:rFonts w:ascii="Times New Roman" w:hAnsi="Times New Roman"/>
          <w:b/>
          <w:sz w:val="28"/>
          <w:szCs w:val="28"/>
        </w:rPr>
      </w:pPr>
    </w:p>
    <w:p w:rsidR="00B01DCA" w:rsidRDefault="00B01DCA" w:rsidP="002B28DC">
      <w:pPr>
        <w:spacing w:after="0" w:line="360" w:lineRule="auto"/>
        <w:ind w:firstLine="709"/>
        <w:jc w:val="center"/>
        <w:rPr>
          <w:rFonts w:ascii="Times New Roman" w:hAnsi="Times New Roman"/>
          <w:b/>
          <w:sz w:val="28"/>
          <w:szCs w:val="28"/>
        </w:rPr>
      </w:pPr>
    </w:p>
    <w:p w:rsidR="00B01DCA" w:rsidRDefault="002B28DC" w:rsidP="002B28DC">
      <w:pPr>
        <w:spacing w:after="0" w:line="360" w:lineRule="auto"/>
        <w:ind w:firstLine="709"/>
        <w:jc w:val="center"/>
        <w:rPr>
          <w:rFonts w:ascii="Times New Roman" w:hAnsi="Times New Roman"/>
          <w:b/>
          <w:sz w:val="28"/>
          <w:szCs w:val="28"/>
          <w:lang w:val="uk-UA"/>
        </w:rPr>
      </w:pPr>
      <w:r w:rsidRPr="00A934BB">
        <w:rPr>
          <w:rFonts w:ascii="Times New Roman" w:hAnsi="Times New Roman"/>
          <w:b/>
          <w:sz w:val="28"/>
          <w:szCs w:val="28"/>
        </w:rPr>
        <w:lastRenderedPageBreak/>
        <w:t>РОЗДІЛ 2.</w:t>
      </w:r>
      <w:r w:rsidRPr="00A934BB">
        <w:rPr>
          <w:rFonts w:ascii="Times New Roman" w:hAnsi="Times New Roman"/>
          <w:b/>
          <w:sz w:val="28"/>
          <w:szCs w:val="28"/>
          <w:lang w:val="uk-UA"/>
        </w:rPr>
        <w:t xml:space="preserve"> АНАЛІЗ ЕКОНОМІЧНОЇ ДІЯЛ</w:t>
      </w:r>
      <w:r>
        <w:rPr>
          <w:rFonts w:ascii="Times New Roman" w:hAnsi="Times New Roman"/>
          <w:b/>
          <w:sz w:val="28"/>
          <w:szCs w:val="28"/>
          <w:lang w:val="uk-UA"/>
        </w:rPr>
        <w:t xml:space="preserve">ЬНОСТІ </w:t>
      </w:r>
    </w:p>
    <w:p w:rsidR="002B28DC" w:rsidRDefault="002B28DC" w:rsidP="002B28DC">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ТА КАДРОВОГО ПОТЕНЦІАЛУ ТОВ «Інновафарм</w:t>
      </w:r>
      <w:r w:rsidRPr="00A934BB">
        <w:rPr>
          <w:rFonts w:ascii="Times New Roman" w:hAnsi="Times New Roman"/>
          <w:b/>
          <w:sz w:val="28"/>
          <w:szCs w:val="28"/>
          <w:lang w:val="uk-UA"/>
        </w:rPr>
        <w:t>»</w:t>
      </w:r>
    </w:p>
    <w:p w:rsidR="002B28DC" w:rsidRDefault="002B28DC" w:rsidP="002B28DC">
      <w:pPr>
        <w:spacing w:after="0" w:line="360" w:lineRule="auto"/>
        <w:ind w:firstLine="709"/>
        <w:jc w:val="center"/>
        <w:rPr>
          <w:rFonts w:ascii="Times New Roman" w:hAnsi="Times New Roman"/>
          <w:sz w:val="28"/>
          <w:szCs w:val="28"/>
          <w:lang w:val="uk-UA"/>
        </w:rPr>
      </w:pPr>
    </w:p>
    <w:p w:rsidR="002B28DC" w:rsidRDefault="002B28DC" w:rsidP="002B28DC">
      <w:pPr>
        <w:spacing w:after="0" w:line="360" w:lineRule="auto"/>
        <w:ind w:firstLine="709"/>
        <w:jc w:val="center"/>
        <w:rPr>
          <w:rFonts w:ascii="Times New Roman" w:hAnsi="Times New Roman"/>
          <w:b/>
          <w:sz w:val="28"/>
          <w:szCs w:val="28"/>
          <w:lang w:val="uk-UA"/>
        </w:rPr>
      </w:pPr>
      <w:r w:rsidRPr="007C7FF7">
        <w:rPr>
          <w:rFonts w:ascii="Times New Roman" w:hAnsi="Times New Roman"/>
          <w:b/>
          <w:sz w:val="28"/>
          <w:szCs w:val="28"/>
          <w:lang w:val="uk-UA"/>
        </w:rPr>
        <w:t>2.1 Аналіз діяльності підприємств фармацевтичної галузі, як виду економічної діяльності</w:t>
      </w:r>
    </w:p>
    <w:p w:rsidR="007C7FF7" w:rsidRPr="007C7FF7" w:rsidRDefault="007C7FF7" w:rsidP="002B28DC">
      <w:pPr>
        <w:spacing w:after="0" w:line="360" w:lineRule="auto"/>
        <w:ind w:firstLine="709"/>
        <w:jc w:val="center"/>
        <w:rPr>
          <w:rFonts w:ascii="Times New Roman" w:hAnsi="Times New Roman"/>
          <w:b/>
          <w:sz w:val="28"/>
          <w:szCs w:val="28"/>
          <w:lang w:val="uk-UA"/>
        </w:rPr>
      </w:pP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Український фармацевтичний ринок в останні роки демонструє високі темпи росту і характеризується жорсткою конкуренцією між вітчизняними та іноземними виробниками лікарських засобів і виробів медичного призначення. Фармацевтична галузь України є галуззю, що динамічно розвивається і зазнає позитивних зрушень. Україна має власне фармацевтичне виробництво, розвинуту дистриб’юторську мережу та розгалужену аптечну мережу усіх форм власності. Фармацевтична галузь посідає значне місце і в економіці України, оскільки є важливим сегментом національного ринку, багато в чому визначає національну і оборонну безпеку країни, відрізняється великою наукоємною і розвиненою кооперацією.  </w:t>
      </w:r>
    </w:p>
    <w:p w:rsidR="002B28DC" w:rsidRPr="007C7FF7" w:rsidRDefault="002B28DC" w:rsidP="002B28DC">
      <w:pPr>
        <w:spacing w:after="0" w:line="360" w:lineRule="auto"/>
        <w:ind w:firstLine="709"/>
        <w:jc w:val="right"/>
        <w:rPr>
          <w:rFonts w:ascii="Times New Roman" w:hAnsi="Times New Roman"/>
          <w:i/>
          <w:sz w:val="28"/>
          <w:szCs w:val="28"/>
          <w:lang w:val="uk-UA"/>
        </w:rPr>
      </w:pPr>
      <w:r w:rsidRPr="007C7FF7">
        <w:rPr>
          <w:rFonts w:ascii="Times New Roman" w:hAnsi="Times New Roman"/>
          <w:i/>
          <w:sz w:val="28"/>
          <w:szCs w:val="28"/>
          <w:lang w:val="uk-UA"/>
        </w:rPr>
        <w:t xml:space="preserve">Таблиця </w:t>
      </w:r>
      <w:r w:rsidR="007C7FF7" w:rsidRPr="007C7FF7">
        <w:rPr>
          <w:rFonts w:ascii="Times New Roman" w:hAnsi="Times New Roman"/>
          <w:i/>
          <w:sz w:val="28"/>
          <w:szCs w:val="28"/>
          <w:lang w:val="uk-UA"/>
        </w:rPr>
        <w:t>2</w:t>
      </w:r>
      <w:r w:rsidRPr="007C7FF7">
        <w:rPr>
          <w:rFonts w:ascii="Times New Roman" w:hAnsi="Times New Roman"/>
          <w:i/>
          <w:sz w:val="28"/>
          <w:szCs w:val="28"/>
          <w:lang w:val="uk-UA"/>
        </w:rPr>
        <w:t>.1</w:t>
      </w:r>
    </w:p>
    <w:p w:rsidR="002B28DC" w:rsidRPr="007A7A1B" w:rsidRDefault="002B28DC" w:rsidP="002B28DC">
      <w:pPr>
        <w:spacing w:after="0" w:line="360" w:lineRule="auto"/>
        <w:jc w:val="center"/>
        <w:rPr>
          <w:rFonts w:ascii="Times New Roman" w:hAnsi="Times New Roman"/>
          <w:b/>
          <w:sz w:val="28"/>
          <w:szCs w:val="28"/>
        </w:rPr>
      </w:pPr>
      <w:r w:rsidRPr="00CC51D6">
        <w:rPr>
          <w:rFonts w:ascii="Times New Roman" w:hAnsi="Times New Roman"/>
          <w:b/>
          <w:sz w:val="28"/>
          <w:szCs w:val="28"/>
        </w:rPr>
        <w:t>Обсяг реалізованої промислової продукції за основними видами діяльності</w:t>
      </w:r>
      <w:r w:rsidR="007A7A1B" w:rsidRPr="007A7A1B">
        <w:rPr>
          <w:rFonts w:ascii="Times New Roman" w:hAnsi="Times New Roman"/>
          <w:b/>
          <w:sz w:val="28"/>
          <w:szCs w:val="28"/>
        </w:rPr>
        <w:t xml:space="preserve"> [1</w:t>
      </w:r>
      <w:r w:rsidR="00F76884">
        <w:rPr>
          <w:rFonts w:ascii="Times New Roman" w:hAnsi="Times New Roman"/>
          <w:b/>
          <w:sz w:val="28"/>
          <w:szCs w:val="28"/>
          <w:lang w:val="uk-UA"/>
        </w:rPr>
        <w:t>9</w:t>
      </w:r>
      <w:r w:rsidR="007A7A1B" w:rsidRPr="007A7A1B">
        <w:rPr>
          <w:rFonts w:ascii="Times New Roman" w:hAnsi="Times New Roman"/>
          <w:b/>
          <w:sz w:val="28"/>
          <w:szCs w:val="28"/>
        </w:rPr>
        <w:t>]</w:t>
      </w:r>
    </w:p>
    <w:p w:rsidR="002B28DC" w:rsidRPr="00CC51D6" w:rsidRDefault="002B28DC" w:rsidP="002B28DC">
      <w:pPr>
        <w:spacing w:after="0" w:line="360" w:lineRule="auto"/>
        <w:rPr>
          <w:rFonts w:ascii="Times New Roman" w:hAnsi="Times New Roman"/>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1276"/>
        <w:gridCol w:w="992"/>
        <w:gridCol w:w="1134"/>
        <w:gridCol w:w="1276"/>
      </w:tblGrid>
      <w:tr w:rsidR="00367F9E" w:rsidRPr="00CC51D6" w:rsidTr="00367F9E">
        <w:tc>
          <w:tcPr>
            <w:tcW w:w="4536" w:type="dxa"/>
            <w:vMerge w:val="restart"/>
            <w:shd w:val="clear" w:color="auto" w:fill="auto"/>
          </w:tcPr>
          <w:p w:rsidR="00367F9E" w:rsidRPr="00CC51D6" w:rsidRDefault="00367F9E" w:rsidP="00367F9E">
            <w:pPr>
              <w:spacing w:line="220" w:lineRule="exact"/>
              <w:ind w:left="-113"/>
              <w:jc w:val="both"/>
              <w:rPr>
                <w:rFonts w:ascii="Times New Roman" w:hAnsi="Times New Roman"/>
                <w:kern w:val="2"/>
              </w:rPr>
            </w:pPr>
          </w:p>
        </w:tc>
        <w:tc>
          <w:tcPr>
            <w:tcW w:w="2268" w:type="dxa"/>
            <w:gridSpan w:val="2"/>
            <w:shd w:val="clear" w:color="auto" w:fill="auto"/>
            <w:vAlign w:val="center"/>
          </w:tcPr>
          <w:p w:rsidR="00367F9E" w:rsidRPr="00CC51D6" w:rsidRDefault="00367F9E" w:rsidP="00367F9E">
            <w:pPr>
              <w:spacing w:before="6" w:after="6" w:line="200" w:lineRule="exact"/>
              <w:ind w:left="-113" w:right="-113"/>
              <w:jc w:val="center"/>
              <w:rPr>
                <w:rFonts w:ascii="Times New Roman" w:hAnsi="Times New Roman"/>
                <w:spacing w:val="-4"/>
              </w:rPr>
            </w:pPr>
            <w:r w:rsidRPr="00CC51D6">
              <w:rPr>
                <w:rFonts w:ascii="Times New Roman" w:hAnsi="Times New Roman"/>
                <w:spacing w:val="-4"/>
              </w:rPr>
              <w:t>Обсяг реалізованої промислової продукції</w:t>
            </w:r>
          </w:p>
          <w:p w:rsidR="00367F9E" w:rsidRPr="00CC51D6" w:rsidRDefault="00367F9E" w:rsidP="00367F9E">
            <w:pPr>
              <w:spacing w:before="6" w:after="6" w:line="200" w:lineRule="exact"/>
              <w:ind w:left="-113" w:right="-113"/>
              <w:jc w:val="center"/>
              <w:rPr>
                <w:rFonts w:ascii="Times New Roman" w:hAnsi="Times New Roman"/>
                <w:spacing w:val="-4"/>
              </w:rPr>
            </w:pPr>
            <w:r w:rsidRPr="00CC51D6">
              <w:rPr>
                <w:rFonts w:ascii="Times New Roman" w:hAnsi="Times New Roman"/>
                <w:spacing w:val="-4"/>
              </w:rPr>
              <w:t xml:space="preserve">(товарів, послуг) </w:t>
            </w:r>
          </w:p>
          <w:p w:rsidR="00367F9E" w:rsidRPr="00367F9E" w:rsidRDefault="00367F9E" w:rsidP="00367F9E">
            <w:pPr>
              <w:spacing w:before="6" w:after="6" w:line="200" w:lineRule="exact"/>
              <w:ind w:left="-113" w:right="-113"/>
              <w:jc w:val="center"/>
              <w:rPr>
                <w:rFonts w:ascii="Times New Roman" w:hAnsi="Times New Roman"/>
                <w:spacing w:val="-4"/>
                <w:lang w:val="uk-UA"/>
              </w:rPr>
            </w:pPr>
            <w:r w:rsidRPr="00CC51D6">
              <w:rPr>
                <w:rFonts w:ascii="Times New Roman" w:hAnsi="Times New Roman"/>
                <w:spacing w:val="-4"/>
              </w:rPr>
              <w:t>201</w:t>
            </w:r>
            <w:r>
              <w:rPr>
                <w:rFonts w:ascii="Times New Roman" w:hAnsi="Times New Roman"/>
                <w:spacing w:val="-4"/>
                <w:lang w:val="uk-UA"/>
              </w:rPr>
              <w:t>7р.</w:t>
            </w:r>
          </w:p>
        </w:tc>
        <w:tc>
          <w:tcPr>
            <w:tcW w:w="2410" w:type="dxa"/>
            <w:gridSpan w:val="2"/>
            <w:shd w:val="clear" w:color="auto" w:fill="auto"/>
            <w:vAlign w:val="center"/>
          </w:tcPr>
          <w:p w:rsidR="00367F9E" w:rsidRPr="00CC51D6" w:rsidRDefault="00367F9E" w:rsidP="00367F9E">
            <w:pPr>
              <w:spacing w:before="6" w:after="6" w:line="200" w:lineRule="exact"/>
              <w:ind w:left="-113" w:right="-113"/>
              <w:jc w:val="center"/>
              <w:rPr>
                <w:rFonts w:ascii="Times New Roman" w:hAnsi="Times New Roman"/>
                <w:spacing w:val="-4"/>
              </w:rPr>
            </w:pPr>
            <w:proofErr w:type="gramStart"/>
            <w:r w:rsidRPr="00CC51D6">
              <w:rPr>
                <w:rFonts w:ascii="Times New Roman" w:hAnsi="Times New Roman"/>
                <w:spacing w:val="-4"/>
              </w:rPr>
              <w:t>З</w:t>
            </w:r>
            <w:proofErr w:type="gramEnd"/>
            <w:r w:rsidRPr="00CC51D6">
              <w:rPr>
                <w:rFonts w:ascii="Times New Roman" w:hAnsi="Times New Roman"/>
                <w:spacing w:val="-4"/>
              </w:rPr>
              <w:t xml:space="preserve"> нього</w:t>
            </w:r>
          </w:p>
          <w:p w:rsidR="00367F9E" w:rsidRPr="00CC51D6" w:rsidRDefault="00367F9E" w:rsidP="00367F9E">
            <w:pPr>
              <w:spacing w:before="6" w:after="6" w:line="200" w:lineRule="exact"/>
              <w:ind w:left="-113" w:right="-113"/>
              <w:jc w:val="center"/>
              <w:rPr>
                <w:rFonts w:ascii="Times New Roman" w:hAnsi="Times New Roman"/>
                <w:spacing w:val="-4"/>
              </w:rPr>
            </w:pPr>
            <w:r w:rsidRPr="00CC51D6">
              <w:rPr>
                <w:rFonts w:ascii="Times New Roman" w:hAnsi="Times New Roman"/>
                <w:spacing w:val="-4"/>
              </w:rPr>
              <w:t>обсяг продукції,</w:t>
            </w:r>
          </w:p>
          <w:p w:rsidR="00367F9E" w:rsidRPr="00CC51D6" w:rsidRDefault="00367F9E" w:rsidP="00367F9E">
            <w:pPr>
              <w:spacing w:before="6" w:after="6" w:line="200" w:lineRule="exact"/>
              <w:ind w:left="-113" w:right="-113"/>
              <w:jc w:val="center"/>
              <w:rPr>
                <w:rFonts w:ascii="Times New Roman" w:hAnsi="Times New Roman"/>
                <w:spacing w:val="-4"/>
              </w:rPr>
            </w:pPr>
            <w:r w:rsidRPr="00CC51D6">
              <w:rPr>
                <w:rFonts w:ascii="Times New Roman" w:hAnsi="Times New Roman"/>
                <w:spacing w:val="-4"/>
              </w:rPr>
              <w:t>реалізованої </w:t>
            </w:r>
            <w:proofErr w:type="gramStart"/>
            <w:r w:rsidRPr="00CC51D6">
              <w:rPr>
                <w:rFonts w:ascii="Times New Roman" w:hAnsi="Times New Roman"/>
                <w:spacing w:val="-4"/>
              </w:rPr>
              <w:t>за</w:t>
            </w:r>
            <w:proofErr w:type="gramEnd"/>
          </w:p>
          <w:p w:rsidR="00367F9E" w:rsidRPr="00CC51D6" w:rsidRDefault="00367F9E" w:rsidP="00367F9E">
            <w:pPr>
              <w:spacing w:before="6" w:after="6" w:line="200" w:lineRule="exact"/>
              <w:ind w:left="-113" w:right="-113"/>
              <w:jc w:val="center"/>
              <w:rPr>
                <w:rFonts w:ascii="Times New Roman" w:hAnsi="Times New Roman"/>
                <w:spacing w:val="-4"/>
              </w:rPr>
            </w:pPr>
            <w:r w:rsidRPr="00CC51D6">
              <w:rPr>
                <w:rFonts w:ascii="Times New Roman" w:hAnsi="Times New Roman"/>
                <w:spacing w:val="-4"/>
              </w:rPr>
              <w:t>межі країни</w:t>
            </w:r>
          </w:p>
        </w:tc>
      </w:tr>
      <w:tr w:rsidR="00367F9E" w:rsidRPr="00CC51D6" w:rsidTr="00367F9E">
        <w:tc>
          <w:tcPr>
            <w:tcW w:w="4536" w:type="dxa"/>
            <w:vMerge/>
            <w:shd w:val="clear" w:color="auto" w:fill="auto"/>
          </w:tcPr>
          <w:p w:rsidR="00367F9E" w:rsidRPr="00CC51D6" w:rsidRDefault="00367F9E" w:rsidP="00367F9E">
            <w:pPr>
              <w:spacing w:line="220" w:lineRule="exact"/>
              <w:ind w:left="-113"/>
              <w:jc w:val="both"/>
              <w:rPr>
                <w:rFonts w:ascii="Times New Roman" w:hAnsi="Times New Roman"/>
                <w:kern w:val="2"/>
              </w:rPr>
            </w:pPr>
          </w:p>
        </w:tc>
        <w:tc>
          <w:tcPr>
            <w:tcW w:w="1276" w:type="dxa"/>
            <w:shd w:val="clear" w:color="auto" w:fill="auto"/>
            <w:vAlign w:val="center"/>
          </w:tcPr>
          <w:p w:rsidR="00367F9E" w:rsidRPr="00CC51D6" w:rsidRDefault="00367F9E" w:rsidP="00367F9E">
            <w:pPr>
              <w:spacing w:line="220" w:lineRule="exact"/>
              <w:ind w:left="-57" w:right="-57"/>
              <w:jc w:val="center"/>
              <w:rPr>
                <w:rFonts w:ascii="Times New Roman" w:hAnsi="Times New Roman"/>
              </w:rPr>
            </w:pPr>
            <w:r w:rsidRPr="00CC51D6">
              <w:rPr>
                <w:rFonts w:ascii="Times New Roman" w:hAnsi="Times New Roman"/>
              </w:rPr>
              <w:t>млн</w:t>
            </w:r>
            <w:proofErr w:type="gramStart"/>
            <w:r w:rsidRPr="00CC51D6">
              <w:rPr>
                <w:rFonts w:ascii="Times New Roman" w:hAnsi="Times New Roman"/>
              </w:rPr>
              <w:t>.г</w:t>
            </w:r>
            <w:proofErr w:type="gramEnd"/>
            <w:r w:rsidRPr="00CC51D6">
              <w:rPr>
                <w:rFonts w:ascii="Times New Roman" w:hAnsi="Times New Roman"/>
              </w:rPr>
              <w:t>рн</w:t>
            </w:r>
          </w:p>
        </w:tc>
        <w:tc>
          <w:tcPr>
            <w:tcW w:w="992" w:type="dxa"/>
            <w:shd w:val="clear" w:color="auto" w:fill="auto"/>
            <w:vAlign w:val="center"/>
          </w:tcPr>
          <w:p w:rsidR="00367F9E" w:rsidRPr="00CC51D6" w:rsidRDefault="00367F9E" w:rsidP="00367F9E">
            <w:pPr>
              <w:spacing w:line="220" w:lineRule="exact"/>
              <w:ind w:left="-85" w:right="-85"/>
              <w:jc w:val="center"/>
              <w:outlineLvl w:val="0"/>
              <w:rPr>
                <w:rFonts w:ascii="Times New Roman" w:hAnsi="Times New Roman"/>
                <w:spacing w:val="-4"/>
              </w:rPr>
            </w:pPr>
            <w:r w:rsidRPr="00CC51D6">
              <w:rPr>
                <w:rFonts w:ascii="Times New Roman" w:hAnsi="Times New Roman"/>
                <w:spacing w:val="-4"/>
              </w:rPr>
              <w:t xml:space="preserve">у % до </w:t>
            </w:r>
            <w:proofErr w:type="gramStart"/>
            <w:r w:rsidRPr="00CC51D6">
              <w:rPr>
                <w:rFonts w:ascii="Times New Roman" w:hAnsi="Times New Roman"/>
                <w:spacing w:val="-4"/>
              </w:rPr>
              <w:t>вс</w:t>
            </w:r>
            <w:proofErr w:type="gramEnd"/>
            <w:r w:rsidRPr="00CC51D6">
              <w:rPr>
                <w:rFonts w:ascii="Times New Roman" w:hAnsi="Times New Roman"/>
                <w:spacing w:val="-4"/>
              </w:rPr>
              <w:t>ієї</w:t>
            </w:r>
          </w:p>
          <w:p w:rsidR="00367F9E" w:rsidRPr="00CC51D6" w:rsidRDefault="00367F9E" w:rsidP="00367F9E">
            <w:pPr>
              <w:spacing w:line="220" w:lineRule="exact"/>
              <w:ind w:left="-85" w:right="-85"/>
              <w:jc w:val="center"/>
              <w:outlineLvl w:val="0"/>
              <w:rPr>
                <w:rFonts w:ascii="Times New Roman" w:hAnsi="Times New Roman"/>
                <w:spacing w:val="-8"/>
              </w:rPr>
            </w:pPr>
            <w:r w:rsidRPr="00CC51D6">
              <w:rPr>
                <w:rFonts w:ascii="Times New Roman" w:hAnsi="Times New Roman"/>
                <w:spacing w:val="-8"/>
              </w:rPr>
              <w:t>реалізо-</w:t>
            </w:r>
          </w:p>
          <w:p w:rsidR="00367F9E" w:rsidRPr="00CC51D6" w:rsidRDefault="00367F9E" w:rsidP="00367F9E">
            <w:pPr>
              <w:spacing w:line="220" w:lineRule="exact"/>
              <w:ind w:left="-85" w:right="-85"/>
              <w:jc w:val="center"/>
              <w:outlineLvl w:val="0"/>
              <w:rPr>
                <w:rFonts w:ascii="Times New Roman" w:hAnsi="Times New Roman"/>
                <w:spacing w:val="-4"/>
              </w:rPr>
            </w:pPr>
            <w:r w:rsidRPr="00CC51D6">
              <w:rPr>
                <w:rFonts w:ascii="Times New Roman" w:hAnsi="Times New Roman"/>
                <w:spacing w:val="-8"/>
              </w:rPr>
              <w:t>ваної</w:t>
            </w:r>
            <w:r w:rsidRPr="00CC51D6">
              <w:rPr>
                <w:rFonts w:ascii="Times New Roman" w:hAnsi="Times New Roman"/>
                <w:spacing w:val="-4"/>
              </w:rPr>
              <w:t xml:space="preserve"> продукції</w:t>
            </w:r>
          </w:p>
        </w:tc>
        <w:tc>
          <w:tcPr>
            <w:tcW w:w="1134" w:type="dxa"/>
            <w:shd w:val="clear" w:color="auto" w:fill="auto"/>
            <w:vAlign w:val="center"/>
          </w:tcPr>
          <w:p w:rsidR="00367F9E" w:rsidRPr="00CC51D6" w:rsidRDefault="00367F9E" w:rsidP="00367F9E">
            <w:pPr>
              <w:spacing w:line="220" w:lineRule="exact"/>
              <w:ind w:left="-85" w:right="-85"/>
              <w:jc w:val="center"/>
              <w:rPr>
                <w:rFonts w:ascii="Times New Roman" w:hAnsi="Times New Roman"/>
              </w:rPr>
            </w:pPr>
            <w:r w:rsidRPr="00CC51D6">
              <w:rPr>
                <w:rFonts w:ascii="Times New Roman" w:hAnsi="Times New Roman"/>
              </w:rPr>
              <w:t>млн</w:t>
            </w:r>
            <w:proofErr w:type="gramStart"/>
            <w:r w:rsidRPr="00CC51D6">
              <w:rPr>
                <w:rFonts w:ascii="Times New Roman" w:hAnsi="Times New Roman"/>
              </w:rPr>
              <w:t>.г</w:t>
            </w:r>
            <w:proofErr w:type="gramEnd"/>
            <w:r w:rsidRPr="00CC51D6">
              <w:rPr>
                <w:rFonts w:ascii="Times New Roman" w:hAnsi="Times New Roman"/>
              </w:rPr>
              <w:t>рн</w:t>
            </w:r>
          </w:p>
        </w:tc>
        <w:tc>
          <w:tcPr>
            <w:tcW w:w="1276" w:type="dxa"/>
            <w:shd w:val="clear" w:color="auto" w:fill="auto"/>
            <w:vAlign w:val="center"/>
          </w:tcPr>
          <w:p w:rsidR="00367F9E" w:rsidRPr="00CC51D6" w:rsidRDefault="00367F9E" w:rsidP="00367F9E">
            <w:pPr>
              <w:spacing w:line="220" w:lineRule="exact"/>
              <w:ind w:left="-85" w:right="-85"/>
              <w:jc w:val="center"/>
              <w:outlineLvl w:val="0"/>
              <w:rPr>
                <w:rFonts w:ascii="Times New Roman" w:hAnsi="Times New Roman"/>
                <w:spacing w:val="-8"/>
              </w:rPr>
            </w:pPr>
            <w:r w:rsidRPr="00CC51D6">
              <w:rPr>
                <w:rFonts w:ascii="Times New Roman" w:hAnsi="Times New Roman"/>
                <w:spacing w:val="-8"/>
              </w:rPr>
              <w:t>у % до обсягу</w:t>
            </w:r>
          </w:p>
          <w:p w:rsidR="00367F9E" w:rsidRPr="00CC51D6" w:rsidRDefault="00367F9E" w:rsidP="00367F9E">
            <w:pPr>
              <w:spacing w:line="220" w:lineRule="exact"/>
              <w:ind w:left="-85" w:right="-85"/>
              <w:jc w:val="center"/>
              <w:outlineLvl w:val="0"/>
              <w:rPr>
                <w:rFonts w:ascii="Times New Roman" w:hAnsi="Times New Roman"/>
                <w:spacing w:val="-8"/>
              </w:rPr>
            </w:pPr>
            <w:r w:rsidRPr="00CC51D6">
              <w:rPr>
                <w:rFonts w:ascii="Times New Roman" w:hAnsi="Times New Roman"/>
                <w:spacing w:val="-8"/>
              </w:rPr>
              <w:t>реалізованої промислової продукції      за видом діяльності</w:t>
            </w:r>
          </w:p>
        </w:tc>
      </w:tr>
      <w:tr w:rsidR="00367F9E" w:rsidRPr="00CC51D6" w:rsidTr="00367F9E">
        <w:tc>
          <w:tcPr>
            <w:tcW w:w="4536" w:type="dxa"/>
            <w:shd w:val="clear" w:color="auto" w:fill="auto"/>
            <w:vAlign w:val="bottom"/>
          </w:tcPr>
          <w:p w:rsidR="00367F9E" w:rsidRPr="00CC51D6" w:rsidRDefault="00367F9E" w:rsidP="00367F9E">
            <w:pPr>
              <w:spacing w:before="80"/>
              <w:ind w:left="-57" w:right="-113"/>
              <w:rPr>
                <w:rFonts w:ascii="Times New Roman" w:hAnsi="Times New Roman"/>
                <w:b/>
              </w:rPr>
            </w:pPr>
            <w:r w:rsidRPr="00CC51D6">
              <w:rPr>
                <w:rFonts w:ascii="Times New Roman" w:hAnsi="Times New Roman"/>
                <w:b/>
              </w:rPr>
              <w:t xml:space="preserve">Промисловість </w:t>
            </w:r>
          </w:p>
        </w:tc>
        <w:tc>
          <w:tcPr>
            <w:tcW w:w="1276" w:type="dxa"/>
            <w:shd w:val="clear" w:color="auto" w:fill="auto"/>
            <w:vAlign w:val="bottom"/>
          </w:tcPr>
          <w:p w:rsidR="00367F9E" w:rsidRPr="00CC51D6" w:rsidRDefault="00367F9E" w:rsidP="00367F9E">
            <w:pPr>
              <w:jc w:val="right"/>
              <w:rPr>
                <w:rFonts w:ascii="Times New Roman" w:hAnsi="Times New Roman"/>
                <w:b/>
              </w:rPr>
            </w:pPr>
            <w:r w:rsidRPr="00CC51D6">
              <w:rPr>
                <w:rFonts w:ascii="Times New Roman" w:hAnsi="Times New Roman"/>
                <w:b/>
              </w:rPr>
              <w:t>1565332,5</w:t>
            </w:r>
          </w:p>
        </w:tc>
        <w:tc>
          <w:tcPr>
            <w:tcW w:w="992" w:type="dxa"/>
            <w:shd w:val="clear" w:color="auto" w:fill="auto"/>
            <w:vAlign w:val="bottom"/>
          </w:tcPr>
          <w:p w:rsidR="00367F9E" w:rsidRPr="00CC51D6" w:rsidRDefault="00367F9E" w:rsidP="00367F9E">
            <w:pPr>
              <w:jc w:val="right"/>
              <w:rPr>
                <w:rFonts w:ascii="Times New Roman" w:hAnsi="Times New Roman"/>
                <w:b/>
              </w:rPr>
            </w:pPr>
            <w:r w:rsidRPr="00CC51D6">
              <w:rPr>
                <w:rFonts w:ascii="Times New Roman" w:hAnsi="Times New Roman"/>
                <w:b/>
              </w:rPr>
              <w:t>100,0</w:t>
            </w:r>
          </w:p>
        </w:tc>
        <w:tc>
          <w:tcPr>
            <w:tcW w:w="1134" w:type="dxa"/>
            <w:vAlign w:val="bottom"/>
          </w:tcPr>
          <w:p w:rsidR="00367F9E" w:rsidRPr="00CC51D6" w:rsidRDefault="00367F9E" w:rsidP="00367F9E">
            <w:pPr>
              <w:jc w:val="right"/>
              <w:rPr>
                <w:rFonts w:ascii="Times New Roman" w:hAnsi="Times New Roman"/>
                <w:b/>
              </w:rPr>
            </w:pPr>
            <w:r w:rsidRPr="00CC51D6">
              <w:rPr>
                <w:rFonts w:ascii="Times New Roman" w:hAnsi="Times New Roman"/>
                <w:b/>
              </w:rPr>
              <w:t>420413,8</w:t>
            </w:r>
          </w:p>
        </w:tc>
        <w:tc>
          <w:tcPr>
            <w:tcW w:w="1276" w:type="dxa"/>
            <w:vAlign w:val="bottom"/>
          </w:tcPr>
          <w:p w:rsidR="00367F9E" w:rsidRPr="00CC51D6" w:rsidRDefault="00367F9E" w:rsidP="00367F9E">
            <w:pPr>
              <w:spacing w:before="56"/>
              <w:jc w:val="right"/>
              <w:rPr>
                <w:rFonts w:ascii="Times New Roman" w:hAnsi="Times New Roman"/>
                <w:b/>
              </w:rPr>
            </w:pPr>
            <w:r w:rsidRPr="00CC51D6">
              <w:rPr>
                <w:rFonts w:ascii="Times New Roman" w:hAnsi="Times New Roman"/>
                <w:b/>
              </w:rPr>
              <w:t>26,9</w:t>
            </w:r>
          </w:p>
        </w:tc>
      </w:tr>
      <w:tr w:rsidR="00367F9E" w:rsidRPr="00CC51D6" w:rsidTr="00367F9E">
        <w:tc>
          <w:tcPr>
            <w:tcW w:w="4536" w:type="dxa"/>
            <w:shd w:val="clear" w:color="auto" w:fill="auto"/>
          </w:tcPr>
          <w:p w:rsidR="00367F9E" w:rsidRPr="00CC51D6" w:rsidRDefault="00367F9E" w:rsidP="00367F9E">
            <w:pPr>
              <w:spacing w:before="30" w:line="220" w:lineRule="exact"/>
              <w:ind w:left="397"/>
              <w:rPr>
                <w:rFonts w:ascii="Times New Roman" w:hAnsi="Times New Roman"/>
              </w:rPr>
            </w:pPr>
            <w:r w:rsidRPr="00CC51D6">
              <w:rPr>
                <w:rFonts w:ascii="Times New Roman" w:hAnsi="Times New Roman"/>
              </w:rPr>
              <w:t xml:space="preserve">Виробництво хімічних речовин і хімічної продукції </w:t>
            </w:r>
          </w:p>
        </w:tc>
        <w:tc>
          <w:tcPr>
            <w:tcW w:w="1276"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51502,1</w:t>
            </w:r>
          </w:p>
        </w:tc>
        <w:tc>
          <w:tcPr>
            <w:tcW w:w="992"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3,3</w:t>
            </w:r>
          </w:p>
        </w:tc>
        <w:tc>
          <w:tcPr>
            <w:tcW w:w="1134"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13020,4</w:t>
            </w:r>
          </w:p>
        </w:tc>
        <w:tc>
          <w:tcPr>
            <w:tcW w:w="1276" w:type="dxa"/>
            <w:vAlign w:val="bottom"/>
          </w:tcPr>
          <w:p w:rsidR="00367F9E" w:rsidRPr="00CC51D6" w:rsidRDefault="00367F9E" w:rsidP="00367F9E">
            <w:pPr>
              <w:jc w:val="right"/>
              <w:rPr>
                <w:rFonts w:ascii="Times New Roman" w:hAnsi="Times New Roman"/>
              </w:rPr>
            </w:pPr>
            <w:r w:rsidRPr="00CC51D6">
              <w:rPr>
                <w:rFonts w:ascii="Times New Roman" w:hAnsi="Times New Roman"/>
              </w:rPr>
              <w:t>25,3</w:t>
            </w:r>
          </w:p>
        </w:tc>
      </w:tr>
      <w:tr w:rsidR="00367F9E" w:rsidRPr="00CC51D6" w:rsidTr="00367F9E">
        <w:tc>
          <w:tcPr>
            <w:tcW w:w="4536" w:type="dxa"/>
            <w:shd w:val="clear" w:color="auto" w:fill="auto"/>
          </w:tcPr>
          <w:p w:rsidR="00367F9E" w:rsidRPr="00CC51D6" w:rsidRDefault="00367F9E" w:rsidP="00367F9E">
            <w:pPr>
              <w:spacing w:before="30" w:line="220" w:lineRule="exact"/>
              <w:ind w:left="397"/>
              <w:rPr>
                <w:rFonts w:ascii="Times New Roman" w:hAnsi="Times New Roman"/>
              </w:rPr>
            </w:pPr>
            <w:r w:rsidRPr="00CC51D6">
              <w:rPr>
                <w:rFonts w:ascii="Times New Roman" w:hAnsi="Times New Roman"/>
              </w:rPr>
              <w:t>Виробництво основних фармацевтичних продуктів і фармацевтичних препараті</w:t>
            </w:r>
            <w:proofErr w:type="gramStart"/>
            <w:r w:rsidRPr="00CC51D6">
              <w:rPr>
                <w:rFonts w:ascii="Times New Roman" w:hAnsi="Times New Roman"/>
              </w:rPr>
              <w:t>в</w:t>
            </w:r>
            <w:proofErr w:type="gramEnd"/>
          </w:p>
        </w:tc>
        <w:tc>
          <w:tcPr>
            <w:tcW w:w="1276"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22081,0</w:t>
            </w:r>
          </w:p>
        </w:tc>
        <w:tc>
          <w:tcPr>
            <w:tcW w:w="992"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1,4</w:t>
            </w:r>
          </w:p>
        </w:tc>
        <w:tc>
          <w:tcPr>
            <w:tcW w:w="1134" w:type="dxa"/>
            <w:shd w:val="clear" w:color="auto" w:fill="auto"/>
            <w:vAlign w:val="bottom"/>
          </w:tcPr>
          <w:p w:rsidR="00367F9E" w:rsidRPr="00CC51D6" w:rsidRDefault="00367F9E" w:rsidP="00367F9E">
            <w:pPr>
              <w:jc w:val="right"/>
              <w:rPr>
                <w:rFonts w:ascii="Times New Roman" w:hAnsi="Times New Roman"/>
              </w:rPr>
            </w:pPr>
            <w:r w:rsidRPr="00CC51D6">
              <w:rPr>
                <w:rFonts w:ascii="Times New Roman" w:hAnsi="Times New Roman"/>
              </w:rPr>
              <w:t>2639,1</w:t>
            </w:r>
          </w:p>
        </w:tc>
        <w:tc>
          <w:tcPr>
            <w:tcW w:w="1276" w:type="dxa"/>
            <w:vAlign w:val="bottom"/>
          </w:tcPr>
          <w:p w:rsidR="00367F9E" w:rsidRPr="00CC51D6" w:rsidRDefault="00367F9E" w:rsidP="00367F9E">
            <w:pPr>
              <w:jc w:val="right"/>
              <w:rPr>
                <w:rFonts w:ascii="Times New Roman" w:hAnsi="Times New Roman"/>
              </w:rPr>
            </w:pPr>
            <w:r w:rsidRPr="00CC51D6">
              <w:rPr>
                <w:rFonts w:ascii="Times New Roman" w:hAnsi="Times New Roman"/>
              </w:rPr>
              <w:t>12,0</w:t>
            </w:r>
          </w:p>
        </w:tc>
      </w:tr>
    </w:tbl>
    <w:p w:rsidR="002B28DC" w:rsidRPr="00FC467B" w:rsidRDefault="002B28DC" w:rsidP="002B28DC">
      <w:pPr>
        <w:spacing w:after="0" w:line="360" w:lineRule="auto"/>
        <w:ind w:firstLine="709"/>
        <w:jc w:val="both"/>
        <w:rPr>
          <w:rFonts w:ascii="Times New Roman" w:hAnsi="Times New Roman"/>
          <w:sz w:val="28"/>
          <w:szCs w:val="28"/>
          <w:lang w:val="uk-UA"/>
        </w:rPr>
      </w:pPr>
    </w:p>
    <w:p w:rsidR="002B28DC" w:rsidRDefault="002B28DC" w:rsidP="002B28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Відповідно із статистичних даних зазначених в таблиці можна сказати, що із кожним роком зростає кількість виробленої фармацевтичної продукції на території України, відповідно зростає і обсяг продукції, реалізованої за кордон.</w:t>
      </w:r>
    </w:p>
    <w:p w:rsidR="002B28DC"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Найактуальнішою проблемою для підприємств фармацевтичної промисловості залишається перехід виробництво згідно зі стандартами GMP. Характерною ознакою є також висока матеріаломісткість фармацевтичного виробництва, яка значно перевищує середні показники у промисловості України в цілому і становить приблизно 70%. Оскільки фармацевтичне виробництво відрізняється широтою асортименту і багатономенклатурністю вихідної сировини, основних і допоміжних матеріалів, це обумовлює досить високу іммобілізацію грошових коштів ФП у створення виробничих запасів. </w:t>
      </w:r>
    </w:p>
    <w:p w:rsidR="002B28DC" w:rsidRPr="007C7FF7" w:rsidRDefault="007C7FF7" w:rsidP="002B28DC">
      <w:pPr>
        <w:spacing w:after="0" w:line="360" w:lineRule="auto"/>
        <w:ind w:firstLine="709"/>
        <w:jc w:val="right"/>
        <w:rPr>
          <w:rFonts w:ascii="Times New Roman" w:hAnsi="Times New Roman"/>
          <w:i/>
          <w:sz w:val="28"/>
          <w:szCs w:val="28"/>
          <w:lang w:val="uk-UA"/>
        </w:rPr>
      </w:pPr>
      <w:r w:rsidRPr="007C7FF7">
        <w:rPr>
          <w:rFonts w:ascii="Times New Roman" w:hAnsi="Times New Roman"/>
          <w:i/>
          <w:sz w:val="28"/>
          <w:szCs w:val="28"/>
          <w:lang w:val="uk-UA"/>
        </w:rPr>
        <w:t>Таблиця 2</w:t>
      </w:r>
      <w:r w:rsidR="002B28DC" w:rsidRPr="007C7FF7">
        <w:rPr>
          <w:rFonts w:ascii="Times New Roman" w:hAnsi="Times New Roman"/>
          <w:i/>
          <w:sz w:val="28"/>
          <w:szCs w:val="28"/>
          <w:lang w:val="uk-UA"/>
        </w:rPr>
        <w:t>.2</w:t>
      </w:r>
    </w:p>
    <w:p w:rsidR="002B28DC" w:rsidRPr="00CC51D6" w:rsidRDefault="002B28DC" w:rsidP="002B28DC">
      <w:pPr>
        <w:spacing w:after="0" w:line="360" w:lineRule="auto"/>
        <w:ind w:firstLine="709"/>
        <w:jc w:val="center"/>
        <w:rPr>
          <w:rFonts w:ascii="Times New Roman" w:hAnsi="Times New Roman"/>
          <w:b/>
          <w:sz w:val="28"/>
          <w:szCs w:val="28"/>
        </w:rPr>
      </w:pPr>
      <w:r w:rsidRPr="00CC51D6">
        <w:rPr>
          <w:rFonts w:ascii="Times New Roman" w:hAnsi="Times New Roman"/>
          <w:b/>
          <w:sz w:val="28"/>
          <w:szCs w:val="28"/>
        </w:rPr>
        <w:t>Індекси промислової продукції за основними видами діяльності</w:t>
      </w:r>
      <w:r w:rsidR="007A7A1B" w:rsidRPr="007A7A1B">
        <w:rPr>
          <w:rFonts w:ascii="Times New Roman" w:hAnsi="Times New Roman"/>
          <w:b/>
          <w:sz w:val="28"/>
          <w:szCs w:val="28"/>
        </w:rPr>
        <w:t xml:space="preserve"> [1</w:t>
      </w:r>
      <w:r w:rsidR="00F76884">
        <w:rPr>
          <w:rFonts w:ascii="Times New Roman" w:hAnsi="Times New Roman"/>
          <w:b/>
          <w:sz w:val="28"/>
          <w:szCs w:val="28"/>
          <w:lang w:val="uk-UA"/>
        </w:rPr>
        <w:t>9</w:t>
      </w:r>
      <w:r w:rsidR="007A7A1B" w:rsidRPr="007A7A1B">
        <w:rPr>
          <w:rFonts w:ascii="Times New Roman" w:hAnsi="Times New Roman"/>
          <w:b/>
          <w:sz w:val="28"/>
          <w:szCs w:val="28"/>
        </w:rPr>
        <w:t>]</w:t>
      </w:r>
      <w:r w:rsidRPr="00CC51D6">
        <w:rPr>
          <w:rFonts w:ascii="Times New Roman" w:hAnsi="Times New Roman"/>
          <w:sz w:val="28"/>
          <w:szCs w:val="2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4"/>
        <w:gridCol w:w="1134"/>
        <w:gridCol w:w="1135"/>
        <w:gridCol w:w="1275"/>
        <w:gridCol w:w="1418"/>
      </w:tblGrid>
      <w:tr w:rsidR="00367F9E" w:rsidRPr="00CC51D6" w:rsidTr="00367F9E">
        <w:trPr>
          <w:cantSplit/>
          <w:trHeight w:val="638"/>
        </w:trPr>
        <w:tc>
          <w:tcPr>
            <w:tcW w:w="4394" w:type="dxa"/>
            <w:vMerge w:val="restart"/>
          </w:tcPr>
          <w:p w:rsidR="00367F9E" w:rsidRPr="00225684" w:rsidRDefault="00367F9E" w:rsidP="00367F9E">
            <w:pPr>
              <w:spacing w:line="240" w:lineRule="exact"/>
              <w:ind w:left="-284"/>
              <w:jc w:val="right"/>
              <w:rPr>
                <w:rFonts w:ascii="Times New Roman" w:hAnsi="Times New Roman"/>
                <w:b/>
              </w:rPr>
            </w:pPr>
          </w:p>
        </w:tc>
        <w:tc>
          <w:tcPr>
            <w:tcW w:w="2269" w:type="dxa"/>
            <w:gridSpan w:val="2"/>
            <w:vAlign w:val="center"/>
          </w:tcPr>
          <w:p w:rsidR="00367F9E" w:rsidRPr="00225684" w:rsidRDefault="00367F9E" w:rsidP="00367F9E">
            <w:pPr>
              <w:spacing w:line="240" w:lineRule="exact"/>
              <w:ind w:left="-108" w:right="-108"/>
              <w:jc w:val="center"/>
              <w:rPr>
                <w:rFonts w:ascii="Times New Roman" w:hAnsi="Times New Roman"/>
                <w:b/>
              </w:rPr>
            </w:pPr>
            <w:r w:rsidRPr="00225684">
              <w:rPr>
                <w:rFonts w:ascii="Times New Roman" w:hAnsi="Times New Roman"/>
                <w:b/>
              </w:rPr>
              <w:t>Грудень</w:t>
            </w:r>
            <w:r w:rsidRPr="00225684">
              <w:rPr>
                <w:rFonts w:ascii="Times New Roman" w:hAnsi="Times New Roman"/>
                <w:b/>
                <w:lang w:val="en-US"/>
              </w:rPr>
              <w:t xml:space="preserve"> </w:t>
            </w:r>
            <w:r w:rsidRPr="00225684">
              <w:rPr>
                <w:rFonts w:ascii="Times New Roman" w:hAnsi="Times New Roman"/>
                <w:b/>
              </w:rPr>
              <w:t>2016 до</w:t>
            </w:r>
          </w:p>
        </w:tc>
        <w:tc>
          <w:tcPr>
            <w:tcW w:w="1275" w:type="dxa"/>
            <w:vMerge w:val="restart"/>
            <w:vAlign w:val="center"/>
          </w:tcPr>
          <w:p w:rsidR="00367F9E" w:rsidRPr="00225684" w:rsidRDefault="00367F9E" w:rsidP="00367F9E">
            <w:pPr>
              <w:spacing w:line="240" w:lineRule="exact"/>
              <w:ind w:left="-57" w:right="-57"/>
              <w:jc w:val="center"/>
              <w:rPr>
                <w:rFonts w:ascii="Times New Roman" w:hAnsi="Times New Roman"/>
                <w:b/>
              </w:rPr>
            </w:pPr>
            <w:r w:rsidRPr="00225684">
              <w:rPr>
                <w:rFonts w:ascii="Times New Roman" w:hAnsi="Times New Roman"/>
                <w:b/>
              </w:rPr>
              <w:t xml:space="preserve">2016 до </w:t>
            </w:r>
          </w:p>
          <w:p w:rsidR="00367F9E" w:rsidRPr="00225684" w:rsidRDefault="00367F9E" w:rsidP="00367F9E">
            <w:pPr>
              <w:spacing w:line="240" w:lineRule="exact"/>
              <w:ind w:left="-57" w:right="-57"/>
              <w:jc w:val="center"/>
              <w:rPr>
                <w:rFonts w:ascii="Times New Roman" w:hAnsi="Times New Roman"/>
                <w:b/>
                <w:u w:val="single"/>
              </w:rPr>
            </w:pPr>
            <w:r w:rsidRPr="00225684">
              <w:rPr>
                <w:rFonts w:ascii="Times New Roman" w:hAnsi="Times New Roman"/>
                <w:b/>
              </w:rPr>
              <w:t>2015</w:t>
            </w:r>
          </w:p>
        </w:tc>
        <w:tc>
          <w:tcPr>
            <w:tcW w:w="1418" w:type="dxa"/>
            <w:vMerge w:val="restart"/>
            <w:vAlign w:val="center"/>
          </w:tcPr>
          <w:p w:rsidR="00367F9E" w:rsidRPr="00225684" w:rsidRDefault="00367F9E" w:rsidP="00367F9E">
            <w:pPr>
              <w:spacing w:line="240" w:lineRule="exact"/>
              <w:ind w:left="-113" w:right="-113"/>
              <w:jc w:val="center"/>
              <w:rPr>
                <w:rFonts w:ascii="Times New Roman" w:hAnsi="Times New Roman"/>
                <w:b/>
                <w:u w:val="single"/>
              </w:rPr>
            </w:pPr>
            <w:r w:rsidRPr="00225684">
              <w:rPr>
                <w:rFonts w:ascii="Times New Roman" w:hAnsi="Times New Roman"/>
                <w:b/>
                <w:u w:val="single"/>
              </w:rPr>
              <w:t>Довідково:</w:t>
            </w:r>
          </w:p>
          <w:p w:rsidR="00367F9E" w:rsidRPr="00225684" w:rsidRDefault="00367F9E" w:rsidP="00367F9E">
            <w:pPr>
              <w:spacing w:line="240" w:lineRule="exact"/>
              <w:ind w:left="-113" w:right="-113"/>
              <w:jc w:val="center"/>
              <w:rPr>
                <w:rFonts w:ascii="Times New Roman" w:hAnsi="Times New Roman"/>
                <w:b/>
              </w:rPr>
            </w:pPr>
            <w:r w:rsidRPr="00225684">
              <w:rPr>
                <w:rFonts w:ascii="Times New Roman" w:hAnsi="Times New Roman"/>
                <w:b/>
              </w:rPr>
              <w:t>2015 до</w:t>
            </w:r>
          </w:p>
          <w:p w:rsidR="00367F9E" w:rsidRPr="00225684" w:rsidRDefault="00367F9E" w:rsidP="00367F9E">
            <w:pPr>
              <w:spacing w:line="240" w:lineRule="exact"/>
              <w:ind w:left="-113" w:right="-113"/>
              <w:jc w:val="center"/>
              <w:rPr>
                <w:rFonts w:ascii="Times New Roman" w:hAnsi="Times New Roman"/>
                <w:b/>
              </w:rPr>
            </w:pPr>
            <w:r w:rsidRPr="00225684">
              <w:rPr>
                <w:rFonts w:ascii="Times New Roman" w:hAnsi="Times New Roman"/>
                <w:b/>
              </w:rPr>
              <w:t>2014</w:t>
            </w:r>
          </w:p>
        </w:tc>
      </w:tr>
      <w:tr w:rsidR="00367F9E" w:rsidRPr="00CC51D6" w:rsidTr="00367F9E">
        <w:trPr>
          <w:cantSplit/>
          <w:trHeight w:val="701"/>
        </w:trPr>
        <w:tc>
          <w:tcPr>
            <w:tcW w:w="4394" w:type="dxa"/>
            <w:vMerge/>
          </w:tcPr>
          <w:p w:rsidR="00367F9E" w:rsidRPr="00CC51D6" w:rsidRDefault="00367F9E" w:rsidP="00367F9E">
            <w:pPr>
              <w:ind w:left="-284"/>
              <w:jc w:val="right"/>
              <w:rPr>
                <w:rFonts w:ascii="Times New Roman" w:hAnsi="Times New Roman"/>
              </w:rPr>
            </w:pPr>
          </w:p>
        </w:tc>
        <w:tc>
          <w:tcPr>
            <w:tcW w:w="1134" w:type="dxa"/>
            <w:vAlign w:val="center"/>
          </w:tcPr>
          <w:p w:rsidR="00367F9E" w:rsidRPr="00225684" w:rsidRDefault="00367F9E" w:rsidP="00367F9E">
            <w:pPr>
              <w:ind w:left="-57" w:right="-57"/>
              <w:jc w:val="center"/>
              <w:rPr>
                <w:rFonts w:ascii="Times New Roman" w:hAnsi="Times New Roman"/>
                <w:b/>
              </w:rPr>
            </w:pPr>
            <w:r w:rsidRPr="00225684">
              <w:rPr>
                <w:rFonts w:ascii="Times New Roman" w:hAnsi="Times New Roman"/>
                <w:b/>
              </w:rPr>
              <w:t>листопада 2016</w:t>
            </w:r>
          </w:p>
        </w:tc>
        <w:tc>
          <w:tcPr>
            <w:tcW w:w="1135" w:type="dxa"/>
            <w:vAlign w:val="center"/>
          </w:tcPr>
          <w:p w:rsidR="00367F9E" w:rsidRPr="00225684" w:rsidRDefault="00367F9E" w:rsidP="00367F9E">
            <w:pPr>
              <w:ind w:left="-113" w:right="-113"/>
              <w:jc w:val="center"/>
              <w:rPr>
                <w:rFonts w:ascii="Times New Roman" w:hAnsi="Times New Roman"/>
                <w:b/>
              </w:rPr>
            </w:pPr>
            <w:r w:rsidRPr="00225684">
              <w:rPr>
                <w:rFonts w:ascii="Times New Roman" w:hAnsi="Times New Roman"/>
                <w:b/>
              </w:rPr>
              <w:t>грудня 2015</w:t>
            </w:r>
          </w:p>
        </w:tc>
        <w:tc>
          <w:tcPr>
            <w:tcW w:w="1275" w:type="dxa"/>
            <w:vMerge/>
          </w:tcPr>
          <w:p w:rsidR="00367F9E" w:rsidRPr="00CC51D6" w:rsidRDefault="00367F9E" w:rsidP="00367F9E">
            <w:pPr>
              <w:jc w:val="center"/>
              <w:rPr>
                <w:rFonts w:ascii="Times New Roman" w:hAnsi="Times New Roman"/>
              </w:rPr>
            </w:pPr>
          </w:p>
        </w:tc>
        <w:tc>
          <w:tcPr>
            <w:tcW w:w="1418" w:type="dxa"/>
            <w:vMerge/>
            <w:vAlign w:val="center"/>
          </w:tcPr>
          <w:p w:rsidR="00367F9E" w:rsidRPr="00CC51D6" w:rsidRDefault="00367F9E" w:rsidP="00367F9E">
            <w:pPr>
              <w:jc w:val="center"/>
              <w:rPr>
                <w:rFonts w:ascii="Times New Roman" w:hAnsi="Times New Roman"/>
              </w:rPr>
            </w:pPr>
          </w:p>
        </w:tc>
      </w:tr>
      <w:tr w:rsidR="00367F9E" w:rsidRPr="00CC51D6" w:rsidTr="00367F9E">
        <w:trPr>
          <w:cantSplit/>
        </w:trPr>
        <w:tc>
          <w:tcPr>
            <w:tcW w:w="4394" w:type="dxa"/>
            <w:vAlign w:val="bottom"/>
          </w:tcPr>
          <w:p w:rsidR="00367F9E" w:rsidRPr="00CC51D6" w:rsidRDefault="00367F9E" w:rsidP="00367F9E">
            <w:pPr>
              <w:spacing w:before="80" w:line="240" w:lineRule="exact"/>
              <w:rPr>
                <w:rFonts w:ascii="Times New Roman" w:hAnsi="Times New Roman"/>
                <w:b/>
              </w:rPr>
            </w:pPr>
            <w:r w:rsidRPr="00CC51D6">
              <w:rPr>
                <w:rFonts w:ascii="Times New Roman" w:hAnsi="Times New Roman"/>
                <w:b/>
              </w:rPr>
              <w:t xml:space="preserve">Промисловість </w:t>
            </w:r>
          </w:p>
        </w:tc>
        <w:tc>
          <w:tcPr>
            <w:tcW w:w="1134" w:type="dxa"/>
            <w:shd w:val="clear" w:color="auto" w:fill="auto"/>
            <w:vAlign w:val="bottom"/>
          </w:tcPr>
          <w:p w:rsidR="00367F9E" w:rsidRPr="00CC51D6" w:rsidRDefault="00367F9E" w:rsidP="00367F9E">
            <w:pPr>
              <w:jc w:val="right"/>
              <w:rPr>
                <w:rFonts w:ascii="Times New Roman" w:hAnsi="Times New Roman"/>
                <w:b/>
                <w:color w:val="000000"/>
                <w:lang w:eastAsia="uk-UA"/>
              </w:rPr>
            </w:pPr>
            <w:r w:rsidRPr="00CC51D6">
              <w:rPr>
                <w:rFonts w:ascii="Times New Roman" w:hAnsi="Times New Roman"/>
                <w:b/>
                <w:color w:val="000000"/>
              </w:rPr>
              <w:t>101,9</w:t>
            </w:r>
          </w:p>
        </w:tc>
        <w:tc>
          <w:tcPr>
            <w:tcW w:w="113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104,5</w:t>
            </w:r>
          </w:p>
        </w:tc>
        <w:tc>
          <w:tcPr>
            <w:tcW w:w="127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102,4</w:t>
            </w:r>
          </w:p>
        </w:tc>
        <w:tc>
          <w:tcPr>
            <w:tcW w:w="1418"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87,0</w:t>
            </w:r>
          </w:p>
        </w:tc>
      </w:tr>
      <w:tr w:rsidR="00367F9E" w:rsidRPr="00CC51D6" w:rsidTr="00367F9E">
        <w:trPr>
          <w:cantSplit/>
        </w:trPr>
        <w:tc>
          <w:tcPr>
            <w:tcW w:w="4394" w:type="dxa"/>
            <w:vAlign w:val="bottom"/>
          </w:tcPr>
          <w:p w:rsidR="00367F9E" w:rsidRPr="00CC51D6" w:rsidRDefault="00367F9E" w:rsidP="00491675">
            <w:pPr>
              <w:spacing w:before="80" w:line="240" w:lineRule="exact"/>
              <w:rPr>
                <w:rFonts w:ascii="Times New Roman" w:hAnsi="Times New Roman"/>
                <w:b/>
              </w:rPr>
            </w:pPr>
            <w:r w:rsidRPr="00CC51D6">
              <w:rPr>
                <w:rFonts w:ascii="Times New Roman" w:hAnsi="Times New Roman"/>
                <w:b/>
              </w:rPr>
              <w:t>Добувна та переробна промисловість</w:t>
            </w:r>
          </w:p>
        </w:tc>
        <w:tc>
          <w:tcPr>
            <w:tcW w:w="1134"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100,1</w:t>
            </w:r>
          </w:p>
        </w:tc>
        <w:tc>
          <w:tcPr>
            <w:tcW w:w="113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103,4</w:t>
            </w:r>
          </w:p>
        </w:tc>
        <w:tc>
          <w:tcPr>
            <w:tcW w:w="127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102,3</w:t>
            </w:r>
          </w:p>
        </w:tc>
        <w:tc>
          <w:tcPr>
            <w:tcW w:w="1418"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86,9</w:t>
            </w:r>
          </w:p>
        </w:tc>
      </w:tr>
      <w:tr w:rsidR="00367F9E" w:rsidRPr="00CC51D6" w:rsidTr="00367F9E">
        <w:trPr>
          <w:cantSplit/>
        </w:trPr>
        <w:tc>
          <w:tcPr>
            <w:tcW w:w="4394" w:type="dxa"/>
          </w:tcPr>
          <w:p w:rsidR="00367F9E" w:rsidRPr="00CC51D6" w:rsidRDefault="00367F9E" w:rsidP="00491675">
            <w:pPr>
              <w:spacing w:before="80" w:line="240" w:lineRule="exact"/>
              <w:rPr>
                <w:rFonts w:ascii="Times New Roman" w:hAnsi="Times New Roman"/>
                <w:b/>
              </w:rPr>
            </w:pPr>
            <w:r w:rsidRPr="00CC51D6">
              <w:rPr>
                <w:rFonts w:ascii="Times New Roman" w:hAnsi="Times New Roman"/>
                <w:b/>
              </w:rPr>
              <w:t xml:space="preserve">Переробна промисловість </w:t>
            </w:r>
          </w:p>
        </w:tc>
        <w:tc>
          <w:tcPr>
            <w:tcW w:w="1134"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99,0</w:t>
            </w:r>
          </w:p>
        </w:tc>
        <w:tc>
          <w:tcPr>
            <w:tcW w:w="113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104,6</w:t>
            </w:r>
          </w:p>
        </w:tc>
        <w:tc>
          <w:tcPr>
            <w:tcW w:w="1275"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103,5</w:t>
            </w:r>
          </w:p>
        </w:tc>
        <w:tc>
          <w:tcPr>
            <w:tcW w:w="1418" w:type="dxa"/>
            <w:shd w:val="clear" w:color="auto" w:fill="auto"/>
            <w:vAlign w:val="bottom"/>
          </w:tcPr>
          <w:p w:rsidR="00367F9E" w:rsidRPr="00CC51D6" w:rsidRDefault="00367F9E" w:rsidP="00367F9E">
            <w:pPr>
              <w:jc w:val="right"/>
              <w:rPr>
                <w:rFonts w:ascii="Times New Roman" w:hAnsi="Times New Roman"/>
                <w:b/>
                <w:color w:val="000000"/>
              </w:rPr>
            </w:pPr>
            <w:r w:rsidRPr="00CC51D6">
              <w:rPr>
                <w:rFonts w:ascii="Times New Roman" w:hAnsi="Times New Roman"/>
                <w:b/>
                <w:color w:val="000000"/>
              </w:rPr>
              <w:t>87,4</w:t>
            </w:r>
          </w:p>
        </w:tc>
      </w:tr>
      <w:tr w:rsidR="00367F9E" w:rsidRPr="00CC51D6" w:rsidTr="00367F9E">
        <w:trPr>
          <w:cantSplit/>
          <w:trHeight w:val="460"/>
        </w:trPr>
        <w:tc>
          <w:tcPr>
            <w:tcW w:w="4394" w:type="dxa"/>
          </w:tcPr>
          <w:p w:rsidR="00367F9E" w:rsidRPr="00CC51D6" w:rsidRDefault="00367F9E" w:rsidP="00367F9E">
            <w:pPr>
              <w:spacing w:before="80" w:line="240" w:lineRule="exact"/>
              <w:ind w:left="227"/>
              <w:rPr>
                <w:rFonts w:ascii="Times New Roman" w:hAnsi="Times New Roman"/>
              </w:rPr>
            </w:pPr>
            <w:r w:rsidRPr="00CC51D6">
              <w:rPr>
                <w:rFonts w:ascii="Times New Roman" w:hAnsi="Times New Roman"/>
              </w:rPr>
              <w:t xml:space="preserve">Виробництво хімічних речовин і хімічної продукції </w:t>
            </w:r>
          </w:p>
        </w:tc>
        <w:tc>
          <w:tcPr>
            <w:tcW w:w="1134"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99,2</w:t>
            </w:r>
          </w:p>
        </w:tc>
        <w:tc>
          <w:tcPr>
            <w:tcW w:w="1135"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93,9</w:t>
            </w:r>
          </w:p>
        </w:tc>
        <w:tc>
          <w:tcPr>
            <w:tcW w:w="1275"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100,4</w:t>
            </w:r>
          </w:p>
        </w:tc>
        <w:tc>
          <w:tcPr>
            <w:tcW w:w="1418"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84,8</w:t>
            </w:r>
          </w:p>
        </w:tc>
      </w:tr>
      <w:tr w:rsidR="00367F9E" w:rsidRPr="00CC51D6" w:rsidTr="00367F9E">
        <w:trPr>
          <w:cantSplit/>
        </w:trPr>
        <w:tc>
          <w:tcPr>
            <w:tcW w:w="4394" w:type="dxa"/>
          </w:tcPr>
          <w:p w:rsidR="00367F9E" w:rsidRPr="00CC51D6" w:rsidRDefault="00367F9E" w:rsidP="00367F9E">
            <w:pPr>
              <w:spacing w:before="80" w:line="240" w:lineRule="exact"/>
              <w:ind w:left="227"/>
              <w:rPr>
                <w:rFonts w:ascii="Times New Roman" w:hAnsi="Times New Roman"/>
              </w:rPr>
            </w:pPr>
            <w:r w:rsidRPr="00CC51D6">
              <w:rPr>
                <w:rFonts w:ascii="Times New Roman" w:hAnsi="Times New Roman"/>
              </w:rPr>
              <w:t>Виробництво основних фармацевтичних продуктів і фармацевтичних препараті</w:t>
            </w:r>
            <w:proofErr w:type="gramStart"/>
            <w:r w:rsidRPr="00CC51D6">
              <w:rPr>
                <w:rFonts w:ascii="Times New Roman" w:hAnsi="Times New Roman"/>
              </w:rPr>
              <w:t>в</w:t>
            </w:r>
            <w:proofErr w:type="gramEnd"/>
          </w:p>
        </w:tc>
        <w:tc>
          <w:tcPr>
            <w:tcW w:w="1134"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108,8</w:t>
            </w:r>
          </w:p>
        </w:tc>
        <w:tc>
          <w:tcPr>
            <w:tcW w:w="1135"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99,1</w:t>
            </w:r>
          </w:p>
        </w:tc>
        <w:tc>
          <w:tcPr>
            <w:tcW w:w="1275"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103,9</w:t>
            </w:r>
          </w:p>
        </w:tc>
        <w:tc>
          <w:tcPr>
            <w:tcW w:w="1418" w:type="dxa"/>
            <w:shd w:val="clear" w:color="auto" w:fill="auto"/>
            <w:vAlign w:val="bottom"/>
          </w:tcPr>
          <w:p w:rsidR="00367F9E" w:rsidRPr="00CC51D6" w:rsidRDefault="00367F9E" w:rsidP="00367F9E">
            <w:pPr>
              <w:jc w:val="right"/>
              <w:rPr>
                <w:rFonts w:ascii="Times New Roman" w:hAnsi="Times New Roman"/>
                <w:color w:val="000000"/>
              </w:rPr>
            </w:pPr>
            <w:r w:rsidRPr="00CC51D6">
              <w:rPr>
                <w:rFonts w:ascii="Times New Roman" w:hAnsi="Times New Roman"/>
                <w:color w:val="000000"/>
              </w:rPr>
              <w:t>92,4</w:t>
            </w:r>
          </w:p>
        </w:tc>
      </w:tr>
    </w:tbl>
    <w:p w:rsidR="002B28DC" w:rsidRPr="00FC467B" w:rsidRDefault="002B28DC" w:rsidP="002B28DC">
      <w:pPr>
        <w:spacing w:after="0" w:line="360" w:lineRule="auto"/>
        <w:ind w:firstLine="709"/>
        <w:jc w:val="both"/>
        <w:rPr>
          <w:rFonts w:ascii="Times New Roman" w:hAnsi="Times New Roman"/>
          <w:sz w:val="28"/>
          <w:szCs w:val="28"/>
          <w:lang w:val="uk-UA"/>
        </w:rPr>
      </w:pPr>
    </w:p>
    <w:p w:rsidR="002B28DC" w:rsidRDefault="002B28DC" w:rsidP="002B28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Проаналізувавши таблицю </w:t>
      </w:r>
      <w:r w:rsidR="00367F9E">
        <w:rPr>
          <w:rFonts w:ascii="Times New Roman" w:hAnsi="Times New Roman"/>
          <w:sz w:val="28"/>
          <w:szCs w:val="28"/>
          <w:lang w:val="uk-UA"/>
        </w:rPr>
        <w:t>2</w:t>
      </w:r>
      <w:r>
        <w:rPr>
          <w:rFonts w:ascii="Times New Roman" w:hAnsi="Times New Roman"/>
          <w:sz w:val="28"/>
          <w:szCs w:val="28"/>
          <w:lang w:val="uk-UA"/>
        </w:rPr>
        <w:t>.2 можна стверджувати, що виробництво хімічних речовин і хімічної продукції із кожним роком зростає близько на 2-3%. Виробництво основних фармацевтичних продуктів і препаратів також зросло 2016 року порівняно із 2015 роком на 7-8%.</w:t>
      </w:r>
    </w:p>
    <w:p w:rsidR="002B28DC"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lastRenderedPageBreak/>
        <w:t>Перспективи розвитку фармацевтичної промисловості України на сучасному етапі розвитку: орієнтація на генериковий тип виробництва; надання переваг методам цінової конкуренції; підвищення уваги до питань виходу на перспективні ринки субстанцій; поступова модернізація виробничої бази відповідно до правил GMP; зростання вимог до рівня професійної підготовки кадрів; обмеженість інвестиційних ресурсів; переважання в структурі інвестиційних витрат на технічне переозброєння виробництва та ін.</w:t>
      </w: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Фармацевтична галузь України включає в себе виробництво лікарських засобів і виробів медичного призначення, оптову і роздрібну торгівлю, спеціалізоване зберігання і розподіл (дистрибуцію) за допомогою налагодженої збутової мережі (аптеки, аптечні пункти тощо). Українська фармацевтична промисловість виробляє близько 1400 із 3000 препаратів, що продаються в Україні. Фармацевтичні компанії України виробляють лікарські засоби майже в усіх формах (твердих, рідких, порошкоподібних тощо). Фармацевтичні субстанції в Україні виробляють 49 зареєстрованих суб’єктів підприємницької діяльності. У структурі вироблених субстанцій 76 найменувань синтетичного походження, а 82 – природного. Субстанції вітчизняного виробництва складають всього лише 30% від загальної кількості, всі інші імпортуються з Китаю, Німеччини, Індії, Росії та США. Протягом останніх років фармацевтичний ринок України в цілому характеризувався високими темпами зростання (у середньому на 15–20 % щорічно). </w:t>
      </w: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Фармацевтична галузь посідає значне місце і в економіці України, оскільки є важливим сегментом національного ринку, багато в чому визначає національну і оборонну безпеку країни, відрізняється великою наукоємною і розвиненою кооперацією. Упродовж п’яти останніх років галузь демонструє стійку тенденцію до зростання в грошовому вираженні на рівні менше 20% на рік. </w:t>
      </w: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lastRenderedPageBreak/>
        <w:t xml:space="preserve">Протягом останніх років фармринок України у цілому характеризувався стабільними темпами зростання (у середньому на 15-20%% щорічно). При цьому слід зазначити, що рівень споживання лікарських засобів на душу населення в Україні залишається досить низьким (витрати на медичні препарати займають 5-6 місце у загальній структурі витрат домогосподарств України, а це близько 75-80 дол. США на рік) у порівнянні з європейськими країнами. </w:t>
      </w: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Для розвитку фармацевтичної промисловості в Україні підприємствам необхідно спрямувати свою стратегію на   зростання співпраці українських виробників фармацевтичної продукції з виробниками аналогічної продукції країн ЄС. Співпраця може здійснюватися у вигляді спільних підприємств, альянсів, спільного маркетингу і просування продукції, перенесення безрецептурних препаратів до України. Основною мотивацією цього перенесення буде не проникнення на ринок України, а експорт на ринки Західної, Центральної і Східної Європи. Експортна мотивація транснаціональних корпорацій при налагоджуванні виробництва на території України збереже наукову базу, яку необхідно реструктурувати відповідно до нових тенденцій ринку.</w:t>
      </w:r>
    </w:p>
    <w:p w:rsidR="002B28DC" w:rsidRPr="00FC467B"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Збереження наукової бази, створення розвинутих і спеціалізованих детермінантів конкурентної переваги держави, а також залучення іноземних інвестицій для розвитку фармацевтичної галузі – все це створює довгострокову основу для конкурентної переваги і сприяє переорієнтації експорту українських виробників з ринків країн з перехідною економікою до країн Західної, Центральної і Східної Європи, посиленню їх конкурентоспроможності. Крім того, гармонізація основних технічних вимог з вимогами Європейського Союзу може одночасно служити заходом із захисту українського виробника фармацевтичної продукції від конкуренції з низькоякісною фармацевтичною продукцією</w:t>
      </w:r>
      <w:r w:rsidR="00F76884">
        <w:rPr>
          <w:rFonts w:ascii="Times New Roman" w:hAnsi="Times New Roman"/>
          <w:sz w:val="28"/>
          <w:szCs w:val="28"/>
          <w:lang w:val="uk-UA"/>
        </w:rPr>
        <w:t xml:space="preserve"> </w:t>
      </w:r>
      <w:r w:rsidR="00F76884">
        <w:rPr>
          <w:rFonts w:ascii="Times New Roman" w:hAnsi="Times New Roman"/>
          <w:sz w:val="28"/>
          <w:szCs w:val="28"/>
          <w:lang w:val="en-US"/>
        </w:rPr>
        <w:t>[19]</w:t>
      </w:r>
      <w:r w:rsidRPr="00FC467B">
        <w:rPr>
          <w:rFonts w:ascii="Times New Roman" w:hAnsi="Times New Roman"/>
          <w:sz w:val="28"/>
          <w:szCs w:val="28"/>
          <w:lang w:val="uk-UA"/>
        </w:rPr>
        <w:t>.</w:t>
      </w:r>
    </w:p>
    <w:p w:rsidR="002B28DC"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Фармацевтичний ринок України – це складний, сильно фрагментований структурний елемент системи охорони здоров’я. Динаміка </w:t>
      </w:r>
      <w:r w:rsidRPr="00FC467B">
        <w:rPr>
          <w:rFonts w:ascii="Times New Roman" w:hAnsi="Times New Roman"/>
          <w:sz w:val="28"/>
          <w:szCs w:val="28"/>
          <w:lang w:val="uk-UA"/>
        </w:rPr>
        <w:lastRenderedPageBreak/>
        <w:t xml:space="preserve">розвитку ринку, прибутковість роботи підприємств галузі в значній мірі залежить від великої кількості факторів. </w:t>
      </w:r>
    </w:p>
    <w:p w:rsidR="002B28DC"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 xml:space="preserve">Головним завданням учасників фармацевтичного бізнесу на сучасному етапі має бути розробка ефективних та дієвих стратегій підвищення їх конкурентоспроможності з урахуванням позитивного або негативного впливу кожного з чинників, а також загальними тенденціями розвитку вітчизняної фармгалузі. На сьогоднішній день наша країна має великі можливості для розвитку фармацевтичної галузі. Це розвинений ринок лікарських засобів, великий науковий потенціал, сучасна управлінська структура, а також досвідчені кадри і потенціал для фармацевтичної освіти. </w:t>
      </w:r>
    </w:p>
    <w:p w:rsidR="002B28DC" w:rsidRDefault="002B28DC" w:rsidP="002B28DC">
      <w:pPr>
        <w:spacing w:after="0" w:line="360" w:lineRule="auto"/>
        <w:ind w:firstLine="709"/>
        <w:jc w:val="both"/>
        <w:rPr>
          <w:rFonts w:ascii="Times New Roman" w:hAnsi="Times New Roman"/>
          <w:sz w:val="28"/>
          <w:szCs w:val="28"/>
          <w:lang w:val="uk-UA"/>
        </w:rPr>
      </w:pPr>
      <w:r w:rsidRPr="00FC467B">
        <w:rPr>
          <w:rFonts w:ascii="Times New Roman" w:hAnsi="Times New Roman"/>
          <w:sz w:val="28"/>
          <w:szCs w:val="28"/>
          <w:lang w:val="uk-UA"/>
        </w:rPr>
        <w:t>Проте низка проблем у фармацевтичній сфері залишається гострою і потребує першочергового вирішення. Це стосується впровадження європейських стандартів виробництва, оновлення технологій виробництва лікарських засобів та введення в дію нових потужностей, впровадження державного замовлення на вітчизняні ліки та системи підтримки вітчизняного виробника в цілому, сприятливих умов інвестиційної діяльності, створення єдиного інформаційного простору, удосконалення системи ціноутворення на лікарські засоби та ін.</w:t>
      </w:r>
    </w:p>
    <w:p w:rsidR="002B28DC" w:rsidRDefault="002B28DC" w:rsidP="002B28DC">
      <w:pPr>
        <w:spacing w:after="0" w:line="360" w:lineRule="auto"/>
        <w:ind w:firstLine="709"/>
        <w:jc w:val="both"/>
        <w:rPr>
          <w:rFonts w:ascii="Times New Roman" w:hAnsi="Times New Roman"/>
          <w:sz w:val="28"/>
          <w:szCs w:val="28"/>
          <w:lang w:val="uk-UA"/>
        </w:rPr>
      </w:pPr>
    </w:p>
    <w:p w:rsidR="006D7D60" w:rsidRPr="006D7D60" w:rsidRDefault="006D7D60" w:rsidP="006D7D60">
      <w:pPr>
        <w:spacing w:after="0" w:line="360" w:lineRule="auto"/>
        <w:ind w:firstLine="709"/>
        <w:jc w:val="center"/>
        <w:rPr>
          <w:rFonts w:ascii="Times New Roman" w:hAnsi="Times New Roman"/>
          <w:b/>
          <w:sz w:val="28"/>
          <w:szCs w:val="28"/>
          <w:lang w:val="uk-UA"/>
        </w:rPr>
      </w:pPr>
      <w:r w:rsidRPr="006D7D60">
        <w:rPr>
          <w:rFonts w:ascii="Times New Roman" w:hAnsi="Times New Roman"/>
          <w:b/>
          <w:sz w:val="28"/>
          <w:szCs w:val="28"/>
        </w:rPr>
        <w:t>2.2</w:t>
      </w:r>
      <w:r w:rsidRPr="006D7D60">
        <w:rPr>
          <w:rFonts w:ascii="Times New Roman" w:hAnsi="Times New Roman"/>
          <w:b/>
          <w:sz w:val="28"/>
          <w:szCs w:val="28"/>
          <w:lang w:val="uk-UA"/>
        </w:rPr>
        <w:t xml:space="preserve">Аналіз діяльності, фінансового стану та організації кадрового потенціалу </w:t>
      </w:r>
      <w:proofErr w:type="gramStart"/>
      <w:r w:rsidRPr="006D7D60">
        <w:rPr>
          <w:rFonts w:ascii="Times New Roman" w:hAnsi="Times New Roman"/>
          <w:b/>
          <w:sz w:val="28"/>
          <w:szCs w:val="28"/>
          <w:lang w:val="uk-UA"/>
        </w:rPr>
        <w:t>ТОВ</w:t>
      </w:r>
      <w:proofErr w:type="gramEnd"/>
      <w:r w:rsidRPr="006D7D60">
        <w:rPr>
          <w:rFonts w:ascii="Times New Roman" w:hAnsi="Times New Roman"/>
          <w:b/>
          <w:sz w:val="28"/>
          <w:szCs w:val="28"/>
          <w:lang w:val="uk-UA"/>
        </w:rPr>
        <w:t xml:space="preserve">  </w:t>
      </w:r>
      <w:r w:rsidRPr="006D7D60">
        <w:rPr>
          <w:rFonts w:ascii="Times New Roman" w:hAnsi="Times New Roman"/>
          <w:b/>
          <w:sz w:val="28"/>
          <w:szCs w:val="28"/>
        </w:rPr>
        <w:t>«</w:t>
      </w:r>
      <w:r w:rsidRPr="006D7D60">
        <w:rPr>
          <w:rFonts w:ascii="Times New Roman" w:hAnsi="Times New Roman"/>
          <w:b/>
          <w:sz w:val="28"/>
          <w:szCs w:val="28"/>
          <w:lang w:val="uk-UA"/>
        </w:rPr>
        <w:t>Інновафарм</w:t>
      </w:r>
      <w:r w:rsidRPr="006D7D60">
        <w:rPr>
          <w:rFonts w:ascii="Times New Roman" w:hAnsi="Times New Roman"/>
          <w:b/>
          <w:sz w:val="28"/>
          <w:szCs w:val="28"/>
        </w:rPr>
        <w:t>»</w:t>
      </w:r>
    </w:p>
    <w:p w:rsidR="006D7D60" w:rsidRPr="003E170D" w:rsidRDefault="006D7D60" w:rsidP="002B28DC">
      <w:pPr>
        <w:spacing w:after="0" w:line="360" w:lineRule="auto"/>
        <w:ind w:firstLine="709"/>
        <w:jc w:val="both"/>
        <w:rPr>
          <w:rFonts w:ascii="Times New Roman" w:hAnsi="Times New Roman"/>
          <w:sz w:val="28"/>
          <w:szCs w:val="28"/>
          <w:lang w:val="uk-UA"/>
        </w:rPr>
      </w:pPr>
    </w:p>
    <w:p w:rsidR="004A5EA4" w:rsidRDefault="004A5EA4" w:rsidP="009E2AF4">
      <w:pPr>
        <w:spacing w:after="0" w:line="360" w:lineRule="auto"/>
        <w:ind w:firstLine="709"/>
        <w:jc w:val="both"/>
        <w:rPr>
          <w:rFonts w:ascii="Times New Roman" w:hAnsi="Times New Roman"/>
          <w:sz w:val="28"/>
          <w:szCs w:val="28"/>
          <w:lang w:val="uk-UA"/>
        </w:rPr>
      </w:pPr>
      <w:r w:rsidRPr="004A5EA4">
        <w:rPr>
          <w:rFonts w:ascii="Times New Roman" w:hAnsi="Times New Roman"/>
          <w:sz w:val="28"/>
          <w:szCs w:val="28"/>
          <w:lang w:val="uk-UA"/>
        </w:rPr>
        <w:t>ТОВ «</w:t>
      </w:r>
      <w:r w:rsidR="009C1A65">
        <w:rPr>
          <w:rFonts w:ascii="Times New Roman" w:hAnsi="Times New Roman"/>
          <w:sz w:val="28"/>
          <w:szCs w:val="28"/>
          <w:lang w:val="uk-UA"/>
        </w:rPr>
        <w:t>Інновафарм</w:t>
      </w:r>
      <w:r w:rsidRPr="004A5EA4">
        <w:rPr>
          <w:rFonts w:ascii="Times New Roman" w:hAnsi="Times New Roman"/>
          <w:sz w:val="28"/>
          <w:szCs w:val="28"/>
          <w:lang w:val="uk-UA"/>
        </w:rPr>
        <w:t>»</w:t>
      </w:r>
      <w:r w:rsidR="00282801">
        <w:rPr>
          <w:rFonts w:ascii="Times New Roman" w:hAnsi="Times New Roman"/>
          <w:sz w:val="28"/>
          <w:szCs w:val="28"/>
          <w:lang w:val="uk-UA"/>
        </w:rPr>
        <w:t xml:space="preserve"> -</w:t>
      </w:r>
      <w:r w:rsidRPr="004A5EA4">
        <w:rPr>
          <w:rFonts w:ascii="Times New Roman" w:hAnsi="Times New Roman"/>
          <w:sz w:val="28"/>
          <w:szCs w:val="28"/>
          <w:lang w:val="uk-UA"/>
        </w:rPr>
        <w:t xml:space="preserve"> інноваційне фармацевтичне підприємство європейського рівня, яке успішно поєднує науковий потенціал і високотехнологічне сучасне виробництво в єдиному ефективному комплексі; </w:t>
      </w:r>
      <w:r>
        <w:rPr>
          <w:rFonts w:ascii="Times New Roman" w:hAnsi="Times New Roman"/>
          <w:sz w:val="28"/>
          <w:szCs w:val="28"/>
          <w:lang w:val="uk-UA"/>
        </w:rPr>
        <w:t>доставляє</w:t>
      </w:r>
      <w:r w:rsidRPr="004A5EA4">
        <w:rPr>
          <w:rFonts w:ascii="Times New Roman" w:hAnsi="Times New Roman"/>
          <w:sz w:val="28"/>
          <w:szCs w:val="28"/>
          <w:lang w:val="uk-UA"/>
        </w:rPr>
        <w:t xml:space="preserve"> продукцію за світовими стандартами якості</w:t>
      </w:r>
      <w:r>
        <w:rPr>
          <w:rFonts w:ascii="Times New Roman" w:hAnsi="Times New Roman"/>
          <w:sz w:val="28"/>
          <w:szCs w:val="28"/>
          <w:lang w:val="uk-UA"/>
        </w:rPr>
        <w:t xml:space="preserve"> в будь</w:t>
      </w:r>
      <w:r w:rsidR="00282801">
        <w:rPr>
          <w:rFonts w:ascii="Times New Roman" w:hAnsi="Times New Roman"/>
          <w:sz w:val="28"/>
          <w:szCs w:val="28"/>
          <w:lang w:val="uk-UA"/>
        </w:rPr>
        <w:t xml:space="preserve"> </w:t>
      </w:r>
      <w:r>
        <w:rPr>
          <w:rFonts w:ascii="Times New Roman" w:hAnsi="Times New Roman"/>
          <w:sz w:val="28"/>
          <w:szCs w:val="28"/>
          <w:lang w:val="uk-UA"/>
        </w:rPr>
        <w:t>-</w:t>
      </w:r>
      <w:r w:rsidR="00282801">
        <w:rPr>
          <w:rFonts w:ascii="Times New Roman" w:hAnsi="Times New Roman"/>
          <w:sz w:val="28"/>
          <w:szCs w:val="28"/>
          <w:lang w:val="uk-UA"/>
        </w:rPr>
        <w:t xml:space="preserve"> </w:t>
      </w:r>
      <w:r>
        <w:rPr>
          <w:rFonts w:ascii="Times New Roman" w:hAnsi="Times New Roman"/>
          <w:sz w:val="28"/>
          <w:szCs w:val="28"/>
          <w:lang w:val="uk-UA"/>
        </w:rPr>
        <w:t>яку частину У</w:t>
      </w:r>
      <w:r w:rsidR="00282801">
        <w:rPr>
          <w:rFonts w:ascii="Times New Roman" w:hAnsi="Times New Roman"/>
          <w:sz w:val="28"/>
          <w:szCs w:val="28"/>
          <w:lang w:val="uk-UA"/>
        </w:rPr>
        <w:t>к</w:t>
      </w:r>
      <w:r>
        <w:rPr>
          <w:rFonts w:ascii="Times New Roman" w:hAnsi="Times New Roman"/>
          <w:sz w:val="28"/>
          <w:szCs w:val="28"/>
          <w:lang w:val="uk-UA"/>
        </w:rPr>
        <w:t>раїни</w:t>
      </w:r>
      <w:r w:rsidRPr="004A5EA4">
        <w:rPr>
          <w:rFonts w:ascii="Times New Roman" w:hAnsi="Times New Roman"/>
          <w:sz w:val="28"/>
          <w:szCs w:val="28"/>
          <w:lang w:val="uk-UA"/>
        </w:rPr>
        <w:t>; є надійним партнером, який чітко виконує свої зобов'язання і діє за принципами взаємовигідного співробітництва</w:t>
      </w:r>
      <w:r w:rsidR="00F76884" w:rsidRPr="00F76884">
        <w:rPr>
          <w:rFonts w:ascii="Times New Roman" w:hAnsi="Times New Roman"/>
          <w:sz w:val="28"/>
          <w:szCs w:val="28"/>
          <w:lang w:val="uk-UA"/>
        </w:rPr>
        <w:t xml:space="preserve"> [20]</w:t>
      </w:r>
      <w:r w:rsidRPr="004A5EA4">
        <w:rPr>
          <w:rFonts w:ascii="Times New Roman" w:hAnsi="Times New Roman"/>
          <w:sz w:val="28"/>
          <w:szCs w:val="28"/>
          <w:lang w:val="uk-UA"/>
        </w:rPr>
        <w:t>.</w:t>
      </w:r>
    </w:p>
    <w:p w:rsidR="007C7FF7" w:rsidRPr="004A5EA4" w:rsidRDefault="007C7FF7" w:rsidP="007C7FF7">
      <w:pPr>
        <w:spacing w:after="0" w:line="360" w:lineRule="auto"/>
        <w:ind w:firstLine="709"/>
        <w:jc w:val="both"/>
        <w:rPr>
          <w:rFonts w:ascii="Times New Roman" w:hAnsi="Times New Roman"/>
          <w:sz w:val="28"/>
          <w:szCs w:val="28"/>
          <w:lang w:val="uk-UA"/>
        </w:rPr>
      </w:pPr>
      <w:r w:rsidRPr="007C7FF7">
        <w:rPr>
          <w:rFonts w:ascii="Times New Roman" w:hAnsi="Times New Roman"/>
          <w:sz w:val="28"/>
          <w:szCs w:val="28"/>
          <w:lang w:val="uk-UA"/>
        </w:rPr>
        <w:t>ЄДРПОУ</w:t>
      </w:r>
      <w:r>
        <w:rPr>
          <w:rFonts w:ascii="Times New Roman" w:hAnsi="Times New Roman"/>
          <w:sz w:val="28"/>
          <w:szCs w:val="28"/>
          <w:lang w:val="uk-UA"/>
        </w:rPr>
        <w:t xml:space="preserve"> – </w:t>
      </w:r>
      <w:r w:rsidRPr="007C7FF7">
        <w:rPr>
          <w:rFonts w:ascii="Times New Roman" w:hAnsi="Times New Roman"/>
          <w:sz w:val="28"/>
          <w:szCs w:val="28"/>
          <w:lang w:val="uk-UA"/>
        </w:rPr>
        <w:t>31610580</w:t>
      </w:r>
      <w:r>
        <w:rPr>
          <w:rFonts w:ascii="Times New Roman" w:hAnsi="Times New Roman"/>
          <w:sz w:val="28"/>
          <w:szCs w:val="28"/>
          <w:lang w:val="uk-UA"/>
        </w:rPr>
        <w:t>, а</w:t>
      </w:r>
      <w:r w:rsidRPr="007C7FF7">
        <w:rPr>
          <w:rFonts w:ascii="Times New Roman" w:hAnsi="Times New Roman"/>
          <w:sz w:val="28"/>
          <w:szCs w:val="28"/>
          <w:lang w:val="uk-UA"/>
        </w:rPr>
        <w:t>дреса</w:t>
      </w:r>
      <w:r w:rsidR="00AE36A9">
        <w:rPr>
          <w:rFonts w:ascii="Times New Roman" w:hAnsi="Times New Roman"/>
          <w:sz w:val="28"/>
          <w:szCs w:val="28"/>
          <w:lang w:val="uk-UA"/>
        </w:rPr>
        <w:t>:</w:t>
      </w:r>
      <w:r w:rsidRPr="007C7FF7">
        <w:rPr>
          <w:rFonts w:ascii="Times New Roman" w:hAnsi="Times New Roman"/>
          <w:sz w:val="28"/>
          <w:szCs w:val="28"/>
          <w:lang w:val="uk-UA"/>
        </w:rPr>
        <w:t>02660, м.Київ,</w:t>
      </w:r>
      <w:r w:rsidR="00AE36A9">
        <w:rPr>
          <w:rFonts w:ascii="Times New Roman" w:hAnsi="Times New Roman"/>
          <w:sz w:val="28"/>
          <w:szCs w:val="28"/>
          <w:lang w:val="uk-UA"/>
        </w:rPr>
        <w:t>вул. Червоноткацька</w:t>
      </w:r>
      <w:r w:rsidRPr="007C7FF7">
        <w:rPr>
          <w:rFonts w:ascii="Times New Roman" w:hAnsi="Times New Roman"/>
          <w:sz w:val="28"/>
          <w:szCs w:val="28"/>
          <w:lang w:val="uk-UA"/>
        </w:rPr>
        <w:t xml:space="preserve"> 42</w:t>
      </w:r>
      <w:r>
        <w:rPr>
          <w:rFonts w:ascii="Times New Roman" w:hAnsi="Times New Roman"/>
          <w:sz w:val="28"/>
          <w:szCs w:val="28"/>
          <w:lang w:val="uk-UA"/>
        </w:rPr>
        <w:t>.</w:t>
      </w:r>
      <w:r w:rsidR="00AE36A9">
        <w:rPr>
          <w:rFonts w:ascii="Times New Roman" w:hAnsi="Times New Roman"/>
          <w:sz w:val="28"/>
          <w:szCs w:val="28"/>
          <w:lang w:val="uk-UA"/>
        </w:rPr>
        <w:t xml:space="preserve"> </w:t>
      </w:r>
      <w:r>
        <w:rPr>
          <w:rFonts w:ascii="Times New Roman" w:hAnsi="Times New Roman"/>
          <w:sz w:val="28"/>
          <w:szCs w:val="28"/>
          <w:lang w:val="uk-UA"/>
        </w:rPr>
        <w:t xml:space="preserve">Директор – </w:t>
      </w:r>
      <w:r w:rsidRPr="007C7FF7">
        <w:rPr>
          <w:rFonts w:ascii="Times New Roman" w:hAnsi="Times New Roman"/>
          <w:sz w:val="28"/>
          <w:szCs w:val="28"/>
          <w:lang w:val="uk-UA"/>
        </w:rPr>
        <w:t>Г</w:t>
      </w:r>
      <w:r>
        <w:rPr>
          <w:rFonts w:ascii="Times New Roman" w:hAnsi="Times New Roman"/>
          <w:sz w:val="28"/>
          <w:szCs w:val="28"/>
          <w:lang w:val="uk-UA"/>
        </w:rPr>
        <w:t>уцалюк Сергій Володимирович.</w:t>
      </w:r>
      <w:r w:rsidR="00B01DCA">
        <w:rPr>
          <w:rFonts w:ascii="Times New Roman" w:hAnsi="Times New Roman"/>
          <w:sz w:val="28"/>
          <w:szCs w:val="28"/>
          <w:lang w:val="uk-UA"/>
        </w:rPr>
        <w:t xml:space="preserve"> На ринку з 2004р.</w:t>
      </w:r>
    </w:p>
    <w:p w:rsidR="004A5EA4" w:rsidRPr="00282801" w:rsidRDefault="00282801" w:rsidP="009E2A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ТОВ «</w:t>
      </w:r>
      <w:r w:rsidR="009C1A65">
        <w:rPr>
          <w:rFonts w:ascii="Times New Roman" w:hAnsi="Times New Roman"/>
          <w:sz w:val="28"/>
          <w:szCs w:val="28"/>
          <w:lang w:val="uk-UA"/>
        </w:rPr>
        <w:t>Інновафарм</w:t>
      </w:r>
      <w:r>
        <w:rPr>
          <w:rFonts w:ascii="Times New Roman" w:hAnsi="Times New Roman"/>
          <w:sz w:val="28"/>
          <w:szCs w:val="28"/>
          <w:lang w:val="uk-UA"/>
        </w:rPr>
        <w:t>»</w:t>
      </w:r>
      <w:r w:rsidR="004A5EA4" w:rsidRPr="00282801">
        <w:rPr>
          <w:rFonts w:ascii="Times New Roman" w:hAnsi="Times New Roman"/>
          <w:sz w:val="28"/>
          <w:szCs w:val="28"/>
          <w:lang w:val="uk-UA"/>
        </w:rPr>
        <w:t xml:space="preserve"> – </w:t>
      </w:r>
      <w:r>
        <w:rPr>
          <w:rFonts w:ascii="Times New Roman" w:hAnsi="Times New Roman"/>
          <w:sz w:val="28"/>
          <w:szCs w:val="28"/>
          <w:lang w:val="uk-UA"/>
        </w:rPr>
        <w:t xml:space="preserve">одне із перших </w:t>
      </w:r>
      <w:r w:rsidR="004A5EA4" w:rsidRPr="00282801">
        <w:rPr>
          <w:rFonts w:ascii="Times New Roman" w:hAnsi="Times New Roman"/>
          <w:sz w:val="28"/>
          <w:szCs w:val="28"/>
          <w:lang w:val="uk-UA"/>
        </w:rPr>
        <w:t>фармацевтичн</w:t>
      </w:r>
      <w:r>
        <w:rPr>
          <w:rFonts w:ascii="Times New Roman" w:hAnsi="Times New Roman"/>
          <w:sz w:val="28"/>
          <w:szCs w:val="28"/>
          <w:lang w:val="uk-UA"/>
        </w:rPr>
        <w:t>их</w:t>
      </w:r>
      <w:r w:rsidR="004A5EA4" w:rsidRPr="00282801">
        <w:rPr>
          <w:rFonts w:ascii="Times New Roman" w:hAnsi="Times New Roman"/>
          <w:sz w:val="28"/>
          <w:szCs w:val="28"/>
          <w:lang w:val="uk-UA"/>
        </w:rPr>
        <w:t xml:space="preserve"> підприємств, що повністю впровадило європейські та міжнародні стандарти у сфері якості (</w:t>
      </w:r>
      <w:r w:rsidR="004A5EA4" w:rsidRPr="004A5EA4">
        <w:rPr>
          <w:rFonts w:ascii="Times New Roman" w:hAnsi="Times New Roman"/>
          <w:sz w:val="28"/>
          <w:szCs w:val="28"/>
        </w:rPr>
        <w:t>GMP</w:t>
      </w:r>
      <w:r w:rsidR="004A5EA4" w:rsidRPr="00282801">
        <w:rPr>
          <w:rFonts w:ascii="Times New Roman" w:hAnsi="Times New Roman"/>
          <w:sz w:val="28"/>
          <w:szCs w:val="28"/>
          <w:lang w:val="uk-UA"/>
        </w:rPr>
        <w:t xml:space="preserve">, </w:t>
      </w:r>
      <w:r w:rsidR="004A5EA4" w:rsidRPr="004A5EA4">
        <w:rPr>
          <w:rFonts w:ascii="Times New Roman" w:hAnsi="Times New Roman"/>
          <w:sz w:val="28"/>
          <w:szCs w:val="28"/>
        </w:rPr>
        <w:t>ISO</w:t>
      </w:r>
      <w:r w:rsidR="004A5EA4" w:rsidRPr="00282801">
        <w:rPr>
          <w:rFonts w:ascii="Times New Roman" w:hAnsi="Times New Roman"/>
          <w:sz w:val="28"/>
          <w:szCs w:val="28"/>
          <w:lang w:val="uk-UA"/>
        </w:rPr>
        <w:t xml:space="preserve"> 9001), дистрибуції (</w:t>
      </w:r>
      <w:r w:rsidR="004A5EA4" w:rsidRPr="004A5EA4">
        <w:rPr>
          <w:rFonts w:ascii="Times New Roman" w:hAnsi="Times New Roman"/>
          <w:sz w:val="28"/>
          <w:szCs w:val="28"/>
        </w:rPr>
        <w:t>GDP</w:t>
      </w:r>
      <w:r w:rsidR="004A5EA4" w:rsidRPr="00282801">
        <w:rPr>
          <w:rFonts w:ascii="Times New Roman" w:hAnsi="Times New Roman"/>
          <w:sz w:val="28"/>
          <w:szCs w:val="28"/>
          <w:lang w:val="uk-UA"/>
        </w:rPr>
        <w:t>), екологічного менеджменту (</w:t>
      </w:r>
      <w:r w:rsidR="004A5EA4" w:rsidRPr="004A5EA4">
        <w:rPr>
          <w:rFonts w:ascii="Times New Roman" w:hAnsi="Times New Roman"/>
          <w:sz w:val="28"/>
          <w:szCs w:val="28"/>
        </w:rPr>
        <w:t>ISO</w:t>
      </w:r>
      <w:r w:rsidR="004A5EA4" w:rsidRPr="00282801">
        <w:rPr>
          <w:rFonts w:ascii="Times New Roman" w:hAnsi="Times New Roman"/>
          <w:sz w:val="28"/>
          <w:szCs w:val="28"/>
          <w:lang w:val="uk-UA"/>
        </w:rPr>
        <w:t xml:space="preserve"> 14001), енергоменеджменту (</w:t>
      </w:r>
      <w:r w:rsidR="004A5EA4" w:rsidRPr="004A5EA4">
        <w:rPr>
          <w:rFonts w:ascii="Times New Roman" w:hAnsi="Times New Roman"/>
          <w:sz w:val="28"/>
          <w:szCs w:val="28"/>
        </w:rPr>
        <w:t>ISO</w:t>
      </w:r>
      <w:r w:rsidR="004A5EA4" w:rsidRPr="00282801">
        <w:rPr>
          <w:rFonts w:ascii="Times New Roman" w:hAnsi="Times New Roman"/>
          <w:sz w:val="28"/>
          <w:szCs w:val="28"/>
          <w:lang w:val="uk-UA"/>
        </w:rPr>
        <w:t xml:space="preserve"> 50001), охорони здоров’я та безпеки праці персоналу (</w:t>
      </w:r>
      <w:r w:rsidR="004A5EA4" w:rsidRPr="004A5EA4">
        <w:rPr>
          <w:rFonts w:ascii="Times New Roman" w:hAnsi="Times New Roman"/>
          <w:sz w:val="28"/>
          <w:szCs w:val="28"/>
        </w:rPr>
        <w:t>OHSAS</w:t>
      </w:r>
      <w:r w:rsidR="004A5EA4" w:rsidRPr="00282801">
        <w:rPr>
          <w:rFonts w:ascii="Times New Roman" w:hAnsi="Times New Roman"/>
          <w:sz w:val="28"/>
          <w:szCs w:val="28"/>
          <w:lang w:val="uk-UA"/>
        </w:rPr>
        <w:t xml:space="preserve"> 18001), а також соціальної відповідальності (</w:t>
      </w:r>
      <w:r w:rsidR="004A5EA4" w:rsidRPr="004A5EA4">
        <w:rPr>
          <w:rFonts w:ascii="Times New Roman" w:hAnsi="Times New Roman"/>
          <w:sz w:val="28"/>
          <w:szCs w:val="28"/>
        </w:rPr>
        <w:t>SA</w:t>
      </w:r>
      <w:r w:rsidR="004A5EA4" w:rsidRPr="00282801">
        <w:rPr>
          <w:rFonts w:ascii="Times New Roman" w:hAnsi="Times New Roman"/>
          <w:sz w:val="28"/>
          <w:szCs w:val="28"/>
          <w:lang w:val="uk-UA"/>
        </w:rPr>
        <w:t xml:space="preserve"> 8000).</w:t>
      </w:r>
    </w:p>
    <w:p w:rsidR="004A5EA4" w:rsidRDefault="004A5EA4" w:rsidP="009E2AF4">
      <w:pPr>
        <w:spacing w:after="0" w:line="360" w:lineRule="auto"/>
        <w:ind w:firstLine="709"/>
        <w:jc w:val="both"/>
        <w:rPr>
          <w:rFonts w:ascii="Times New Roman" w:hAnsi="Times New Roman"/>
          <w:sz w:val="28"/>
          <w:szCs w:val="28"/>
          <w:lang w:val="uk-UA"/>
        </w:rPr>
      </w:pPr>
      <w:r w:rsidRPr="00282801">
        <w:rPr>
          <w:rFonts w:ascii="Times New Roman" w:hAnsi="Times New Roman"/>
          <w:sz w:val="28"/>
          <w:szCs w:val="28"/>
          <w:lang w:val="uk-UA"/>
        </w:rPr>
        <w:t>Підприємство має збалансований продуктовий портфель</w:t>
      </w:r>
      <w:r w:rsidR="00282801">
        <w:rPr>
          <w:rFonts w:ascii="Times New Roman" w:hAnsi="Times New Roman"/>
          <w:sz w:val="28"/>
          <w:szCs w:val="28"/>
          <w:lang w:val="uk-UA"/>
        </w:rPr>
        <w:t>, доставляє багато інноваційних речовин, та ті які важко знайти</w:t>
      </w:r>
      <w:r w:rsidRPr="00282801">
        <w:rPr>
          <w:rFonts w:ascii="Times New Roman" w:hAnsi="Times New Roman"/>
          <w:sz w:val="28"/>
          <w:szCs w:val="28"/>
          <w:lang w:val="uk-UA"/>
        </w:rPr>
        <w:t xml:space="preserve">: лікарські засоби (більше 100 найменувань), препарати для ветеринарної медицини, дієтичні/харчові добавки (БАДи), займає одне з провідних місць за обсягами </w:t>
      </w:r>
      <w:r w:rsidR="00282801">
        <w:rPr>
          <w:rFonts w:ascii="Times New Roman" w:hAnsi="Times New Roman"/>
          <w:sz w:val="28"/>
          <w:szCs w:val="28"/>
          <w:lang w:val="uk-UA"/>
        </w:rPr>
        <w:t xml:space="preserve">продажу хімічних речовин </w:t>
      </w:r>
      <w:r w:rsidRPr="00282801">
        <w:rPr>
          <w:rFonts w:ascii="Times New Roman" w:hAnsi="Times New Roman"/>
          <w:sz w:val="28"/>
          <w:szCs w:val="28"/>
          <w:lang w:val="uk-UA"/>
        </w:rPr>
        <w:t xml:space="preserve">українських </w:t>
      </w:r>
      <w:r w:rsidR="00282801">
        <w:rPr>
          <w:rFonts w:ascii="Times New Roman" w:hAnsi="Times New Roman"/>
          <w:sz w:val="28"/>
          <w:szCs w:val="28"/>
          <w:lang w:val="uk-UA"/>
        </w:rPr>
        <w:t>підприємств</w:t>
      </w:r>
      <w:r w:rsidRPr="00282801">
        <w:rPr>
          <w:rFonts w:ascii="Times New Roman" w:hAnsi="Times New Roman"/>
          <w:sz w:val="28"/>
          <w:szCs w:val="28"/>
          <w:lang w:val="uk-UA"/>
        </w:rPr>
        <w:t xml:space="preserve">; </w:t>
      </w:r>
      <w:r w:rsidR="00282801">
        <w:rPr>
          <w:rFonts w:ascii="Times New Roman" w:hAnsi="Times New Roman"/>
          <w:sz w:val="28"/>
          <w:szCs w:val="28"/>
          <w:lang w:val="uk-UA"/>
        </w:rPr>
        <w:t xml:space="preserve">пропонує </w:t>
      </w:r>
      <w:r w:rsidRPr="00282801">
        <w:rPr>
          <w:rFonts w:ascii="Times New Roman" w:hAnsi="Times New Roman"/>
          <w:sz w:val="28"/>
          <w:szCs w:val="28"/>
          <w:lang w:val="uk-UA"/>
        </w:rPr>
        <w:t>продукцію різних цінових груп та є соціально-орієнтованим.</w:t>
      </w:r>
    </w:p>
    <w:p w:rsidR="006D7D60" w:rsidRDefault="006D7D60" w:rsidP="006D7D60">
      <w:pPr>
        <w:spacing w:after="0" w:line="360" w:lineRule="auto"/>
        <w:ind w:firstLine="709"/>
        <w:jc w:val="both"/>
        <w:rPr>
          <w:rFonts w:ascii="Times New Roman" w:hAnsi="Times New Roman"/>
          <w:sz w:val="28"/>
          <w:szCs w:val="28"/>
          <w:lang w:val="uk-UA"/>
        </w:rPr>
      </w:pPr>
      <w:r w:rsidRPr="009C7A17">
        <w:rPr>
          <w:rFonts w:ascii="Times New Roman" w:hAnsi="Times New Roman"/>
          <w:sz w:val="28"/>
          <w:szCs w:val="28"/>
        </w:rPr>
        <w:t>Предметом дiяльностi пiдприємства</w:t>
      </w:r>
      <w:proofErr w:type="gramStart"/>
      <w:r w:rsidRPr="009C7A17">
        <w:rPr>
          <w:rFonts w:ascii="Times New Roman" w:hAnsi="Times New Roman"/>
          <w:sz w:val="28"/>
          <w:szCs w:val="28"/>
        </w:rPr>
        <w:t xml:space="preserve"> є:</w:t>
      </w:r>
      <w:proofErr w:type="gramEnd"/>
    </w:p>
    <w:p w:rsidR="006D7D60" w:rsidRDefault="006D7D60" w:rsidP="006D7D60">
      <w:pPr>
        <w:pStyle w:val="a7"/>
        <w:numPr>
          <w:ilvl w:val="0"/>
          <w:numId w:val="10"/>
        </w:numPr>
        <w:spacing w:after="0" w:line="360" w:lineRule="auto"/>
        <w:ind w:left="0" w:firstLine="709"/>
        <w:jc w:val="both"/>
        <w:rPr>
          <w:rFonts w:ascii="Times New Roman" w:hAnsi="Times New Roman"/>
          <w:sz w:val="28"/>
          <w:szCs w:val="28"/>
          <w:lang w:val="uk-UA"/>
        </w:rPr>
      </w:pPr>
      <w:r w:rsidRPr="00781BF5">
        <w:rPr>
          <w:rFonts w:ascii="Times New Roman" w:hAnsi="Times New Roman"/>
          <w:sz w:val="28"/>
          <w:szCs w:val="28"/>
          <w:lang w:val="uk-UA"/>
        </w:rPr>
        <w:t xml:space="preserve">продаж </w:t>
      </w:r>
      <w:r>
        <w:rPr>
          <w:rFonts w:ascii="Times New Roman" w:hAnsi="Times New Roman"/>
          <w:sz w:val="28"/>
          <w:szCs w:val="28"/>
          <w:lang w:val="uk-UA"/>
        </w:rPr>
        <w:t>хімічних і фармацевтичних речовин;</w:t>
      </w:r>
    </w:p>
    <w:p w:rsidR="006D7D60" w:rsidRDefault="006D7D60" w:rsidP="006D7D60">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виконання посередницької ролі в доставці фармацевтичних речовин та обладнання, між виробником та замовником;</w:t>
      </w:r>
    </w:p>
    <w:p w:rsidR="006D7D60" w:rsidRDefault="006D7D60" w:rsidP="006D7D60">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збагачення українського фармацевтичного ринку імпортними товарами.</w:t>
      </w:r>
    </w:p>
    <w:p w:rsidR="006D7D60" w:rsidRPr="00E6318D" w:rsidRDefault="006D7D60" w:rsidP="006D7D60">
      <w:pPr>
        <w:pStyle w:val="a8"/>
        <w:spacing w:before="0" w:beforeAutospacing="0" w:after="0" w:afterAutospacing="0" w:line="360" w:lineRule="auto"/>
        <w:ind w:firstLine="709"/>
        <w:jc w:val="both"/>
        <w:rPr>
          <w:sz w:val="28"/>
          <w:szCs w:val="28"/>
          <w:lang w:val="uk-UA"/>
        </w:rPr>
      </w:pPr>
      <w:r w:rsidRPr="00E6318D">
        <w:rPr>
          <w:sz w:val="28"/>
          <w:szCs w:val="28"/>
          <w:lang w:val="uk-UA"/>
        </w:rPr>
        <w:t xml:space="preserve">Чесне партнерство, засноване на взаємній довірі і взаєморозумінні - основа успіху компанії. Поєднуючи бездоганну якість, високу швидкість </w:t>
      </w:r>
      <w:r>
        <w:rPr>
          <w:sz w:val="28"/>
          <w:szCs w:val="28"/>
          <w:lang w:val="uk-UA"/>
        </w:rPr>
        <w:t>достав</w:t>
      </w:r>
      <w:r w:rsidRPr="00E6318D">
        <w:rPr>
          <w:sz w:val="28"/>
          <w:szCs w:val="28"/>
          <w:lang w:val="uk-UA"/>
        </w:rPr>
        <w:t xml:space="preserve">ки і уважне ставлення до вимог замовників, компанія створює сучасну </w:t>
      </w:r>
      <w:r>
        <w:rPr>
          <w:sz w:val="28"/>
          <w:szCs w:val="28"/>
          <w:lang w:val="uk-UA"/>
        </w:rPr>
        <w:t xml:space="preserve">фармацевтичну </w:t>
      </w:r>
      <w:r w:rsidRPr="00E6318D">
        <w:rPr>
          <w:sz w:val="28"/>
          <w:szCs w:val="28"/>
          <w:lang w:val="uk-UA"/>
        </w:rPr>
        <w:t>продукцію і виконує проекти найвищого рівня складності. Для цієї компанії немає менш або більш пріоритетних проектів, немає менш або більш важливих замовників - вони завжди докладають максимум зусиль для досягнення найкращого результату.</w:t>
      </w:r>
    </w:p>
    <w:p w:rsidR="006D7D60" w:rsidRPr="00225D16" w:rsidRDefault="006D7D60" w:rsidP="006D7D60">
      <w:pPr>
        <w:pStyle w:val="a8"/>
        <w:spacing w:before="0" w:beforeAutospacing="0" w:after="0" w:afterAutospacing="0" w:line="360" w:lineRule="auto"/>
        <w:ind w:firstLine="709"/>
        <w:jc w:val="both"/>
        <w:rPr>
          <w:sz w:val="28"/>
          <w:szCs w:val="28"/>
          <w:lang w:val="uk-UA"/>
        </w:rPr>
      </w:pPr>
      <w:r w:rsidRPr="00225D16">
        <w:rPr>
          <w:b/>
          <w:sz w:val="28"/>
          <w:szCs w:val="28"/>
          <w:lang w:val="uk-UA"/>
        </w:rPr>
        <w:t>Місія</w:t>
      </w:r>
      <w:r w:rsidRPr="00225D16">
        <w:rPr>
          <w:sz w:val="28"/>
          <w:szCs w:val="28"/>
          <w:lang w:val="uk-UA"/>
        </w:rPr>
        <w:t>-надавати клієнтам продукцію, комплексні рішення і сервіс найвищої якості.</w:t>
      </w:r>
    </w:p>
    <w:p w:rsidR="006D7D60" w:rsidRPr="00225D16" w:rsidRDefault="006D7D60" w:rsidP="006D7D60">
      <w:pPr>
        <w:pStyle w:val="a8"/>
        <w:spacing w:before="0" w:beforeAutospacing="0" w:after="0" w:afterAutospacing="0" w:line="360" w:lineRule="auto"/>
        <w:ind w:firstLine="709"/>
        <w:jc w:val="both"/>
        <w:rPr>
          <w:sz w:val="28"/>
          <w:szCs w:val="28"/>
          <w:lang w:val="uk-UA"/>
        </w:rPr>
      </w:pPr>
      <w:r w:rsidRPr="00225D16">
        <w:rPr>
          <w:b/>
          <w:sz w:val="28"/>
          <w:szCs w:val="28"/>
          <w:lang w:val="uk-UA"/>
        </w:rPr>
        <w:t>Мета</w:t>
      </w:r>
      <w:r w:rsidRPr="00225D16">
        <w:rPr>
          <w:sz w:val="28"/>
          <w:szCs w:val="28"/>
          <w:lang w:val="uk-UA"/>
        </w:rPr>
        <w:t xml:space="preserve"> -</w:t>
      </w:r>
      <w:r>
        <w:rPr>
          <w:sz w:val="28"/>
          <w:szCs w:val="28"/>
          <w:lang w:val="uk-UA"/>
        </w:rPr>
        <w:t xml:space="preserve"> </w:t>
      </w:r>
      <w:r w:rsidRPr="009C7A17">
        <w:rPr>
          <w:sz w:val="28"/>
          <w:szCs w:val="28"/>
        </w:rPr>
        <w:t>дiяльностi пiдприємства це отримання прибутку</w:t>
      </w:r>
      <w:r w:rsidRPr="00225D16">
        <w:rPr>
          <w:sz w:val="28"/>
          <w:szCs w:val="28"/>
          <w:lang w:val="uk-UA"/>
        </w:rPr>
        <w:t xml:space="preserve"> </w:t>
      </w:r>
      <w:r>
        <w:rPr>
          <w:sz w:val="28"/>
          <w:szCs w:val="28"/>
          <w:lang w:val="uk-UA"/>
        </w:rPr>
        <w:t xml:space="preserve">та </w:t>
      </w:r>
      <w:r w:rsidRPr="00225D16">
        <w:rPr>
          <w:sz w:val="28"/>
          <w:szCs w:val="28"/>
          <w:lang w:val="uk-UA"/>
        </w:rPr>
        <w:t>вийти на європейський ринок.</w:t>
      </w:r>
    </w:p>
    <w:p w:rsidR="006D7D60" w:rsidRPr="00225D16" w:rsidRDefault="006D7D60" w:rsidP="006D7D60">
      <w:pPr>
        <w:pStyle w:val="a8"/>
        <w:spacing w:before="0" w:beforeAutospacing="0" w:after="0" w:afterAutospacing="0" w:line="360" w:lineRule="auto"/>
        <w:ind w:firstLine="709"/>
        <w:jc w:val="both"/>
        <w:rPr>
          <w:sz w:val="28"/>
          <w:szCs w:val="28"/>
          <w:lang w:val="uk-UA"/>
        </w:rPr>
      </w:pPr>
      <w:r w:rsidRPr="00225D16">
        <w:rPr>
          <w:b/>
          <w:sz w:val="28"/>
          <w:szCs w:val="28"/>
          <w:lang w:val="uk-UA"/>
        </w:rPr>
        <w:lastRenderedPageBreak/>
        <w:t>Цінності</w:t>
      </w:r>
      <w:r w:rsidRPr="00225D16">
        <w:rPr>
          <w:sz w:val="28"/>
          <w:szCs w:val="28"/>
          <w:lang w:val="uk-UA"/>
        </w:rPr>
        <w:t xml:space="preserve"> -</w:t>
      </w:r>
      <w:r>
        <w:rPr>
          <w:sz w:val="28"/>
          <w:szCs w:val="28"/>
          <w:lang w:val="uk-UA"/>
        </w:rPr>
        <w:t xml:space="preserve"> </w:t>
      </w:r>
      <w:r w:rsidRPr="00225D16">
        <w:rPr>
          <w:sz w:val="28"/>
          <w:szCs w:val="28"/>
          <w:lang w:val="uk-UA"/>
        </w:rPr>
        <w:t>робимо те, що говоримо; не говоримо того, що не робимо. Працюємо чесно і зрозуміло. Завжди бути на крок попереду - створювати інноваційні продукти.</w:t>
      </w:r>
    </w:p>
    <w:p w:rsidR="00A23846" w:rsidRPr="00A23846" w:rsidRDefault="00A23846" w:rsidP="009E2AF4">
      <w:pPr>
        <w:pStyle w:val="a8"/>
        <w:spacing w:before="0" w:beforeAutospacing="0" w:after="0" w:afterAutospacing="0" w:line="360" w:lineRule="auto"/>
        <w:ind w:firstLine="709"/>
        <w:jc w:val="both"/>
        <w:rPr>
          <w:sz w:val="28"/>
          <w:szCs w:val="28"/>
          <w:lang w:val="uk-UA"/>
        </w:rPr>
      </w:pPr>
      <w:r>
        <w:rPr>
          <w:sz w:val="28"/>
          <w:szCs w:val="28"/>
          <w:lang w:val="uk-UA"/>
        </w:rPr>
        <w:t xml:space="preserve">Основними замовниками є: </w:t>
      </w:r>
      <w:r w:rsidRPr="00A23846">
        <w:rPr>
          <w:sz w:val="28"/>
          <w:szCs w:val="28"/>
          <w:lang w:val="uk-UA"/>
        </w:rPr>
        <w:t>основн</w:t>
      </w:r>
      <w:r>
        <w:rPr>
          <w:sz w:val="28"/>
          <w:szCs w:val="28"/>
          <w:lang w:val="uk-UA"/>
        </w:rPr>
        <w:t>і</w:t>
      </w:r>
      <w:r w:rsidRPr="00A23846">
        <w:rPr>
          <w:sz w:val="28"/>
          <w:szCs w:val="28"/>
          <w:lang w:val="uk-UA"/>
        </w:rPr>
        <w:t xml:space="preserve"> виробник</w:t>
      </w:r>
      <w:r>
        <w:rPr>
          <w:sz w:val="28"/>
          <w:szCs w:val="28"/>
          <w:lang w:val="uk-UA"/>
        </w:rPr>
        <w:t>и</w:t>
      </w:r>
      <w:r w:rsidRPr="00A23846">
        <w:rPr>
          <w:sz w:val="28"/>
          <w:szCs w:val="28"/>
          <w:lang w:val="uk-UA"/>
        </w:rPr>
        <w:t xml:space="preserve"> лікарських засобів в Україні - ЗАТ «Фармацевтична фірма «Дарниця»</w:t>
      </w:r>
      <w:r>
        <w:rPr>
          <w:sz w:val="28"/>
          <w:szCs w:val="28"/>
          <w:lang w:val="uk-UA"/>
        </w:rPr>
        <w:t>, АТ «Київмедпрепарат»</w:t>
      </w:r>
      <w:r w:rsidRPr="00A23846">
        <w:rPr>
          <w:sz w:val="28"/>
          <w:szCs w:val="28"/>
          <w:lang w:val="uk-UA"/>
        </w:rPr>
        <w:t xml:space="preserve">, </w:t>
      </w:r>
      <w:r>
        <w:rPr>
          <w:sz w:val="28"/>
          <w:szCs w:val="28"/>
          <w:lang w:val="uk-UA"/>
        </w:rPr>
        <w:t xml:space="preserve"> </w:t>
      </w:r>
      <w:r w:rsidRPr="00A23846">
        <w:rPr>
          <w:sz w:val="28"/>
          <w:szCs w:val="28"/>
          <w:lang w:val="uk-UA"/>
        </w:rPr>
        <w:t xml:space="preserve">АТ «ФФ «Здоров’я», АТ «Фармак», АТ «Борщагівський ХФЗ» </w:t>
      </w:r>
      <w:r>
        <w:rPr>
          <w:sz w:val="28"/>
          <w:szCs w:val="28"/>
          <w:lang w:val="uk-UA"/>
        </w:rPr>
        <w:t>, АТЗТ «Індар», ДП «Біостимулятор»</w:t>
      </w:r>
      <w:r w:rsidRPr="00A23846">
        <w:rPr>
          <w:sz w:val="28"/>
          <w:szCs w:val="28"/>
          <w:lang w:val="uk-UA"/>
        </w:rPr>
        <w:t xml:space="preserve">, АТ «Галичфарм» , АТ «Київський вітамінний завод» , Дослідний завод ДНЦЛЗ </w:t>
      </w:r>
      <w:r>
        <w:rPr>
          <w:sz w:val="28"/>
          <w:szCs w:val="28"/>
          <w:lang w:val="uk-UA"/>
        </w:rPr>
        <w:t>та інші</w:t>
      </w:r>
      <w:r w:rsidRPr="00A23846">
        <w:rPr>
          <w:sz w:val="28"/>
          <w:szCs w:val="28"/>
          <w:lang w:val="uk-UA"/>
        </w:rPr>
        <w:t xml:space="preserve">. </w:t>
      </w:r>
    </w:p>
    <w:p w:rsidR="00EB545E" w:rsidRPr="004E6C48" w:rsidRDefault="00EB545E" w:rsidP="009E2AF4">
      <w:pPr>
        <w:spacing w:after="0" w:line="360" w:lineRule="auto"/>
        <w:ind w:firstLine="709"/>
        <w:jc w:val="both"/>
        <w:rPr>
          <w:rFonts w:ascii="Times New Roman" w:hAnsi="Times New Roman"/>
          <w:b/>
          <w:sz w:val="28"/>
          <w:szCs w:val="28"/>
          <w:lang w:val="uk-UA"/>
        </w:rPr>
      </w:pPr>
      <w:r w:rsidRPr="004E6C48">
        <w:rPr>
          <w:rFonts w:ascii="Times New Roman" w:hAnsi="Times New Roman"/>
          <w:b/>
          <w:sz w:val="28"/>
          <w:szCs w:val="28"/>
          <w:lang w:val="uk-UA"/>
        </w:rPr>
        <w:t>Товарна продукція:</w:t>
      </w:r>
    </w:p>
    <w:p w:rsidR="00EB545E" w:rsidRDefault="00EB545E" w:rsidP="009E2A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Підприємство працює на ринку хімічних та фармацевтичних товарів, речовин. Номенклатура продукції більше 300 видів. Кожна речовина чи продукт має відповідний сертифікат європейських лабораторій. Підприємство дає гарантію на діючість пропонованих речовин та товарів. Компанія на ринку досить довгий час, відповідно має свою клієнтську базу та постійних замовників. Також багато продукції підприємство замовляє через поста</w:t>
      </w:r>
      <w:r w:rsidR="0001293C">
        <w:rPr>
          <w:rFonts w:ascii="Times New Roman" w:hAnsi="Times New Roman"/>
          <w:sz w:val="28"/>
          <w:szCs w:val="28"/>
          <w:lang w:val="uk-UA"/>
        </w:rPr>
        <w:t>чальників</w:t>
      </w:r>
      <w:r>
        <w:rPr>
          <w:rFonts w:ascii="Times New Roman" w:hAnsi="Times New Roman"/>
          <w:sz w:val="28"/>
          <w:szCs w:val="28"/>
          <w:lang w:val="uk-UA"/>
        </w:rPr>
        <w:t xml:space="preserve"> з-за кордону.</w:t>
      </w:r>
    </w:p>
    <w:p w:rsidR="00EB545E" w:rsidRDefault="00EB545E" w:rsidP="009E2A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правило, фірма використовує індивідуальний підхід до кожного замовника, товари постачаються якісні, вчасно, доставка швидка.</w:t>
      </w:r>
    </w:p>
    <w:p w:rsidR="00EB545E" w:rsidRDefault="00EB545E" w:rsidP="009E2A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товарів модна відокремити декілька груп:</w:t>
      </w:r>
    </w:p>
    <w:p w:rsidR="00EB545E" w:rsidRDefault="00EB545E" w:rsidP="00BB7425">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речовини для виготовлення ліків;</w:t>
      </w:r>
    </w:p>
    <w:p w:rsidR="00EB545E" w:rsidRDefault="00EB545E" w:rsidP="00BB7425">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діючі фармацевтичні речовини;</w:t>
      </w:r>
    </w:p>
    <w:p w:rsidR="00EB545E" w:rsidRDefault="00EB545E" w:rsidP="00BB7425">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хімічні речовини;</w:t>
      </w:r>
    </w:p>
    <w:p w:rsidR="00EB545E" w:rsidRDefault="00EB545E" w:rsidP="00BB7425">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фармацевтичні препарати та продукти;</w:t>
      </w:r>
    </w:p>
    <w:p w:rsidR="004E6C48" w:rsidRDefault="00EB545E" w:rsidP="00BB7425">
      <w:pPr>
        <w:pStyle w:val="a7"/>
        <w:numPr>
          <w:ilvl w:val="0"/>
          <w:numId w:val="1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супутні товари.</w:t>
      </w:r>
    </w:p>
    <w:p w:rsidR="004E6C48" w:rsidRPr="004E6C48" w:rsidRDefault="004E6C48" w:rsidP="009E2A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ТОВ «</w:t>
      </w:r>
      <w:r w:rsidR="009C1A65">
        <w:rPr>
          <w:rFonts w:ascii="Times New Roman" w:hAnsi="Times New Roman"/>
          <w:sz w:val="28"/>
          <w:szCs w:val="28"/>
          <w:lang w:val="uk-UA"/>
        </w:rPr>
        <w:t>Інновафарм</w:t>
      </w:r>
      <w:r>
        <w:rPr>
          <w:rFonts w:ascii="Times New Roman" w:hAnsi="Times New Roman"/>
          <w:sz w:val="28"/>
          <w:szCs w:val="28"/>
          <w:lang w:val="uk-UA"/>
        </w:rPr>
        <w:t xml:space="preserve">» не виробляє продукцію, а є так званим посередником між замовником та виробников фармацевтичних товарів та сировинних матеріалів. </w:t>
      </w:r>
    </w:p>
    <w:p w:rsidR="006C4FB2" w:rsidRPr="00C45E54" w:rsidRDefault="00F446DA" w:rsidP="003B3E08">
      <w:pPr>
        <w:spacing w:after="0" w:line="360" w:lineRule="auto"/>
        <w:ind w:firstLine="709"/>
        <w:jc w:val="both"/>
        <w:rPr>
          <w:rFonts w:ascii="Times New Roman" w:hAnsi="Times New Roman"/>
          <w:sz w:val="28"/>
          <w:szCs w:val="28"/>
          <w:shd w:val="clear" w:color="auto" w:fill="FFFFFF"/>
          <w:lang w:val="uk-UA"/>
        </w:rPr>
      </w:pPr>
      <w:r w:rsidRPr="0083288D">
        <w:rPr>
          <w:rFonts w:ascii="Times New Roman" w:hAnsi="Times New Roman"/>
          <w:b/>
          <w:sz w:val="28"/>
          <w:szCs w:val="28"/>
          <w:lang w:val="uk-UA"/>
        </w:rPr>
        <w:t>Аналіз фінансової діяльності підприємства</w:t>
      </w:r>
      <w:r w:rsidR="00F76884" w:rsidRPr="00F76884">
        <w:rPr>
          <w:rFonts w:ascii="Times New Roman" w:hAnsi="Times New Roman"/>
          <w:b/>
          <w:sz w:val="28"/>
          <w:szCs w:val="28"/>
          <w:lang w:val="uk-UA"/>
        </w:rPr>
        <w:t xml:space="preserve">. </w:t>
      </w:r>
      <w:r w:rsidR="006C4FB2" w:rsidRPr="00C45E54">
        <w:rPr>
          <w:rFonts w:ascii="Times New Roman" w:hAnsi="Times New Roman"/>
          <w:sz w:val="28"/>
          <w:szCs w:val="28"/>
          <w:shd w:val="clear" w:color="auto" w:fill="FFFFFF"/>
          <w:lang w:val="uk-UA"/>
        </w:rPr>
        <w:t>Фінансовий стан підприємства – це сукупність економічних параметрів, які відображають наявність, розміщення і використання фінансових ресурсів.</w:t>
      </w:r>
    </w:p>
    <w:p w:rsidR="006C4FB2" w:rsidRPr="00C45E54" w:rsidRDefault="006C4FB2" w:rsidP="003B3E08">
      <w:pPr>
        <w:spacing w:after="0" w:line="360" w:lineRule="auto"/>
        <w:ind w:firstLine="709"/>
        <w:jc w:val="both"/>
        <w:rPr>
          <w:rFonts w:ascii="Times New Roman" w:hAnsi="Times New Roman"/>
          <w:sz w:val="28"/>
          <w:szCs w:val="28"/>
          <w:shd w:val="clear" w:color="auto" w:fill="FFFFFF"/>
        </w:rPr>
      </w:pPr>
      <w:r w:rsidRPr="00C45E54">
        <w:rPr>
          <w:rFonts w:ascii="Times New Roman" w:hAnsi="Times New Roman"/>
          <w:sz w:val="28"/>
          <w:szCs w:val="28"/>
          <w:shd w:val="clear" w:color="auto" w:fill="FFFFFF"/>
        </w:rPr>
        <w:lastRenderedPageBreak/>
        <w:t xml:space="preserve">Здатність </w:t>
      </w:r>
      <w:proofErr w:type="gramStart"/>
      <w:r w:rsidRPr="00C45E54">
        <w:rPr>
          <w:rFonts w:ascii="Times New Roman" w:hAnsi="Times New Roman"/>
          <w:sz w:val="28"/>
          <w:szCs w:val="28"/>
          <w:shd w:val="clear" w:color="auto" w:fill="FFFFFF"/>
        </w:rPr>
        <w:t>п</w:t>
      </w:r>
      <w:proofErr w:type="gramEnd"/>
      <w:r w:rsidRPr="00C45E54">
        <w:rPr>
          <w:rFonts w:ascii="Times New Roman" w:hAnsi="Times New Roman"/>
          <w:sz w:val="28"/>
          <w:szCs w:val="28"/>
          <w:shd w:val="clear" w:color="auto" w:fill="FFFFFF"/>
        </w:rPr>
        <w:t xml:space="preserve">ідприємства своєчасно здійснювати платежі, фінансувати свою діяльність на розширеній основі свідчить про стійкий фінансовий стан. </w:t>
      </w:r>
      <w:proofErr w:type="gramStart"/>
      <w:r w:rsidRPr="00C45E54">
        <w:rPr>
          <w:rFonts w:ascii="Times New Roman" w:hAnsi="Times New Roman"/>
          <w:sz w:val="28"/>
          <w:szCs w:val="28"/>
          <w:shd w:val="clear" w:color="auto" w:fill="FFFFFF"/>
        </w:rPr>
        <w:t>Ст</w:t>
      </w:r>
      <w:proofErr w:type="gramEnd"/>
      <w:r w:rsidRPr="00C45E54">
        <w:rPr>
          <w:rFonts w:ascii="Times New Roman" w:hAnsi="Times New Roman"/>
          <w:sz w:val="28"/>
          <w:szCs w:val="28"/>
          <w:shd w:val="clear" w:color="auto" w:fill="FFFFFF"/>
        </w:rPr>
        <w:t>ійкий фінансовий стан підприємства залежить від результатів виробничої, комерційної і фінансової діяльності.</w:t>
      </w:r>
    </w:p>
    <w:p w:rsidR="006C4FB2" w:rsidRPr="00C45E54" w:rsidRDefault="006C4FB2" w:rsidP="00031663">
      <w:pPr>
        <w:spacing w:after="0" w:line="360" w:lineRule="auto"/>
        <w:ind w:firstLine="709"/>
        <w:jc w:val="both"/>
        <w:rPr>
          <w:rFonts w:ascii="Times New Roman" w:hAnsi="Times New Roman"/>
          <w:sz w:val="28"/>
          <w:szCs w:val="28"/>
          <w:shd w:val="clear" w:color="auto" w:fill="FFFFFF"/>
          <w:lang w:val="uk-UA"/>
        </w:rPr>
      </w:pPr>
      <w:r w:rsidRPr="00C45E54">
        <w:rPr>
          <w:rFonts w:ascii="Times New Roman" w:hAnsi="Times New Roman"/>
          <w:sz w:val="28"/>
          <w:szCs w:val="28"/>
          <w:shd w:val="clear" w:color="auto" w:fill="FFFFFF"/>
          <w:lang w:val="uk-UA"/>
        </w:rPr>
        <w:t>Сучасні управлінці повинні знати зміст таких понять ринкової економіки, як платоспроможність, ліквідність, кредитоспроможність підприємства, поріг рентабельності, запас фінансової стійкості, леверидж, ступінь фінансового ризику, небезпека банкрутства т</w:t>
      </w:r>
      <w:r w:rsidR="00FA2291">
        <w:rPr>
          <w:rFonts w:ascii="Times New Roman" w:hAnsi="Times New Roman"/>
          <w:sz w:val="28"/>
          <w:szCs w:val="28"/>
          <w:shd w:val="clear" w:color="auto" w:fill="FFFFFF"/>
          <w:lang w:val="uk-UA"/>
        </w:rPr>
        <w:t>а ін..</w:t>
      </w:r>
    </w:p>
    <w:p w:rsidR="00D33750" w:rsidRPr="00256A12" w:rsidRDefault="00031663" w:rsidP="00F76884">
      <w:pPr>
        <w:pStyle w:val="a7"/>
        <w:spacing w:after="0" w:line="360" w:lineRule="auto"/>
        <w:ind w:left="0" w:firstLine="709"/>
        <w:jc w:val="both"/>
        <w:rPr>
          <w:rFonts w:ascii="Times New Roman" w:hAnsi="Times New Roman"/>
          <w:sz w:val="28"/>
          <w:szCs w:val="28"/>
        </w:rPr>
      </w:pPr>
      <w:r>
        <w:rPr>
          <w:rFonts w:ascii="Times New Roman" w:hAnsi="Times New Roman"/>
          <w:sz w:val="28"/>
          <w:szCs w:val="28"/>
          <w:shd w:val="clear" w:color="auto" w:fill="FFFFFF"/>
          <w:lang w:val="uk-UA"/>
        </w:rPr>
        <w:t>Для більш повного розуміння фінансового стану підприємства ТОВ «</w:t>
      </w:r>
      <w:r w:rsidR="009C1A65">
        <w:rPr>
          <w:rFonts w:ascii="Times New Roman" w:hAnsi="Times New Roman"/>
          <w:sz w:val="28"/>
          <w:szCs w:val="28"/>
          <w:shd w:val="clear" w:color="auto" w:fill="FFFFFF"/>
          <w:lang w:val="uk-UA"/>
        </w:rPr>
        <w:t>Інновафарм</w:t>
      </w:r>
      <w:r>
        <w:rPr>
          <w:rFonts w:ascii="Times New Roman" w:hAnsi="Times New Roman"/>
          <w:sz w:val="28"/>
          <w:szCs w:val="28"/>
          <w:shd w:val="clear" w:color="auto" w:fill="FFFFFF"/>
          <w:lang w:val="uk-UA"/>
        </w:rPr>
        <w:t>» р</w:t>
      </w:r>
      <w:r w:rsidR="007A696B">
        <w:rPr>
          <w:rFonts w:ascii="Times New Roman" w:hAnsi="Times New Roman"/>
          <w:sz w:val="28"/>
          <w:szCs w:val="28"/>
          <w:shd w:val="clear" w:color="auto" w:fill="FFFFFF"/>
          <w:lang w:val="uk-UA"/>
        </w:rPr>
        <w:t>озглянемо баланс станом на 31.12 2016р.</w:t>
      </w:r>
      <w:r>
        <w:rPr>
          <w:rFonts w:ascii="Times New Roman" w:hAnsi="Times New Roman"/>
          <w:sz w:val="28"/>
          <w:szCs w:val="28"/>
          <w:shd w:val="clear" w:color="auto" w:fill="FFFFFF"/>
          <w:lang w:val="uk-UA"/>
        </w:rPr>
        <w:t xml:space="preserve"> наведений у додатку А.</w:t>
      </w:r>
      <w:r w:rsidR="00F76884" w:rsidRPr="00F76884">
        <w:rPr>
          <w:rFonts w:ascii="Times New Roman" w:hAnsi="Times New Roman"/>
          <w:sz w:val="28"/>
          <w:szCs w:val="28"/>
          <w:shd w:val="clear" w:color="auto" w:fill="FFFFFF"/>
        </w:rPr>
        <w:t xml:space="preserve"> </w:t>
      </w:r>
      <w:r>
        <w:rPr>
          <w:rFonts w:ascii="Times New Roman" w:hAnsi="Times New Roman"/>
          <w:sz w:val="28"/>
          <w:szCs w:val="28"/>
        </w:rPr>
        <w:t xml:space="preserve">За даними </w:t>
      </w:r>
      <w:r>
        <w:rPr>
          <w:rFonts w:ascii="Times New Roman" w:hAnsi="Times New Roman"/>
          <w:sz w:val="28"/>
          <w:szCs w:val="28"/>
          <w:lang w:val="uk-UA"/>
        </w:rPr>
        <w:t>наведеними у додатку</w:t>
      </w:r>
      <w:proofErr w:type="gramStart"/>
      <w:r>
        <w:rPr>
          <w:rFonts w:ascii="Times New Roman" w:hAnsi="Times New Roman"/>
          <w:sz w:val="28"/>
          <w:szCs w:val="28"/>
          <w:lang w:val="uk-UA"/>
        </w:rPr>
        <w:t xml:space="preserve"> А</w:t>
      </w:r>
      <w:proofErr w:type="gramEnd"/>
      <w:r w:rsidR="00D33750" w:rsidRPr="00256A12">
        <w:rPr>
          <w:rFonts w:ascii="Times New Roman" w:hAnsi="Times New Roman"/>
          <w:sz w:val="28"/>
          <w:szCs w:val="28"/>
        </w:rPr>
        <w:t xml:space="preserve"> ми бачимо, що:</w:t>
      </w:r>
    </w:p>
    <w:p w:rsidR="00D33750" w:rsidRPr="00256A12" w:rsidRDefault="00D33750" w:rsidP="00031663">
      <w:pPr>
        <w:spacing w:after="0" w:line="360" w:lineRule="auto"/>
        <w:ind w:firstLine="709"/>
        <w:jc w:val="both"/>
        <w:rPr>
          <w:rFonts w:ascii="Times New Roman" w:hAnsi="Times New Roman"/>
          <w:sz w:val="28"/>
          <w:szCs w:val="28"/>
        </w:rPr>
      </w:pPr>
      <w:r w:rsidRPr="00256A12">
        <w:rPr>
          <w:rFonts w:ascii="Times New Roman" w:hAnsi="Times New Roman"/>
          <w:sz w:val="28"/>
          <w:szCs w:val="28"/>
        </w:rPr>
        <w:t>-</w:t>
      </w:r>
      <w:r w:rsidR="00E8046E">
        <w:rPr>
          <w:rFonts w:ascii="Times New Roman" w:hAnsi="Times New Roman"/>
          <w:sz w:val="28"/>
          <w:szCs w:val="28"/>
          <w:lang w:val="uk-UA"/>
        </w:rPr>
        <w:t xml:space="preserve"> </w:t>
      </w:r>
      <w:r w:rsidRPr="00256A12">
        <w:rPr>
          <w:rFonts w:ascii="Times New Roman" w:hAnsi="Times New Roman"/>
          <w:sz w:val="28"/>
          <w:szCs w:val="28"/>
        </w:rPr>
        <w:t>Оборотні активи</w:t>
      </w:r>
      <w:proofErr w:type="gramStart"/>
      <w:r w:rsidRPr="00256A12">
        <w:rPr>
          <w:rFonts w:ascii="Times New Roman" w:hAnsi="Times New Roman"/>
          <w:sz w:val="28"/>
          <w:szCs w:val="28"/>
        </w:rPr>
        <w:t>:-</w:t>
      </w:r>
      <w:proofErr w:type="gramEnd"/>
      <w:r w:rsidRPr="00256A12">
        <w:rPr>
          <w:rFonts w:ascii="Times New Roman" w:hAnsi="Times New Roman"/>
          <w:sz w:val="28"/>
          <w:szCs w:val="28"/>
        </w:rPr>
        <w:t>дебіторська заборгованість складає станом на 31 грудня 201</w:t>
      </w:r>
      <w:r w:rsidR="00002944" w:rsidRPr="00256A12">
        <w:rPr>
          <w:rFonts w:ascii="Times New Roman" w:hAnsi="Times New Roman"/>
          <w:sz w:val="28"/>
          <w:szCs w:val="28"/>
        </w:rPr>
        <w:t>6</w:t>
      </w:r>
      <w:r w:rsidRPr="00256A12">
        <w:rPr>
          <w:rFonts w:ascii="Times New Roman" w:hAnsi="Times New Roman"/>
          <w:sz w:val="28"/>
          <w:szCs w:val="28"/>
        </w:rPr>
        <w:t xml:space="preserve"> року - 1 </w:t>
      </w:r>
      <w:r w:rsidR="00F87478" w:rsidRPr="00256A12">
        <w:rPr>
          <w:rFonts w:ascii="Times New Roman" w:hAnsi="Times New Roman"/>
          <w:sz w:val="28"/>
          <w:szCs w:val="28"/>
        </w:rPr>
        <w:t>125</w:t>
      </w:r>
      <w:r w:rsidRPr="00256A12">
        <w:rPr>
          <w:rFonts w:ascii="Times New Roman" w:hAnsi="Times New Roman"/>
          <w:sz w:val="28"/>
          <w:szCs w:val="28"/>
        </w:rPr>
        <w:t xml:space="preserve"> тис. грн., яка протягом звітного пері</w:t>
      </w:r>
      <w:r w:rsidR="00F87478" w:rsidRPr="00256A12">
        <w:rPr>
          <w:rFonts w:ascii="Times New Roman" w:hAnsi="Times New Roman"/>
          <w:sz w:val="28"/>
          <w:szCs w:val="28"/>
        </w:rPr>
        <w:t xml:space="preserve">оду зменшилась на </w:t>
      </w:r>
      <w:r w:rsidRPr="00256A12">
        <w:rPr>
          <w:rFonts w:ascii="Times New Roman" w:hAnsi="Times New Roman"/>
          <w:sz w:val="28"/>
          <w:szCs w:val="28"/>
        </w:rPr>
        <w:t>2</w:t>
      </w:r>
      <w:r w:rsidR="00F87478" w:rsidRPr="00256A12">
        <w:rPr>
          <w:rFonts w:ascii="Times New Roman" w:hAnsi="Times New Roman"/>
          <w:sz w:val="28"/>
          <w:szCs w:val="28"/>
        </w:rPr>
        <w:t>5</w:t>
      </w:r>
      <w:r w:rsidRPr="00256A12">
        <w:rPr>
          <w:rFonts w:ascii="Times New Roman" w:hAnsi="Times New Roman"/>
          <w:sz w:val="28"/>
          <w:szCs w:val="28"/>
        </w:rPr>
        <w:t xml:space="preserve"> тис. грн. (Дебіторська заборгованість зі строком непогашення до одного року), а саме: інша поточн</w:t>
      </w:r>
      <w:r w:rsidR="00F87478" w:rsidRPr="00256A12">
        <w:rPr>
          <w:rFonts w:ascii="Times New Roman" w:hAnsi="Times New Roman"/>
          <w:sz w:val="28"/>
          <w:szCs w:val="28"/>
        </w:rPr>
        <w:t>а дебіторська заборгованість - 1</w:t>
      </w:r>
      <w:r w:rsidRPr="00256A12">
        <w:rPr>
          <w:rFonts w:ascii="Times New Roman" w:hAnsi="Times New Roman"/>
          <w:sz w:val="28"/>
          <w:szCs w:val="28"/>
        </w:rPr>
        <w:t>1</w:t>
      </w:r>
      <w:r w:rsidR="00F87478" w:rsidRPr="00256A12">
        <w:rPr>
          <w:rFonts w:ascii="Times New Roman" w:hAnsi="Times New Roman"/>
          <w:sz w:val="28"/>
          <w:szCs w:val="28"/>
        </w:rPr>
        <w:t>55</w:t>
      </w:r>
      <w:r w:rsidRPr="00256A12">
        <w:rPr>
          <w:rFonts w:ascii="Times New Roman" w:hAnsi="Times New Roman"/>
          <w:sz w:val="28"/>
          <w:szCs w:val="28"/>
        </w:rPr>
        <w:t xml:space="preserve"> тис</w:t>
      </w:r>
      <w:proofErr w:type="gramStart"/>
      <w:r w:rsidRPr="00256A12">
        <w:rPr>
          <w:rFonts w:ascii="Times New Roman" w:hAnsi="Times New Roman"/>
          <w:sz w:val="28"/>
          <w:szCs w:val="28"/>
        </w:rPr>
        <w:t>.</w:t>
      </w:r>
      <w:proofErr w:type="gramEnd"/>
      <w:r w:rsidRPr="00256A12">
        <w:rPr>
          <w:rFonts w:ascii="Times New Roman" w:hAnsi="Times New Roman"/>
          <w:sz w:val="28"/>
          <w:szCs w:val="28"/>
        </w:rPr>
        <w:t xml:space="preserve"> </w:t>
      </w:r>
      <w:proofErr w:type="gramStart"/>
      <w:r w:rsidRPr="00256A12">
        <w:rPr>
          <w:rFonts w:ascii="Times New Roman" w:hAnsi="Times New Roman"/>
          <w:sz w:val="28"/>
          <w:szCs w:val="28"/>
        </w:rPr>
        <w:t>г</w:t>
      </w:r>
      <w:proofErr w:type="gramEnd"/>
      <w:r w:rsidRPr="00256A12">
        <w:rPr>
          <w:rFonts w:ascii="Times New Roman" w:hAnsi="Times New Roman"/>
          <w:sz w:val="28"/>
          <w:szCs w:val="28"/>
        </w:rPr>
        <w:t xml:space="preserve">рн., яка протягом звітного періоду зменшилась на </w:t>
      </w:r>
      <w:r w:rsidR="00F87478" w:rsidRPr="00256A12">
        <w:rPr>
          <w:rFonts w:ascii="Times New Roman" w:hAnsi="Times New Roman"/>
          <w:sz w:val="28"/>
          <w:szCs w:val="28"/>
        </w:rPr>
        <w:t>55,2</w:t>
      </w:r>
      <w:r w:rsidRPr="00256A12">
        <w:rPr>
          <w:rFonts w:ascii="Times New Roman" w:hAnsi="Times New Roman"/>
          <w:sz w:val="28"/>
          <w:szCs w:val="28"/>
        </w:rPr>
        <w:t xml:space="preserve">тис. грн. </w:t>
      </w:r>
    </w:p>
    <w:p w:rsidR="00D33750"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t>-</w:t>
      </w:r>
      <w:r w:rsidR="00E8046E">
        <w:rPr>
          <w:rFonts w:ascii="Times New Roman" w:hAnsi="Times New Roman"/>
          <w:sz w:val="28"/>
          <w:szCs w:val="28"/>
          <w:lang w:val="uk-UA"/>
        </w:rPr>
        <w:t xml:space="preserve"> </w:t>
      </w:r>
      <w:r w:rsidRPr="00256A12">
        <w:rPr>
          <w:rFonts w:ascii="Times New Roman" w:hAnsi="Times New Roman"/>
          <w:sz w:val="28"/>
          <w:szCs w:val="28"/>
        </w:rPr>
        <w:t>Станом на 31 грудня 201</w:t>
      </w:r>
      <w:r w:rsidR="00F87478" w:rsidRPr="00256A12">
        <w:rPr>
          <w:rFonts w:ascii="Times New Roman" w:hAnsi="Times New Roman"/>
          <w:sz w:val="28"/>
          <w:szCs w:val="28"/>
        </w:rPr>
        <w:t>6</w:t>
      </w:r>
      <w:r w:rsidRPr="00256A12">
        <w:rPr>
          <w:rFonts w:ascii="Times New Roman" w:hAnsi="Times New Roman"/>
          <w:sz w:val="28"/>
          <w:szCs w:val="28"/>
        </w:rPr>
        <w:t xml:space="preserve"> року поточні фінансові інвестиції становлять відсутні. </w:t>
      </w:r>
    </w:p>
    <w:p w:rsidR="00D33750"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t>- Станом на 31 грудня 201</w:t>
      </w:r>
      <w:r w:rsidR="00F87478" w:rsidRPr="00256A12">
        <w:rPr>
          <w:rFonts w:ascii="Times New Roman" w:hAnsi="Times New Roman"/>
          <w:sz w:val="28"/>
          <w:szCs w:val="28"/>
        </w:rPr>
        <w:t>6</w:t>
      </w:r>
      <w:r w:rsidRPr="00256A12">
        <w:rPr>
          <w:rFonts w:ascii="Times New Roman" w:hAnsi="Times New Roman"/>
          <w:sz w:val="28"/>
          <w:szCs w:val="28"/>
        </w:rPr>
        <w:t xml:space="preserve"> року грошові кошти та їх еквіваленти у національній валюті складають </w:t>
      </w:r>
      <w:r w:rsidR="00F87478" w:rsidRPr="00256A12">
        <w:rPr>
          <w:rFonts w:ascii="Times New Roman" w:hAnsi="Times New Roman"/>
          <w:sz w:val="28"/>
          <w:szCs w:val="28"/>
        </w:rPr>
        <w:t xml:space="preserve">1454.9 </w:t>
      </w:r>
      <w:r w:rsidRPr="00256A12">
        <w:rPr>
          <w:rFonts w:ascii="Times New Roman" w:hAnsi="Times New Roman"/>
          <w:sz w:val="28"/>
          <w:szCs w:val="28"/>
        </w:rPr>
        <w:t xml:space="preserve"> тис</w:t>
      </w:r>
      <w:proofErr w:type="gramStart"/>
      <w:r w:rsidRPr="00256A12">
        <w:rPr>
          <w:rFonts w:ascii="Times New Roman" w:hAnsi="Times New Roman"/>
          <w:sz w:val="28"/>
          <w:szCs w:val="28"/>
        </w:rPr>
        <w:t>.</w:t>
      </w:r>
      <w:proofErr w:type="gramEnd"/>
      <w:r w:rsidRPr="00256A12">
        <w:rPr>
          <w:rFonts w:ascii="Times New Roman" w:hAnsi="Times New Roman"/>
          <w:sz w:val="28"/>
          <w:szCs w:val="28"/>
        </w:rPr>
        <w:t xml:space="preserve"> </w:t>
      </w:r>
      <w:proofErr w:type="gramStart"/>
      <w:r w:rsidRPr="00256A12">
        <w:rPr>
          <w:rFonts w:ascii="Times New Roman" w:hAnsi="Times New Roman"/>
          <w:sz w:val="28"/>
          <w:szCs w:val="28"/>
        </w:rPr>
        <w:t>г</w:t>
      </w:r>
      <w:proofErr w:type="gramEnd"/>
      <w:r w:rsidRPr="00256A12">
        <w:rPr>
          <w:rFonts w:ascii="Times New Roman" w:hAnsi="Times New Roman"/>
          <w:sz w:val="28"/>
          <w:szCs w:val="28"/>
        </w:rPr>
        <w:t xml:space="preserve">рн., які протягом звітного періоду збільшились на </w:t>
      </w:r>
      <w:r w:rsidR="00F87478" w:rsidRPr="00256A12">
        <w:rPr>
          <w:rFonts w:ascii="Times New Roman" w:hAnsi="Times New Roman"/>
          <w:sz w:val="28"/>
          <w:szCs w:val="28"/>
        </w:rPr>
        <w:t>222.5</w:t>
      </w:r>
      <w:r w:rsidRPr="00256A12">
        <w:rPr>
          <w:rFonts w:ascii="Times New Roman" w:hAnsi="Times New Roman"/>
          <w:sz w:val="28"/>
          <w:szCs w:val="28"/>
        </w:rPr>
        <w:t xml:space="preserve"> тис. грн. </w:t>
      </w:r>
    </w:p>
    <w:p w:rsidR="00D33750"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t>Відомості про власний капітал: Зареєстрований капітал</w:t>
      </w:r>
      <w:r w:rsidR="00F87478" w:rsidRPr="00256A12">
        <w:rPr>
          <w:rFonts w:ascii="Times New Roman" w:hAnsi="Times New Roman"/>
          <w:sz w:val="28"/>
          <w:szCs w:val="28"/>
        </w:rPr>
        <w:t xml:space="preserve"> 1</w:t>
      </w:r>
      <w:r w:rsidRPr="00256A12">
        <w:rPr>
          <w:rFonts w:ascii="Times New Roman" w:hAnsi="Times New Roman"/>
          <w:sz w:val="28"/>
          <w:szCs w:val="28"/>
        </w:rPr>
        <w:t xml:space="preserve"> </w:t>
      </w:r>
      <w:r w:rsidR="00F87478" w:rsidRPr="00256A12">
        <w:rPr>
          <w:rFonts w:ascii="Times New Roman" w:hAnsi="Times New Roman"/>
          <w:sz w:val="28"/>
          <w:szCs w:val="28"/>
        </w:rPr>
        <w:t xml:space="preserve">. </w:t>
      </w:r>
      <w:r w:rsidRPr="00256A12">
        <w:rPr>
          <w:rFonts w:ascii="Times New Roman" w:hAnsi="Times New Roman"/>
          <w:sz w:val="28"/>
          <w:szCs w:val="28"/>
        </w:rPr>
        <w:t>Зареєстрований капітал повністю сплачений на 100 відсоткі</w:t>
      </w:r>
      <w:proofErr w:type="gramStart"/>
      <w:r w:rsidRPr="00256A12">
        <w:rPr>
          <w:rFonts w:ascii="Times New Roman" w:hAnsi="Times New Roman"/>
          <w:sz w:val="28"/>
          <w:szCs w:val="28"/>
        </w:rPr>
        <w:t>в</w:t>
      </w:r>
      <w:proofErr w:type="gramEnd"/>
      <w:r w:rsidRPr="00256A12">
        <w:rPr>
          <w:rFonts w:ascii="Times New Roman" w:hAnsi="Times New Roman"/>
          <w:sz w:val="28"/>
          <w:szCs w:val="28"/>
        </w:rPr>
        <w:t xml:space="preserve">. </w:t>
      </w:r>
    </w:p>
    <w:p w:rsidR="00D33750"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t xml:space="preserve">- </w:t>
      </w:r>
      <w:r w:rsidR="00951630">
        <w:rPr>
          <w:rFonts w:ascii="Times New Roman" w:hAnsi="Times New Roman"/>
          <w:sz w:val="28"/>
          <w:szCs w:val="28"/>
          <w:lang w:val="uk-UA"/>
        </w:rPr>
        <w:t>Д</w:t>
      </w:r>
      <w:r w:rsidRPr="00256A12">
        <w:rPr>
          <w:rFonts w:ascii="Times New Roman" w:hAnsi="Times New Roman"/>
          <w:sz w:val="28"/>
          <w:szCs w:val="28"/>
        </w:rPr>
        <w:t xml:space="preserve">одатковий капітал - </w:t>
      </w:r>
      <w:r w:rsidR="00F87478" w:rsidRPr="00256A12">
        <w:rPr>
          <w:rFonts w:ascii="Times New Roman" w:hAnsi="Times New Roman"/>
          <w:sz w:val="28"/>
          <w:szCs w:val="28"/>
        </w:rPr>
        <w:t>127.4</w:t>
      </w:r>
      <w:r w:rsidRPr="00256A12">
        <w:rPr>
          <w:rFonts w:ascii="Times New Roman" w:hAnsi="Times New Roman"/>
          <w:sz w:val="28"/>
          <w:szCs w:val="28"/>
        </w:rPr>
        <w:t xml:space="preserve">. резервний капітал - складає </w:t>
      </w:r>
      <w:r w:rsidR="00F87478" w:rsidRPr="00256A12">
        <w:rPr>
          <w:rFonts w:ascii="Times New Roman" w:hAnsi="Times New Roman"/>
          <w:sz w:val="28"/>
          <w:szCs w:val="28"/>
        </w:rPr>
        <w:t>1316</w:t>
      </w:r>
      <w:r w:rsidRPr="00256A12">
        <w:rPr>
          <w:rFonts w:ascii="Times New Roman" w:hAnsi="Times New Roman"/>
          <w:sz w:val="28"/>
          <w:szCs w:val="28"/>
        </w:rPr>
        <w:t xml:space="preserve"> тис</w:t>
      </w:r>
      <w:proofErr w:type="gramStart"/>
      <w:r w:rsidRPr="00256A12">
        <w:rPr>
          <w:rFonts w:ascii="Times New Roman" w:hAnsi="Times New Roman"/>
          <w:sz w:val="28"/>
          <w:szCs w:val="28"/>
        </w:rPr>
        <w:t>.</w:t>
      </w:r>
      <w:proofErr w:type="gramEnd"/>
      <w:r w:rsidRPr="00256A12">
        <w:rPr>
          <w:rFonts w:ascii="Times New Roman" w:hAnsi="Times New Roman"/>
          <w:sz w:val="28"/>
          <w:szCs w:val="28"/>
        </w:rPr>
        <w:t xml:space="preserve"> </w:t>
      </w:r>
      <w:proofErr w:type="gramStart"/>
      <w:r w:rsidRPr="00256A12">
        <w:rPr>
          <w:rFonts w:ascii="Times New Roman" w:hAnsi="Times New Roman"/>
          <w:sz w:val="28"/>
          <w:szCs w:val="28"/>
        </w:rPr>
        <w:t>г</w:t>
      </w:r>
      <w:proofErr w:type="gramEnd"/>
      <w:r w:rsidRPr="00256A12">
        <w:rPr>
          <w:rFonts w:ascii="Times New Roman" w:hAnsi="Times New Roman"/>
          <w:sz w:val="28"/>
          <w:szCs w:val="28"/>
        </w:rPr>
        <w:t>рн., який протягом звітного періоду</w:t>
      </w:r>
      <w:r w:rsidR="00F87478" w:rsidRPr="00256A12">
        <w:rPr>
          <w:rFonts w:ascii="Times New Roman" w:hAnsi="Times New Roman"/>
          <w:sz w:val="28"/>
          <w:szCs w:val="28"/>
        </w:rPr>
        <w:t xml:space="preserve"> зменшився,</w:t>
      </w:r>
      <w:r w:rsidRPr="00256A12">
        <w:rPr>
          <w:rFonts w:ascii="Times New Roman" w:hAnsi="Times New Roman"/>
          <w:sz w:val="28"/>
          <w:szCs w:val="28"/>
        </w:rPr>
        <w:t xml:space="preserve"> нерозподілений прибуток складає </w:t>
      </w:r>
      <w:r w:rsidR="00F87478" w:rsidRPr="00256A12">
        <w:rPr>
          <w:rFonts w:ascii="Times New Roman" w:hAnsi="Times New Roman"/>
          <w:sz w:val="28"/>
          <w:szCs w:val="28"/>
        </w:rPr>
        <w:t>–</w:t>
      </w:r>
      <w:r w:rsidRPr="00256A12">
        <w:rPr>
          <w:rFonts w:ascii="Times New Roman" w:hAnsi="Times New Roman"/>
          <w:sz w:val="28"/>
          <w:szCs w:val="28"/>
        </w:rPr>
        <w:t xml:space="preserve"> </w:t>
      </w:r>
      <w:r w:rsidR="00F87478" w:rsidRPr="00256A12">
        <w:rPr>
          <w:rFonts w:ascii="Times New Roman" w:hAnsi="Times New Roman"/>
          <w:sz w:val="28"/>
          <w:szCs w:val="28"/>
        </w:rPr>
        <w:t>31,6</w:t>
      </w:r>
      <w:r w:rsidRPr="00256A12">
        <w:rPr>
          <w:rFonts w:ascii="Times New Roman" w:hAnsi="Times New Roman"/>
          <w:sz w:val="28"/>
          <w:szCs w:val="28"/>
        </w:rPr>
        <w:t xml:space="preserve"> тис. грн, який протягом звітного періоду </w:t>
      </w:r>
      <w:r w:rsidR="00F87478" w:rsidRPr="00256A12">
        <w:rPr>
          <w:rFonts w:ascii="Times New Roman" w:hAnsi="Times New Roman"/>
          <w:sz w:val="28"/>
          <w:szCs w:val="28"/>
        </w:rPr>
        <w:t>зменшився в половину</w:t>
      </w:r>
      <w:r w:rsidRPr="00256A12">
        <w:rPr>
          <w:rFonts w:ascii="Times New Roman" w:hAnsi="Times New Roman"/>
          <w:sz w:val="28"/>
          <w:szCs w:val="28"/>
        </w:rPr>
        <w:t>.</w:t>
      </w:r>
    </w:p>
    <w:p w:rsidR="00D33750"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t>- Загальна сума власного капіталу акціонерного товариства станом на 31.12.201</w:t>
      </w:r>
      <w:r w:rsidR="00FE1B66" w:rsidRPr="00256A12">
        <w:rPr>
          <w:rFonts w:ascii="Times New Roman" w:hAnsi="Times New Roman"/>
          <w:sz w:val="28"/>
          <w:szCs w:val="28"/>
        </w:rPr>
        <w:t>6</w:t>
      </w:r>
      <w:r w:rsidRPr="00256A12">
        <w:rPr>
          <w:rFonts w:ascii="Times New Roman" w:hAnsi="Times New Roman"/>
          <w:sz w:val="28"/>
          <w:szCs w:val="28"/>
        </w:rPr>
        <w:t xml:space="preserve"> року становить </w:t>
      </w:r>
      <w:r w:rsidR="00FE1B66" w:rsidRPr="00256A12">
        <w:rPr>
          <w:rFonts w:ascii="Times New Roman" w:hAnsi="Times New Roman"/>
          <w:sz w:val="28"/>
          <w:szCs w:val="28"/>
        </w:rPr>
        <w:t>1744.4</w:t>
      </w:r>
      <w:r w:rsidRPr="00256A12">
        <w:rPr>
          <w:rFonts w:ascii="Times New Roman" w:hAnsi="Times New Roman"/>
          <w:sz w:val="28"/>
          <w:szCs w:val="28"/>
        </w:rPr>
        <w:t xml:space="preserve"> тис</w:t>
      </w:r>
      <w:proofErr w:type="gramStart"/>
      <w:r w:rsidRPr="00256A12">
        <w:rPr>
          <w:rFonts w:ascii="Times New Roman" w:hAnsi="Times New Roman"/>
          <w:sz w:val="28"/>
          <w:szCs w:val="28"/>
        </w:rPr>
        <w:t>.</w:t>
      </w:r>
      <w:proofErr w:type="gramEnd"/>
      <w:r w:rsidRPr="00256A12">
        <w:rPr>
          <w:rFonts w:ascii="Times New Roman" w:hAnsi="Times New Roman"/>
          <w:sz w:val="28"/>
          <w:szCs w:val="28"/>
        </w:rPr>
        <w:t xml:space="preserve"> </w:t>
      </w:r>
      <w:proofErr w:type="gramStart"/>
      <w:r w:rsidRPr="00256A12">
        <w:rPr>
          <w:rFonts w:ascii="Times New Roman" w:hAnsi="Times New Roman"/>
          <w:sz w:val="28"/>
          <w:szCs w:val="28"/>
        </w:rPr>
        <w:t>г</w:t>
      </w:r>
      <w:proofErr w:type="gramEnd"/>
      <w:r w:rsidRPr="00256A12">
        <w:rPr>
          <w:rFonts w:ascii="Times New Roman" w:hAnsi="Times New Roman"/>
          <w:sz w:val="28"/>
          <w:szCs w:val="28"/>
        </w:rPr>
        <w:t>рн., який протягом звітного періоду з</w:t>
      </w:r>
      <w:r w:rsidR="00FE1B66" w:rsidRPr="00256A12">
        <w:rPr>
          <w:rFonts w:ascii="Times New Roman" w:hAnsi="Times New Roman"/>
          <w:sz w:val="28"/>
          <w:szCs w:val="28"/>
        </w:rPr>
        <w:t>меншився</w:t>
      </w:r>
      <w:r w:rsidRPr="00256A12">
        <w:rPr>
          <w:rFonts w:ascii="Times New Roman" w:hAnsi="Times New Roman"/>
          <w:sz w:val="28"/>
          <w:szCs w:val="28"/>
        </w:rPr>
        <w:t xml:space="preserve"> на </w:t>
      </w:r>
      <w:r w:rsidR="00FE1B66" w:rsidRPr="00256A12">
        <w:rPr>
          <w:rFonts w:ascii="Times New Roman" w:hAnsi="Times New Roman"/>
          <w:sz w:val="28"/>
          <w:szCs w:val="28"/>
        </w:rPr>
        <w:t>3</w:t>
      </w:r>
      <w:r w:rsidRPr="00256A12">
        <w:rPr>
          <w:rFonts w:ascii="Times New Roman" w:hAnsi="Times New Roman"/>
          <w:sz w:val="28"/>
          <w:szCs w:val="28"/>
        </w:rPr>
        <w:t xml:space="preserve">00,3 тис. грн. </w:t>
      </w:r>
    </w:p>
    <w:p w:rsidR="00325292" w:rsidRPr="00256A12" w:rsidRDefault="00D33750" w:rsidP="0060446C">
      <w:pPr>
        <w:spacing w:after="0" w:line="360" w:lineRule="auto"/>
        <w:ind w:firstLine="709"/>
        <w:jc w:val="both"/>
        <w:rPr>
          <w:rFonts w:ascii="Times New Roman" w:hAnsi="Times New Roman"/>
          <w:sz w:val="28"/>
          <w:szCs w:val="28"/>
        </w:rPr>
      </w:pPr>
      <w:r w:rsidRPr="00256A12">
        <w:rPr>
          <w:rFonts w:ascii="Times New Roman" w:hAnsi="Times New Roman"/>
          <w:sz w:val="28"/>
          <w:szCs w:val="28"/>
        </w:rPr>
        <w:lastRenderedPageBreak/>
        <w:t>-</w:t>
      </w:r>
      <w:r w:rsidR="00951630">
        <w:rPr>
          <w:rFonts w:ascii="Times New Roman" w:hAnsi="Times New Roman"/>
          <w:sz w:val="28"/>
          <w:szCs w:val="28"/>
          <w:lang w:val="uk-UA"/>
        </w:rPr>
        <w:t xml:space="preserve"> </w:t>
      </w:r>
      <w:r w:rsidR="00FE1B66" w:rsidRPr="00256A12">
        <w:rPr>
          <w:rFonts w:ascii="Times New Roman" w:hAnsi="Times New Roman"/>
          <w:sz w:val="28"/>
          <w:szCs w:val="28"/>
        </w:rPr>
        <w:t>Короткострокові кредити банкі</w:t>
      </w:r>
      <w:proofErr w:type="gramStart"/>
      <w:r w:rsidR="00FE1B66" w:rsidRPr="00256A12">
        <w:rPr>
          <w:rFonts w:ascii="Times New Roman" w:hAnsi="Times New Roman"/>
          <w:sz w:val="28"/>
          <w:szCs w:val="28"/>
        </w:rPr>
        <w:t>в-</w:t>
      </w:r>
      <w:proofErr w:type="gramEnd"/>
      <w:r w:rsidR="00FE1B66" w:rsidRPr="00256A12">
        <w:rPr>
          <w:rFonts w:ascii="Times New Roman" w:hAnsi="Times New Roman"/>
          <w:sz w:val="28"/>
          <w:szCs w:val="28"/>
        </w:rPr>
        <w:t xml:space="preserve"> відсутні. </w:t>
      </w:r>
      <w:r w:rsidRPr="00256A12">
        <w:rPr>
          <w:rFonts w:ascii="Times New Roman" w:hAnsi="Times New Roman"/>
          <w:sz w:val="28"/>
          <w:szCs w:val="28"/>
        </w:rPr>
        <w:t>Поточні зобов'язання станом на 31 грудня 201</w:t>
      </w:r>
      <w:r w:rsidR="00FE1B66" w:rsidRPr="00256A12">
        <w:rPr>
          <w:rFonts w:ascii="Times New Roman" w:hAnsi="Times New Roman"/>
          <w:sz w:val="28"/>
          <w:szCs w:val="28"/>
        </w:rPr>
        <w:t>6</w:t>
      </w:r>
      <w:r w:rsidRPr="00256A12">
        <w:rPr>
          <w:rFonts w:ascii="Times New Roman" w:hAnsi="Times New Roman"/>
          <w:sz w:val="28"/>
          <w:szCs w:val="28"/>
        </w:rPr>
        <w:t xml:space="preserve"> року склали - </w:t>
      </w:r>
      <w:r w:rsidR="00FE1B66" w:rsidRPr="00256A12">
        <w:rPr>
          <w:rFonts w:ascii="Times New Roman" w:hAnsi="Times New Roman"/>
          <w:sz w:val="28"/>
          <w:szCs w:val="28"/>
        </w:rPr>
        <w:t>2277.7</w:t>
      </w:r>
      <w:r w:rsidRPr="00256A12">
        <w:rPr>
          <w:rFonts w:ascii="Times New Roman" w:hAnsi="Times New Roman"/>
          <w:sz w:val="28"/>
          <w:szCs w:val="28"/>
        </w:rPr>
        <w:t xml:space="preserve"> тис. грн., які протягом звітного періоду з</w:t>
      </w:r>
      <w:r w:rsidR="00256A12" w:rsidRPr="00256A12">
        <w:rPr>
          <w:rFonts w:ascii="Times New Roman" w:hAnsi="Times New Roman"/>
          <w:sz w:val="28"/>
          <w:szCs w:val="28"/>
        </w:rPr>
        <w:t>меншилися на 500</w:t>
      </w:r>
      <w:r w:rsidRPr="00256A12">
        <w:rPr>
          <w:rFonts w:ascii="Times New Roman" w:hAnsi="Times New Roman"/>
          <w:sz w:val="28"/>
          <w:szCs w:val="28"/>
        </w:rPr>
        <w:t xml:space="preserve"> тис. грн. Поточні зобов'язання </w:t>
      </w:r>
      <w:proofErr w:type="gramStart"/>
      <w:r w:rsidRPr="00256A12">
        <w:rPr>
          <w:rFonts w:ascii="Times New Roman" w:hAnsi="Times New Roman"/>
          <w:sz w:val="28"/>
          <w:szCs w:val="28"/>
        </w:rPr>
        <w:t>обл</w:t>
      </w:r>
      <w:proofErr w:type="gramEnd"/>
      <w:r w:rsidRPr="00256A12">
        <w:rPr>
          <w:rFonts w:ascii="Times New Roman" w:hAnsi="Times New Roman"/>
          <w:sz w:val="28"/>
          <w:szCs w:val="28"/>
        </w:rPr>
        <w:t>іковуються за номінальною вартістю.</w:t>
      </w:r>
    </w:p>
    <w:p w:rsidR="001A0BB8" w:rsidRPr="00AE36A9" w:rsidRDefault="00951630" w:rsidP="00951630">
      <w:pPr>
        <w:pStyle w:val="a7"/>
        <w:spacing w:after="0" w:line="360" w:lineRule="auto"/>
        <w:ind w:firstLine="709"/>
        <w:jc w:val="right"/>
        <w:rPr>
          <w:rFonts w:ascii="Times New Roman" w:hAnsi="Times New Roman"/>
          <w:i/>
          <w:sz w:val="28"/>
          <w:szCs w:val="28"/>
          <w:shd w:val="clear" w:color="auto" w:fill="FFFFFF"/>
          <w:lang w:val="uk-UA"/>
        </w:rPr>
      </w:pPr>
      <w:r w:rsidRPr="00AE36A9">
        <w:rPr>
          <w:rFonts w:ascii="Times New Roman" w:hAnsi="Times New Roman"/>
          <w:i/>
          <w:sz w:val="28"/>
          <w:szCs w:val="28"/>
          <w:shd w:val="clear" w:color="auto" w:fill="FFFFFF"/>
          <w:lang w:val="uk-UA"/>
        </w:rPr>
        <w:t xml:space="preserve">Таблиця </w:t>
      </w:r>
      <w:r w:rsidR="00AE36A9" w:rsidRPr="00AE36A9">
        <w:rPr>
          <w:rFonts w:ascii="Times New Roman" w:hAnsi="Times New Roman"/>
          <w:i/>
          <w:sz w:val="28"/>
          <w:szCs w:val="28"/>
          <w:shd w:val="clear" w:color="auto" w:fill="FFFFFF"/>
          <w:lang w:val="uk-UA"/>
        </w:rPr>
        <w:t>2</w:t>
      </w:r>
      <w:r w:rsidRPr="00AE36A9">
        <w:rPr>
          <w:rFonts w:ascii="Times New Roman" w:hAnsi="Times New Roman"/>
          <w:i/>
          <w:sz w:val="28"/>
          <w:szCs w:val="28"/>
          <w:shd w:val="clear" w:color="auto" w:fill="FFFFFF"/>
          <w:lang w:val="uk-UA"/>
        </w:rPr>
        <w:t>.</w:t>
      </w:r>
      <w:r w:rsidR="00AE36A9" w:rsidRPr="00AE36A9">
        <w:rPr>
          <w:rFonts w:ascii="Times New Roman" w:hAnsi="Times New Roman"/>
          <w:i/>
          <w:sz w:val="28"/>
          <w:szCs w:val="28"/>
          <w:shd w:val="clear" w:color="auto" w:fill="FFFFFF"/>
          <w:lang w:val="uk-UA"/>
        </w:rPr>
        <w:t>3</w:t>
      </w:r>
    </w:p>
    <w:p w:rsidR="008F06FF" w:rsidRPr="009E1640" w:rsidRDefault="00E8046E" w:rsidP="0026261B">
      <w:pPr>
        <w:pStyle w:val="a7"/>
        <w:spacing w:after="0" w:line="360" w:lineRule="auto"/>
        <w:ind w:firstLine="709"/>
        <w:jc w:val="center"/>
        <w:rPr>
          <w:rFonts w:ascii="Times New Roman" w:hAnsi="Times New Roman"/>
          <w:b/>
          <w:sz w:val="28"/>
          <w:szCs w:val="28"/>
          <w:shd w:val="clear" w:color="auto" w:fill="FFFFFF"/>
        </w:rPr>
      </w:pPr>
      <w:r w:rsidRPr="00E8046E">
        <w:rPr>
          <w:rFonts w:ascii="Times New Roman" w:hAnsi="Times New Roman"/>
          <w:b/>
          <w:sz w:val="28"/>
          <w:szCs w:val="28"/>
          <w:shd w:val="clear" w:color="auto" w:fill="FFFFFF"/>
          <w:lang w:val="uk-UA"/>
        </w:rPr>
        <w:t>Звіт про фінансові результати</w:t>
      </w:r>
      <w:r w:rsidR="00F76884">
        <w:rPr>
          <w:rFonts w:ascii="Times New Roman" w:hAnsi="Times New Roman"/>
          <w:b/>
          <w:sz w:val="28"/>
          <w:szCs w:val="28"/>
          <w:shd w:val="clear" w:color="auto" w:fill="FFFFFF"/>
        </w:rPr>
        <w:t xml:space="preserve"> [</w:t>
      </w:r>
      <w:r w:rsidR="00F76884">
        <w:rPr>
          <w:rFonts w:ascii="Times New Roman" w:hAnsi="Times New Roman"/>
          <w:b/>
          <w:sz w:val="28"/>
          <w:szCs w:val="28"/>
          <w:shd w:val="clear" w:color="auto" w:fill="FFFFFF"/>
          <w:lang w:val="en-US"/>
        </w:rPr>
        <w:t>20</w:t>
      </w:r>
      <w:r w:rsidR="007A7A1B" w:rsidRPr="009E1640">
        <w:rPr>
          <w:rFonts w:ascii="Times New Roman" w:hAnsi="Times New Roman"/>
          <w:b/>
          <w:sz w:val="28"/>
          <w:szCs w:val="28"/>
          <w:shd w:val="clear" w:color="auto" w:fill="FFFFFF"/>
        </w:rPr>
        <w:t>]</w:t>
      </w:r>
    </w:p>
    <w:tbl>
      <w:tblPr>
        <w:tblW w:w="9356" w:type="dxa"/>
        <w:jc w:val="center"/>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60" w:type="dxa"/>
          <w:left w:w="60" w:type="dxa"/>
          <w:bottom w:w="60" w:type="dxa"/>
          <w:right w:w="60" w:type="dxa"/>
        </w:tblCellMar>
        <w:tblLook w:val="04A0"/>
      </w:tblPr>
      <w:tblGrid>
        <w:gridCol w:w="3423"/>
        <w:gridCol w:w="2698"/>
        <w:gridCol w:w="3235"/>
      </w:tblGrid>
      <w:tr w:rsidR="00AE36A9" w:rsidRPr="00AE36A9" w:rsidTr="00AE36A9">
        <w:trPr>
          <w:trHeight w:val="798"/>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b/>
                <w:sz w:val="24"/>
                <w:szCs w:val="24"/>
              </w:rPr>
            </w:pPr>
            <w:r w:rsidRPr="00AE36A9">
              <w:rPr>
                <w:rFonts w:ascii="Times New Roman" w:hAnsi="Times New Roman"/>
                <w:b/>
                <w:sz w:val="24"/>
                <w:szCs w:val="24"/>
              </w:rPr>
              <w:t>Стаття</w:t>
            </w:r>
          </w:p>
        </w:tc>
        <w:tc>
          <w:tcPr>
            <w:tcW w:w="2698"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b/>
                <w:sz w:val="24"/>
                <w:szCs w:val="24"/>
              </w:rPr>
            </w:pPr>
            <w:r w:rsidRPr="00AE36A9">
              <w:rPr>
                <w:rFonts w:ascii="Times New Roman" w:hAnsi="Times New Roman"/>
                <w:b/>
                <w:sz w:val="24"/>
                <w:szCs w:val="24"/>
              </w:rPr>
              <w:t>За звітний період</w:t>
            </w:r>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b/>
                <w:sz w:val="24"/>
                <w:szCs w:val="24"/>
              </w:rPr>
            </w:pPr>
            <w:r w:rsidRPr="00AE36A9">
              <w:rPr>
                <w:rFonts w:ascii="Times New Roman" w:hAnsi="Times New Roman"/>
                <w:b/>
                <w:sz w:val="24"/>
                <w:szCs w:val="24"/>
              </w:rPr>
              <w:t>За аналогічний період попереднього року</w:t>
            </w:r>
          </w:p>
        </w:tc>
      </w:tr>
      <w:tr w:rsidR="00AE36A9" w:rsidRPr="00AE36A9" w:rsidTr="00AE36A9">
        <w:trPr>
          <w:trHeight w:val="1029"/>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Чистий дохід від реалізації продукції (товарі</w:t>
            </w:r>
            <w:proofErr w:type="gramStart"/>
            <w:r w:rsidRPr="00AE36A9">
              <w:rPr>
                <w:rFonts w:ascii="Times New Roman" w:hAnsi="Times New Roman"/>
                <w:sz w:val="24"/>
                <w:szCs w:val="24"/>
              </w:rPr>
              <w:t>в</w:t>
            </w:r>
            <w:proofErr w:type="gramEnd"/>
            <w:r w:rsidRPr="00AE36A9">
              <w:rPr>
                <w:rFonts w:ascii="Times New Roman" w:hAnsi="Times New Roman"/>
                <w:sz w:val="24"/>
                <w:szCs w:val="24"/>
              </w:rPr>
              <w:t>, робіт, послуг)</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81830.1</w:t>
            </w:r>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48730.7</w:t>
            </w:r>
          </w:p>
        </w:tc>
      </w:tr>
      <w:tr w:rsidR="00AE36A9" w:rsidRPr="00AE36A9" w:rsidTr="00AE36A9">
        <w:trPr>
          <w:trHeight w:val="71"/>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Інші операційні доходи</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( 67.9</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( 226.4</w:t>
            </w:r>
            <w:proofErr w:type="gramStart"/>
            <w:r w:rsidRPr="00AE36A9">
              <w:rPr>
                <w:rFonts w:ascii="Times New Roman" w:hAnsi="Times New Roman"/>
                <w:sz w:val="24"/>
                <w:szCs w:val="24"/>
              </w:rPr>
              <w:t xml:space="preserve"> )</w:t>
            </w:r>
            <w:proofErr w:type="gramEnd"/>
          </w:p>
        </w:tc>
      </w:tr>
      <w:tr w:rsidR="00AE36A9" w:rsidRPr="00AE36A9" w:rsidTr="00AE36A9">
        <w:trPr>
          <w:trHeight w:val="480"/>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Інші доходи</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63.9</w:t>
            </w:r>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133.3</w:t>
            </w:r>
          </w:p>
        </w:tc>
      </w:tr>
      <w:tr w:rsidR="00AE36A9" w:rsidRPr="00AE36A9" w:rsidTr="00AE36A9">
        <w:trPr>
          <w:trHeight w:val="506"/>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Разом доходи</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83140.9</w:t>
            </w:r>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52330.4</w:t>
            </w:r>
          </w:p>
        </w:tc>
      </w:tr>
      <w:tr w:rsidR="00AE36A9" w:rsidRPr="00AE36A9" w:rsidTr="00AE36A9">
        <w:trPr>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Собівартість реалізованої продукції (товарі</w:t>
            </w:r>
            <w:proofErr w:type="gramStart"/>
            <w:r w:rsidRPr="00AE36A9">
              <w:rPr>
                <w:rFonts w:ascii="Times New Roman" w:hAnsi="Times New Roman"/>
                <w:sz w:val="24"/>
                <w:szCs w:val="24"/>
              </w:rPr>
              <w:t>в</w:t>
            </w:r>
            <w:proofErr w:type="gramEnd"/>
            <w:r w:rsidRPr="00AE36A9">
              <w:rPr>
                <w:rFonts w:ascii="Times New Roman" w:hAnsi="Times New Roman"/>
                <w:sz w:val="24"/>
                <w:szCs w:val="24"/>
              </w:rPr>
              <w:t>, робіт, послуг)</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( 5982.3</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( 2752.2</w:t>
            </w:r>
            <w:proofErr w:type="gramStart"/>
            <w:r w:rsidRPr="00AE36A9">
              <w:rPr>
                <w:rFonts w:ascii="Times New Roman" w:hAnsi="Times New Roman"/>
                <w:sz w:val="24"/>
                <w:szCs w:val="24"/>
              </w:rPr>
              <w:t xml:space="preserve"> )</w:t>
            </w:r>
            <w:proofErr w:type="gramEnd"/>
          </w:p>
        </w:tc>
      </w:tr>
      <w:tr w:rsidR="00AE36A9" w:rsidRPr="00AE36A9" w:rsidTr="00AE36A9">
        <w:trPr>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Інші операційні витрати</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( 2316.6</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( 2442.7</w:t>
            </w:r>
            <w:proofErr w:type="gramStart"/>
            <w:r w:rsidRPr="00AE36A9">
              <w:rPr>
                <w:rFonts w:ascii="Times New Roman" w:hAnsi="Times New Roman"/>
                <w:sz w:val="24"/>
                <w:szCs w:val="24"/>
              </w:rPr>
              <w:t xml:space="preserve"> )</w:t>
            </w:r>
            <w:proofErr w:type="gramEnd"/>
          </w:p>
        </w:tc>
      </w:tr>
      <w:tr w:rsidR="00AE36A9" w:rsidRPr="00AE36A9" w:rsidTr="00AE36A9">
        <w:trPr>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Інші витрати</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( 0</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( 0</w:t>
            </w:r>
            <w:proofErr w:type="gramStart"/>
            <w:r w:rsidRPr="00AE36A9">
              <w:rPr>
                <w:rFonts w:ascii="Times New Roman" w:hAnsi="Times New Roman"/>
                <w:sz w:val="24"/>
                <w:szCs w:val="24"/>
              </w:rPr>
              <w:t xml:space="preserve"> )</w:t>
            </w:r>
            <w:proofErr w:type="gramEnd"/>
          </w:p>
        </w:tc>
      </w:tr>
      <w:tr w:rsidR="00AE36A9" w:rsidRPr="00AE36A9" w:rsidTr="00AE36A9">
        <w:trPr>
          <w:trHeight w:val="695"/>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xml:space="preserve">Разом витрати </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( 8298.9</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( 5194.9</w:t>
            </w:r>
            <w:proofErr w:type="gramStart"/>
            <w:r w:rsidRPr="00AE36A9">
              <w:rPr>
                <w:rFonts w:ascii="Times New Roman" w:hAnsi="Times New Roman"/>
                <w:sz w:val="24"/>
                <w:szCs w:val="24"/>
              </w:rPr>
              <w:t xml:space="preserve"> )</w:t>
            </w:r>
            <w:proofErr w:type="gramEnd"/>
          </w:p>
        </w:tc>
      </w:tr>
      <w:tr w:rsidR="00AE36A9" w:rsidRPr="00AE36A9" w:rsidTr="00AE36A9">
        <w:trPr>
          <w:trHeight w:val="594"/>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Фінансовий результат до оподаткування (2268 - 2285)</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( 16</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( 38.5</w:t>
            </w:r>
            <w:proofErr w:type="gramStart"/>
            <w:r w:rsidRPr="00AE36A9">
              <w:rPr>
                <w:rFonts w:ascii="Times New Roman" w:hAnsi="Times New Roman"/>
                <w:sz w:val="24"/>
                <w:szCs w:val="24"/>
              </w:rPr>
              <w:t xml:space="preserve"> )</w:t>
            </w:r>
            <w:proofErr w:type="gramEnd"/>
          </w:p>
        </w:tc>
      </w:tr>
      <w:tr w:rsidR="00AE36A9" w:rsidRPr="00AE36A9" w:rsidTr="00AE36A9">
        <w:trPr>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Податок на прибуток</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( 2.9</w:t>
            </w:r>
            <w:proofErr w:type="gramStart"/>
            <w:r w:rsidRPr="00AE36A9">
              <w:rPr>
                <w:rFonts w:ascii="Times New Roman" w:hAnsi="Times New Roman"/>
                <w:sz w:val="24"/>
                <w:szCs w:val="24"/>
              </w:rPr>
              <w:t xml:space="preserve"> )</w:t>
            </w:r>
            <w:proofErr w:type="gramEnd"/>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( 6.9</w:t>
            </w:r>
            <w:proofErr w:type="gramStart"/>
            <w:r w:rsidRPr="00AE36A9">
              <w:rPr>
                <w:rFonts w:ascii="Times New Roman" w:hAnsi="Times New Roman"/>
                <w:sz w:val="24"/>
                <w:szCs w:val="24"/>
              </w:rPr>
              <w:t xml:space="preserve"> )</w:t>
            </w:r>
            <w:proofErr w:type="gramEnd"/>
          </w:p>
        </w:tc>
      </w:tr>
      <w:tr w:rsidR="00AE36A9" w:rsidRPr="00AE36A9" w:rsidTr="00AE36A9">
        <w:trPr>
          <w:jc w:val="center"/>
        </w:trPr>
        <w:tc>
          <w:tcPr>
            <w:tcW w:w="3423"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 xml:space="preserve">Чистий прибуток (збиток) </w:t>
            </w:r>
          </w:p>
        </w:tc>
        <w:tc>
          <w:tcPr>
            <w:tcW w:w="0" w:type="auto"/>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130.1</w:t>
            </w:r>
          </w:p>
        </w:tc>
        <w:tc>
          <w:tcPr>
            <w:tcW w:w="3235" w:type="dxa"/>
            <w:shd w:val="clear" w:color="auto" w:fill="FFFFFF" w:themeFill="background1"/>
            <w:tcMar>
              <w:top w:w="150" w:type="dxa"/>
              <w:left w:w="150" w:type="dxa"/>
              <w:bottom w:w="150" w:type="dxa"/>
              <w:right w:w="150" w:type="dxa"/>
            </w:tcMar>
            <w:vAlign w:val="center"/>
            <w:hideMark/>
          </w:tcPr>
          <w:p w:rsidR="00AE36A9" w:rsidRPr="00AE36A9" w:rsidRDefault="00AE36A9" w:rsidP="00AE36A9">
            <w:pPr>
              <w:rPr>
                <w:rFonts w:ascii="Times New Roman" w:hAnsi="Times New Roman"/>
                <w:sz w:val="24"/>
                <w:szCs w:val="24"/>
              </w:rPr>
            </w:pPr>
            <w:r w:rsidRPr="00AE36A9">
              <w:rPr>
                <w:rFonts w:ascii="Times New Roman" w:hAnsi="Times New Roman"/>
                <w:sz w:val="24"/>
                <w:szCs w:val="24"/>
              </w:rPr>
              <w:t>310.6</w:t>
            </w:r>
          </w:p>
        </w:tc>
      </w:tr>
    </w:tbl>
    <w:p w:rsidR="008F06FF" w:rsidRPr="0060446C" w:rsidRDefault="00C46DE2" w:rsidP="00225684">
      <w:pPr>
        <w:spacing w:after="0" w:line="360" w:lineRule="auto"/>
        <w:ind w:firstLine="709"/>
        <w:jc w:val="both"/>
        <w:rPr>
          <w:rFonts w:ascii="Times New Roman" w:hAnsi="Times New Roman"/>
          <w:color w:val="000000" w:themeColor="text1"/>
          <w:sz w:val="28"/>
          <w:szCs w:val="28"/>
        </w:rPr>
      </w:pPr>
      <w:r w:rsidRPr="0060446C">
        <w:rPr>
          <w:rFonts w:ascii="Times New Roman" w:hAnsi="Times New Roman"/>
          <w:color w:val="000000" w:themeColor="text1"/>
          <w:sz w:val="28"/>
          <w:szCs w:val="28"/>
          <w:lang w:val="uk-UA"/>
        </w:rPr>
        <w:lastRenderedPageBreak/>
        <w:t>За даними таблиці 2</w:t>
      </w:r>
      <w:r w:rsidR="00AE36A9">
        <w:rPr>
          <w:rFonts w:ascii="Times New Roman" w:hAnsi="Times New Roman"/>
          <w:color w:val="000000" w:themeColor="text1"/>
          <w:sz w:val="28"/>
          <w:szCs w:val="28"/>
          <w:lang w:val="uk-UA"/>
        </w:rPr>
        <w:t>.3</w:t>
      </w:r>
      <w:r w:rsidRPr="0060446C">
        <w:rPr>
          <w:rFonts w:ascii="Times New Roman" w:hAnsi="Times New Roman"/>
          <w:color w:val="000000" w:themeColor="text1"/>
          <w:sz w:val="28"/>
          <w:szCs w:val="28"/>
          <w:lang w:val="uk-UA"/>
        </w:rPr>
        <w:t xml:space="preserve"> ми бачимо,що:</w:t>
      </w:r>
      <w:r w:rsidR="00AE36A9">
        <w:rPr>
          <w:rFonts w:ascii="Times New Roman" w:hAnsi="Times New Roman"/>
          <w:color w:val="000000" w:themeColor="text1"/>
          <w:sz w:val="28"/>
          <w:szCs w:val="28"/>
          <w:lang w:val="uk-UA"/>
        </w:rPr>
        <w:t xml:space="preserve"> ч</w:t>
      </w:r>
      <w:r w:rsidR="00D33750" w:rsidRPr="0060446C">
        <w:rPr>
          <w:rFonts w:ascii="Times New Roman" w:hAnsi="Times New Roman"/>
          <w:color w:val="000000" w:themeColor="text1"/>
          <w:sz w:val="28"/>
          <w:szCs w:val="28"/>
        </w:rPr>
        <w:t>истий дохід від</w:t>
      </w:r>
      <w:r w:rsidR="00BE7126">
        <w:rPr>
          <w:rFonts w:ascii="Times New Roman" w:hAnsi="Times New Roman"/>
          <w:color w:val="000000" w:themeColor="text1"/>
          <w:sz w:val="28"/>
          <w:szCs w:val="28"/>
        </w:rPr>
        <w:t xml:space="preserve"> реалізації продукції (товарів</w:t>
      </w:r>
      <w:r w:rsidR="00D33750" w:rsidRPr="0060446C">
        <w:rPr>
          <w:rFonts w:ascii="Times New Roman" w:hAnsi="Times New Roman"/>
          <w:color w:val="000000" w:themeColor="text1"/>
          <w:sz w:val="28"/>
          <w:szCs w:val="28"/>
        </w:rPr>
        <w:t>)-</w:t>
      </w:r>
      <w:r w:rsidR="00E8046E" w:rsidRPr="0060446C">
        <w:rPr>
          <w:rFonts w:ascii="Times New Roman" w:eastAsia="Times New Roman" w:hAnsi="Times New Roman"/>
          <w:color w:val="000000" w:themeColor="text1"/>
          <w:sz w:val="28"/>
          <w:szCs w:val="28"/>
        </w:rPr>
        <w:t xml:space="preserve"> 8183</w:t>
      </w:r>
      <w:r w:rsidR="004B006A">
        <w:rPr>
          <w:rFonts w:ascii="Times New Roman" w:eastAsia="Times New Roman" w:hAnsi="Times New Roman"/>
          <w:color w:val="000000" w:themeColor="text1"/>
          <w:sz w:val="28"/>
          <w:szCs w:val="28"/>
          <w:lang w:val="uk-UA"/>
        </w:rPr>
        <w:t>0</w:t>
      </w:r>
      <w:r w:rsidR="00E8046E" w:rsidRPr="0060446C">
        <w:rPr>
          <w:rFonts w:ascii="Times New Roman" w:eastAsia="Times New Roman" w:hAnsi="Times New Roman"/>
          <w:color w:val="000000" w:themeColor="text1"/>
          <w:sz w:val="28"/>
          <w:szCs w:val="28"/>
        </w:rPr>
        <w:t>.1</w:t>
      </w:r>
      <w:r w:rsidR="00D33750" w:rsidRPr="0060446C">
        <w:rPr>
          <w:rFonts w:ascii="Times New Roman" w:hAnsi="Times New Roman"/>
          <w:color w:val="000000" w:themeColor="text1"/>
          <w:sz w:val="28"/>
          <w:szCs w:val="28"/>
        </w:rPr>
        <w:t xml:space="preserve"> тис. грн.</w:t>
      </w:r>
      <w:r w:rsidR="00AE36A9">
        <w:rPr>
          <w:rFonts w:ascii="Times New Roman" w:hAnsi="Times New Roman"/>
          <w:color w:val="000000" w:themeColor="text1"/>
          <w:sz w:val="28"/>
          <w:szCs w:val="28"/>
          <w:lang w:val="uk-UA"/>
        </w:rPr>
        <w:t>, і</w:t>
      </w:r>
      <w:r w:rsidR="00D33750" w:rsidRPr="0060446C">
        <w:rPr>
          <w:rFonts w:ascii="Times New Roman" w:hAnsi="Times New Roman"/>
          <w:color w:val="000000" w:themeColor="text1"/>
          <w:sz w:val="28"/>
          <w:szCs w:val="28"/>
        </w:rPr>
        <w:t xml:space="preserve">нші </w:t>
      </w:r>
      <w:r w:rsidR="00E8046E" w:rsidRPr="0060446C">
        <w:rPr>
          <w:rFonts w:ascii="Times New Roman" w:hAnsi="Times New Roman"/>
          <w:color w:val="000000" w:themeColor="text1"/>
          <w:sz w:val="28"/>
          <w:szCs w:val="28"/>
          <w:lang w:val="uk-UA"/>
        </w:rPr>
        <w:t xml:space="preserve">операційні </w:t>
      </w:r>
      <w:r w:rsidR="00D33750" w:rsidRPr="0060446C">
        <w:rPr>
          <w:rFonts w:ascii="Times New Roman" w:hAnsi="Times New Roman"/>
          <w:color w:val="000000" w:themeColor="text1"/>
          <w:sz w:val="28"/>
          <w:szCs w:val="28"/>
        </w:rPr>
        <w:t xml:space="preserve">доходи </w:t>
      </w:r>
      <w:r w:rsidR="00E8046E" w:rsidRPr="0060446C">
        <w:rPr>
          <w:rFonts w:ascii="Times New Roman" w:hAnsi="Times New Roman"/>
          <w:color w:val="000000" w:themeColor="text1"/>
          <w:sz w:val="28"/>
          <w:szCs w:val="28"/>
        </w:rPr>
        <w:t>–</w:t>
      </w:r>
      <w:r w:rsidR="00D33750" w:rsidRPr="0060446C">
        <w:rPr>
          <w:rFonts w:ascii="Times New Roman" w:hAnsi="Times New Roman"/>
          <w:color w:val="000000" w:themeColor="text1"/>
          <w:sz w:val="28"/>
          <w:szCs w:val="28"/>
        </w:rPr>
        <w:t xml:space="preserve"> </w:t>
      </w:r>
      <w:r w:rsidR="00E8046E" w:rsidRPr="0060446C">
        <w:rPr>
          <w:rFonts w:ascii="Times New Roman" w:hAnsi="Times New Roman"/>
          <w:color w:val="000000" w:themeColor="text1"/>
          <w:sz w:val="28"/>
          <w:szCs w:val="28"/>
          <w:lang w:val="uk-UA"/>
        </w:rPr>
        <w:t>67,9</w:t>
      </w:r>
      <w:r w:rsidR="00AE36A9">
        <w:rPr>
          <w:rFonts w:ascii="Times New Roman" w:hAnsi="Times New Roman"/>
          <w:color w:val="000000" w:themeColor="text1"/>
          <w:sz w:val="28"/>
          <w:szCs w:val="28"/>
        </w:rPr>
        <w:t xml:space="preserve"> тис. грн.</w:t>
      </w:r>
      <w:r w:rsidR="00AE36A9">
        <w:rPr>
          <w:rFonts w:ascii="Times New Roman" w:hAnsi="Times New Roman"/>
          <w:color w:val="000000" w:themeColor="text1"/>
          <w:sz w:val="28"/>
          <w:szCs w:val="28"/>
          <w:lang w:val="uk-UA"/>
        </w:rPr>
        <w:t>, і</w:t>
      </w:r>
      <w:r w:rsidR="00E8046E" w:rsidRPr="0060446C">
        <w:rPr>
          <w:rFonts w:ascii="Times New Roman" w:hAnsi="Times New Roman"/>
          <w:color w:val="000000" w:themeColor="text1"/>
          <w:sz w:val="28"/>
          <w:szCs w:val="28"/>
          <w:lang w:val="uk-UA"/>
        </w:rPr>
        <w:t>нші доходи – 63,9.</w:t>
      </w:r>
      <w:r w:rsidR="00AE36A9">
        <w:rPr>
          <w:rFonts w:ascii="Times New Roman" w:hAnsi="Times New Roman"/>
          <w:color w:val="000000" w:themeColor="text1"/>
          <w:sz w:val="28"/>
          <w:szCs w:val="28"/>
          <w:lang w:val="uk-UA"/>
        </w:rPr>
        <w:t>, с</w:t>
      </w:r>
      <w:r w:rsidR="00D33750" w:rsidRPr="0060446C">
        <w:rPr>
          <w:rFonts w:ascii="Times New Roman" w:hAnsi="Times New Roman"/>
          <w:color w:val="000000" w:themeColor="text1"/>
          <w:sz w:val="28"/>
          <w:szCs w:val="28"/>
        </w:rPr>
        <w:t>обівартість реалізованої проду</w:t>
      </w:r>
      <w:r w:rsidR="00BE7126">
        <w:rPr>
          <w:rFonts w:ascii="Times New Roman" w:hAnsi="Times New Roman"/>
          <w:color w:val="000000" w:themeColor="text1"/>
          <w:sz w:val="28"/>
          <w:szCs w:val="28"/>
        </w:rPr>
        <w:t>кції (товарів</w:t>
      </w:r>
      <w:r w:rsidR="00E8046E" w:rsidRPr="0060446C">
        <w:rPr>
          <w:rFonts w:ascii="Times New Roman" w:hAnsi="Times New Roman"/>
          <w:color w:val="000000" w:themeColor="text1"/>
          <w:sz w:val="28"/>
          <w:szCs w:val="28"/>
        </w:rPr>
        <w:t>) -</w:t>
      </w:r>
      <w:r w:rsidR="00E8046E" w:rsidRPr="0060446C">
        <w:rPr>
          <w:rFonts w:ascii="Times New Roman" w:hAnsi="Times New Roman"/>
          <w:color w:val="000000" w:themeColor="text1"/>
          <w:sz w:val="28"/>
          <w:szCs w:val="28"/>
          <w:lang w:val="uk-UA"/>
        </w:rPr>
        <w:t xml:space="preserve"> </w:t>
      </w:r>
      <w:r w:rsidR="00E8046E" w:rsidRPr="0060446C">
        <w:rPr>
          <w:rFonts w:ascii="Times New Roman" w:eastAsia="Times New Roman" w:hAnsi="Times New Roman"/>
          <w:color w:val="000000" w:themeColor="text1"/>
          <w:sz w:val="28"/>
          <w:szCs w:val="28"/>
        </w:rPr>
        <w:t xml:space="preserve">5982.3 </w:t>
      </w:r>
      <w:r w:rsidR="00AE36A9">
        <w:rPr>
          <w:rFonts w:ascii="Times New Roman" w:hAnsi="Times New Roman"/>
          <w:color w:val="000000" w:themeColor="text1"/>
          <w:sz w:val="28"/>
          <w:szCs w:val="28"/>
        </w:rPr>
        <w:t xml:space="preserve"> тис. грн.</w:t>
      </w:r>
      <w:r w:rsidR="00AE36A9">
        <w:rPr>
          <w:rFonts w:ascii="Times New Roman" w:hAnsi="Times New Roman"/>
          <w:color w:val="000000" w:themeColor="text1"/>
          <w:sz w:val="28"/>
          <w:szCs w:val="28"/>
          <w:lang w:val="uk-UA"/>
        </w:rPr>
        <w:t>, о</w:t>
      </w:r>
      <w:r w:rsidR="00D33750" w:rsidRPr="0060446C">
        <w:rPr>
          <w:rFonts w:ascii="Times New Roman" w:hAnsi="Times New Roman"/>
          <w:color w:val="000000" w:themeColor="text1"/>
          <w:sz w:val="28"/>
          <w:szCs w:val="28"/>
        </w:rPr>
        <w:t xml:space="preserve">пераційні витрати - </w:t>
      </w:r>
      <w:r w:rsidR="00E8046E" w:rsidRPr="0060446C">
        <w:rPr>
          <w:rFonts w:ascii="Times New Roman" w:eastAsia="Times New Roman" w:hAnsi="Times New Roman"/>
          <w:color w:val="000000" w:themeColor="text1"/>
          <w:sz w:val="28"/>
          <w:szCs w:val="28"/>
        </w:rPr>
        <w:t xml:space="preserve">2316.6 </w:t>
      </w:r>
      <w:r w:rsidR="00D33750" w:rsidRPr="0060446C">
        <w:rPr>
          <w:rFonts w:ascii="Times New Roman" w:hAnsi="Times New Roman"/>
          <w:color w:val="000000" w:themeColor="text1"/>
          <w:sz w:val="28"/>
          <w:szCs w:val="28"/>
        </w:rPr>
        <w:t xml:space="preserve"> тис. грн.</w:t>
      </w:r>
      <w:r w:rsidR="00AE36A9">
        <w:rPr>
          <w:rFonts w:ascii="Times New Roman" w:hAnsi="Times New Roman"/>
          <w:color w:val="000000" w:themeColor="text1"/>
          <w:sz w:val="28"/>
          <w:szCs w:val="28"/>
          <w:lang w:val="uk-UA"/>
        </w:rPr>
        <w:t>, і</w:t>
      </w:r>
      <w:r w:rsidR="00D33750" w:rsidRPr="0060446C">
        <w:rPr>
          <w:rFonts w:ascii="Times New Roman" w:hAnsi="Times New Roman"/>
          <w:color w:val="000000" w:themeColor="text1"/>
          <w:sz w:val="28"/>
          <w:szCs w:val="28"/>
        </w:rPr>
        <w:t>нші витрати - відсутні.</w:t>
      </w:r>
      <w:r w:rsidR="00AE36A9">
        <w:rPr>
          <w:rFonts w:ascii="Times New Roman" w:hAnsi="Times New Roman"/>
          <w:color w:val="000000" w:themeColor="text1"/>
          <w:sz w:val="28"/>
          <w:szCs w:val="28"/>
          <w:lang w:val="uk-UA"/>
        </w:rPr>
        <w:t>, р</w:t>
      </w:r>
      <w:r w:rsidR="00D33750" w:rsidRPr="0060446C">
        <w:rPr>
          <w:rFonts w:ascii="Times New Roman" w:hAnsi="Times New Roman"/>
          <w:color w:val="000000" w:themeColor="text1"/>
          <w:sz w:val="28"/>
          <w:szCs w:val="28"/>
        </w:rPr>
        <w:t xml:space="preserve">азом витрати склали - </w:t>
      </w:r>
      <w:r w:rsidR="00E8046E" w:rsidRPr="0060446C">
        <w:rPr>
          <w:rFonts w:ascii="Times New Roman" w:eastAsia="Times New Roman" w:hAnsi="Times New Roman"/>
          <w:color w:val="000000" w:themeColor="text1"/>
          <w:sz w:val="28"/>
          <w:szCs w:val="28"/>
        </w:rPr>
        <w:t xml:space="preserve">8298.9 </w:t>
      </w:r>
      <w:r w:rsidR="00AE36A9">
        <w:rPr>
          <w:rFonts w:ascii="Times New Roman" w:hAnsi="Times New Roman"/>
          <w:color w:val="000000" w:themeColor="text1"/>
          <w:sz w:val="28"/>
          <w:szCs w:val="28"/>
        </w:rPr>
        <w:t>тис. грн.</w:t>
      </w:r>
      <w:r w:rsidR="00AE36A9">
        <w:rPr>
          <w:rFonts w:ascii="Times New Roman" w:hAnsi="Times New Roman"/>
          <w:color w:val="000000" w:themeColor="text1"/>
          <w:sz w:val="28"/>
          <w:szCs w:val="28"/>
          <w:lang w:val="uk-UA"/>
        </w:rPr>
        <w:t>, ч</w:t>
      </w:r>
      <w:r w:rsidR="00D33750" w:rsidRPr="0060446C">
        <w:rPr>
          <w:rFonts w:ascii="Times New Roman" w:hAnsi="Times New Roman"/>
          <w:color w:val="000000" w:themeColor="text1"/>
          <w:sz w:val="28"/>
          <w:szCs w:val="28"/>
        </w:rPr>
        <w:t xml:space="preserve">истий </w:t>
      </w:r>
      <w:r w:rsidR="00CF179D">
        <w:rPr>
          <w:rFonts w:ascii="Times New Roman" w:hAnsi="Times New Roman"/>
          <w:color w:val="000000" w:themeColor="text1"/>
          <w:sz w:val="28"/>
          <w:szCs w:val="28"/>
          <w:lang w:val="uk-UA"/>
        </w:rPr>
        <w:t>прибуток</w:t>
      </w:r>
      <w:r w:rsidR="00D33750" w:rsidRPr="0060446C">
        <w:rPr>
          <w:rFonts w:ascii="Times New Roman" w:hAnsi="Times New Roman"/>
          <w:color w:val="000000" w:themeColor="text1"/>
          <w:sz w:val="28"/>
          <w:szCs w:val="28"/>
        </w:rPr>
        <w:t xml:space="preserve"> за звітний 201</w:t>
      </w:r>
      <w:r w:rsidR="00E8046E" w:rsidRPr="0060446C">
        <w:rPr>
          <w:rFonts w:ascii="Times New Roman" w:hAnsi="Times New Roman"/>
          <w:color w:val="000000" w:themeColor="text1"/>
          <w:sz w:val="28"/>
          <w:szCs w:val="28"/>
          <w:lang w:val="uk-UA"/>
        </w:rPr>
        <w:t>6</w:t>
      </w:r>
      <w:r w:rsidR="00D33750" w:rsidRPr="0060446C">
        <w:rPr>
          <w:rFonts w:ascii="Times New Roman" w:hAnsi="Times New Roman"/>
          <w:color w:val="000000" w:themeColor="text1"/>
          <w:sz w:val="28"/>
          <w:szCs w:val="28"/>
        </w:rPr>
        <w:t xml:space="preserve"> </w:t>
      </w:r>
      <w:proofErr w:type="gramStart"/>
      <w:r w:rsidR="00D33750" w:rsidRPr="0060446C">
        <w:rPr>
          <w:rFonts w:ascii="Times New Roman" w:hAnsi="Times New Roman"/>
          <w:color w:val="000000" w:themeColor="text1"/>
          <w:sz w:val="28"/>
          <w:szCs w:val="28"/>
        </w:rPr>
        <w:t>р</w:t>
      </w:r>
      <w:proofErr w:type="gramEnd"/>
      <w:r w:rsidR="00D33750" w:rsidRPr="0060446C">
        <w:rPr>
          <w:rFonts w:ascii="Times New Roman" w:hAnsi="Times New Roman"/>
          <w:color w:val="000000" w:themeColor="text1"/>
          <w:sz w:val="28"/>
          <w:szCs w:val="28"/>
        </w:rPr>
        <w:t xml:space="preserve">ік становить </w:t>
      </w:r>
      <w:r w:rsidR="00E8046E" w:rsidRPr="0060446C">
        <w:rPr>
          <w:rFonts w:ascii="Times New Roman" w:hAnsi="Times New Roman"/>
          <w:color w:val="000000" w:themeColor="text1"/>
          <w:sz w:val="28"/>
          <w:szCs w:val="28"/>
        </w:rPr>
        <w:t>–</w:t>
      </w:r>
      <w:r w:rsidR="00D33750" w:rsidRPr="0060446C">
        <w:rPr>
          <w:rFonts w:ascii="Times New Roman" w:hAnsi="Times New Roman"/>
          <w:color w:val="000000" w:themeColor="text1"/>
          <w:sz w:val="28"/>
          <w:szCs w:val="28"/>
        </w:rPr>
        <w:t xml:space="preserve"> </w:t>
      </w:r>
      <w:r w:rsidR="00E8046E" w:rsidRPr="0060446C">
        <w:rPr>
          <w:rFonts w:ascii="Times New Roman" w:hAnsi="Times New Roman"/>
          <w:color w:val="000000" w:themeColor="text1"/>
          <w:sz w:val="28"/>
          <w:szCs w:val="28"/>
          <w:lang w:val="uk-UA"/>
        </w:rPr>
        <w:t>13</w:t>
      </w:r>
      <w:r w:rsidR="004B006A">
        <w:rPr>
          <w:rFonts w:ascii="Times New Roman" w:hAnsi="Times New Roman"/>
          <w:color w:val="000000" w:themeColor="text1"/>
          <w:sz w:val="28"/>
          <w:szCs w:val="28"/>
          <w:lang w:val="uk-UA"/>
        </w:rPr>
        <w:t>0</w:t>
      </w:r>
      <w:r w:rsidR="00E8046E" w:rsidRPr="0060446C">
        <w:rPr>
          <w:rFonts w:ascii="Times New Roman" w:hAnsi="Times New Roman"/>
          <w:color w:val="000000" w:themeColor="text1"/>
          <w:sz w:val="28"/>
          <w:szCs w:val="28"/>
          <w:lang w:val="uk-UA"/>
        </w:rPr>
        <w:t>,1</w:t>
      </w:r>
      <w:r w:rsidR="00D33750" w:rsidRPr="0060446C">
        <w:rPr>
          <w:rFonts w:ascii="Times New Roman" w:hAnsi="Times New Roman"/>
          <w:color w:val="000000" w:themeColor="text1"/>
          <w:sz w:val="28"/>
          <w:szCs w:val="28"/>
        </w:rPr>
        <w:t xml:space="preserve"> тис. грн. </w:t>
      </w:r>
    </w:p>
    <w:p w:rsidR="000D716D" w:rsidRDefault="000D716D" w:rsidP="00E16029">
      <w:pPr>
        <w:spacing w:after="0" w:line="360" w:lineRule="auto"/>
        <w:ind w:right="283" w:firstLine="709"/>
        <w:jc w:val="center"/>
        <w:rPr>
          <w:rFonts w:ascii="Times New Roman" w:hAnsi="Times New Roman"/>
          <w:b/>
          <w:sz w:val="28"/>
          <w:szCs w:val="28"/>
          <w:lang w:val="uk-UA"/>
        </w:rPr>
      </w:pPr>
    </w:p>
    <w:p w:rsidR="00AD738B" w:rsidRPr="00E16029" w:rsidRDefault="00E16029" w:rsidP="00E16029">
      <w:pPr>
        <w:spacing w:after="0" w:line="360" w:lineRule="auto"/>
        <w:ind w:right="283" w:firstLine="709"/>
        <w:jc w:val="center"/>
        <w:rPr>
          <w:rFonts w:ascii="Times New Roman" w:hAnsi="Times New Roman"/>
          <w:b/>
          <w:sz w:val="28"/>
          <w:szCs w:val="28"/>
          <w:lang w:val="uk-UA"/>
        </w:rPr>
      </w:pPr>
      <w:r w:rsidRPr="00F543EE">
        <w:rPr>
          <w:rFonts w:ascii="Times New Roman" w:hAnsi="Times New Roman"/>
          <w:b/>
          <w:sz w:val="28"/>
          <w:szCs w:val="28"/>
          <w:lang w:val="uk-UA"/>
        </w:rPr>
        <w:t>Аналіз кадрової політики підприємства</w:t>
      </w:r>
    </w:p>
    <w:p w:rsidR="00FF0358" w:rsidRPr="00FF0358" w:rsidRDefault="00FF0358" w:rsidP="00FF0358">
      <w:pPr>
        <w:pStyle w:val="a8"/>
        <w:shd w:val="clear" w:color="auto" w:fill="FFFFFF"/>
        <w:spacing w:before="0" w:beforeAutospacing="0" w:after="0" w:afterAutospacing="0" w:line="360" w:lineRule="auto"/>
        <w:ind w:firstLine="709"/>
        <w:jc w:val="both"/>
        <w:rPr>
          <w:sz w:val="28"/>
          <w:szCs w:val="28"/>
          <w:lang w:val="uk-UA"/>
        </w:rPr>
      </w:pPr>
      <w:bookmarkStart w:id="1" w:name="_Toc249195345"/>
      <w:r w:rsidRPr="00FF0358">
        <w:rPr>
          <w:sz w:val="28"/>
          <w:szCs w:val="28"/>
          <w:lang w:val="uk-UA"/>
        </w:rPr>
        <w:t xml:space="preserve">Управління персоналом </w:t>
      </w:r>
      <w:r w:rsidR="007F497E">
        <w:rPr>
          <w:sz w:val="28"/>
          <w:szCs w:val="28"/>
          <w:lang w:val="uk-UA"/>
        </w:rPr>
        <w:t xml:space="preserve">на сьогоднішній день на даному підприємстві стало </w:t>
      </w:r>
      <w:r w:rsidRPr="00FF0358">
        <w:rPr>
          <w:sz w:val="28"/>
          <w:szCs w:val="28"/>
          <w:lang w:val="uk-UA"/>
        </w:rPr>
        <w:t>більш широк</w:t>
      </w:r>
      <w:r w:rsidR="007F497E">
        <w:rPr>
          <w:sz w:val="28"/>
          <w:szCs w:val="28"/>
          <w:lang w:val="uk-UA"/>
        </w:rPr>
        <w:t>им</w:t>
      </w:r>
      <w:r w:rsidRPr="00FF0358">
        <w:rPr>
          <w:sz w:val="28"/>
          <w:szCs w:val="28"/>
          <w:lang w:val="uk-UA"/>
        </w:rPr>
        <w:t xml:space="preserve"> поняття</w:t>
      </w:r>
      <w:r w:rsidR="007F497E">
        <w:rPr>
          <w:sz w:val="28"/>
          <w:szCs w:val="28"/>
          <w:lang w:val="uk-UA"/>
        </w:rPr>
        <w:t>м</w:t>
      </w:r>
      <w:r w:rsidRPr="00FF0358">
        <w:rPr>
          <w:sz w:val="28"/>
          <w:szCs w:val="28"/>
          <w:lang w:val="uk-UA"/>
        </w:rPr>
        <w:t>, ніж просте управління працівниками, і вданий час із простих кадрових служб, які займались тільки суто веденням обліку та оформленням документів, перетворились у багатопрофільн</w:t>
      </w:r>
      <w:r w:rsidR="007F497E">
        <w:rPr>
          <w:sz w:val="28"/>
          <w:szCs w:val="28"/>
          <w:lang w:val="uk-UA"/>
        </w:rPr>
        <w:t>ий</w:t>
      </w:r>
      <w:r w:rsidRPr="00FF0358">
        <w:rPr>
          <w:sz w:val="28"/>
          <w:szCs w:val="28"/>
          <w:lang w:val="uk-UA"/>
        </w:rPr>
        <w:t xml:space="preserve"> </w:t>
      </w:r>
      <w:r w:rsidR="007F497E">
        <w:rPr>
          <w:sz w:val="28"/>
          <w:szCs w:val="28"/>
          <w:lang w:val="uk-UA"/>
        </w:rPr>
        <w:t xml:space="preserve">організаційний </w:t>
      </w:r>
      <w:r w:rsidRPr="00FF0358">
        <w:rPr>
          <w:sz w:val="28"/>
          <w:szCs w:val="28"/>
          <w:lang w:val="uk-UA"/>
        </w:rPr>
        <w:t>відділ</w:t>
      </w:r>
      <w:r w:rsidR="007F497E">
        <w:rPr>
          <w:sz w:val="28"/>
          <w:szCs w:val="28"/>
          <w:lang w:val="uk-UA"/>
        </w:rPr>
        <w:t>.</w:t>
      </w:r>
    </w:p>
    <w:p w:rsidR="00FF0358" w:rsidRPr="00FF0358" w:rsidRDefault="00FF0358" w:rsidP="00B16401">
      <w:pPr>
        <w:pStyle w:val="a8"/>
        <w:shd w:val="clear" w:color="auto" w:fill="FFFFFF"/>
        <w:spacing w:before="0" w:beforeAutospacing="0" w:after="0" w:afterAutospacing="0" w:line="360" w:lineRule="auto"/>
        <w:ind w:firstLine="709"/>
        <w:jc w:val="both"/>
        <w:rPr>
          <w:sz w:val="28"/>
          <w:szCs w:val="28"/>
          <w:lang w:val="uk-UA"/>
        </w:rPr>
      </w:pPr>
      <w:r w:rsidRPr="00FF0358">
        <w:rPr>
          <w:sz w:val="28"/>
          <w:szCs w:val="28"/>
          <w:lang w:val="uk-UA"/>
        </w:rPr>
        <w:t xml:space="preserve">Завданням </w:t>
      </w:r>
      <w:r w:rsidR="007F497E">
        <w:rPr>
          <w:sz w:val="28"/>
          <w:szCs w:val="28"/>
          <w:lang w:val="uk-UA"/>
        </w:rPr>
        <w:t>організаційного відділу на підприємстві «</w:t>
      </w:r>
      <w:r w:rsidR="009C1A65">
        <w:rPr>
          <w:sz w:val="28"/>
          <w:szCs w:val="28"/>
          <w:lang w:val="uk-UA"/>
        </w:rPr>
        <w:t>Інновафарм</w:t>
      </w:r>
      <w:r w:rsidR="007F497E">
        <w:rPr>
          <w:sz w:val="28"/>
          <w:szCs w:val="28"/>
          <w:lang w:val="uk-UA"/>
        </w:rPr>
        <w:t>»</w:t>
      </w:r>
      <w:r w:rsidRPr="00FF0358">
        <w:rPr>
          <w:sz w:val="28"/>
          <w:szCs w:val="28"/>
          <w:lang w:val="uk-UA"/>
        </w:rPr>
        <w:t xml:space="preserve"> є реалізація кадрової політики і координації дій з питань управління персоналом в організації. До функцій даного відділу входить: розробка систем стимулювання трудової діяльності, управління професійним розвитком персоналу, запобігання конфліктів, вивчення ринку праці</w:t>
      </w:r>
      <w:r w:rsidR="003B3E08" w:rsidRPr="003B3E08">
        <w:rPr>
          <w:sz w:val="28"/>
          <w:szCs w:val="28"/>
        </w:rPr>
        <w:t xml:space="preserve"> [21]</w:t>
      </w:r>
      <w:r w:rsidRPr="00FF0358">
        <w:rPr>
          <w:sz w:val="28"/>
          <w:szCs w:val="28"/>
          <w:lang w:val="uk-UA"/>
        </w:rPr>
        <w:t>.</w:t>
      </w:r>
    </w:p>
    <w:p w:rsidR="00FF0358" w:rsidRPr="00FF0358" w:rsidRDefault="00FF0358" w:rsidP="00B16401">
      <w:pPr>
        <w:pStyle w:val="a8"/>
        <w:shd w:val="clear" w:color="auto" w:fill="FFFFFF"/>
        <w:spacing w:before="0" w:beforeAutospacing="0" w:after="0" w:afterAutospacing="0" w:line="360" w:lineRule="auto"/>
        <w:ind w:firstLine="709"/>
        <w:jc w:val="both"/>
        <w:rPr>
          <w:sz w:val="28"/>
          <w:szCs w:val="28"/>
          <w:lang w:val="uk-UA"/>
        </w:rPr>
      </w:pPr>
      <w:r w:rsidRPr="00FF0358">
        <w:rPr>
          <w:sz w:val="28"/>
          <w:szCs w:val="28"/>
          <w:lang w:val="uk-UA"/>
        </w:rPr>
        <w:t>Структура служб управління персоналом визначається характером і розмірами організації, обсягом та асортиментом випуску продукції. В малих і середніх організаціях функції управління персоналом виконують переважно лінійні керівники, а у великих – формуються самостійні структурні підрозділи з реалізації функцій управління персоналом.</w:t>
      </w:r>
      <w:r w:rsidR="007F497E">
        <w:rPr>
          <w:sz w:val="28"/>
          <w:szCs w:val="28"/>
          <w:lang w:val="uk-UA"/>
        </w:rPr>
        <w:t xml:space="preserve"> Так, як ТОВ «</w:t>
      </w:r>
      <w:r w:rsidR="00B16401">
        <w:rPr>
          <w:sz w:val="28"/>
          <w:szCs w:val="28"/>
          <w:lang w:val="uk-UA"/>
        </w:rPr>
        <w:t>І</w:t>
      </w:r>
      <w:r w:rsidR="007F497E">
        <w:rPr>
          <w:sz w:val="28"/>
          <w:szCs w:val="28"/>
          <w:lang w:val="uk-UA"/>
        </w:rPr>
        <w:t xml:space="preserve">нофірм» є невеликим підприємством </w:t>
      </w:r>
      <w:r w:rsidR="00B16401">
        <w:rPr>
          <w:sz w:val="28"/>
          <w:szCs w:val="28"/>
          <w:lang w:val="uk-UA"/>
        </w:rPr>
        <w:t xml:space="preserve">то </w:t>
      </w:r>
      <w:r w:rsidR="007F497E">
        <w:rPr>
          <w:sz w:val="28"/>
          <w:szCs w:val="28"/>
          <w:lang w:val="uk-UA"/>
        </w:rPr>
        <w:t>управління</w:t>
      </w:r>
      <w:r w:rsidR="00B16401">
        <w:rPr>
          <w:sz w:val="28"/>
          <w:szCs w:val="28"/>
          <w:lang w:val="uk-UA"/>
        </w:rPr>
        <w:t>м</w:t>
      </w:r>
      <w:r w:rsidR="007F497E">
        <w:rPr>
          <w:sz w:val="28"/>
          <w:szCs w:val="28"/>
          <w:lang w:val="uk-UA"/>
        </w:rPr>
        <w:t xml:space="preserve"> персоналом займається організаційний відділ, безпосередньо</w:t>
      </w:r>
      <w:r w:rsidR="00B16401">
        <w:rPr>
          <w:sz w:val="28"/>
          <w:szCs w:val="28"/>
          <w:lang w:val="uk-UA"/>
        </w:rPr>
        <w:t xml:space="preserve"> перевіряє роботу відділу і затверджує всю документацію - директор. </w:t>
      </w:r>
    </w:p>
    <w:p w:rsidR="00B16401" w:rsidRDefault="00FF0358" w:rsidP="00B16401">
      <w:pPr>
        <w:pStyle w:val="a8"/>
        <w:shd w:val="clear" w:color="auto" w:fill="FFFFFF"/>
        <w:spacing w:before="0" w:beforeAutospacing="0" w:after="0" w:afterAutospacing="0" w:line="360" w:lineRule="auto"/>
        <w:ind w:firstLine="709"/>
        <w:jc w:val="both"/>
        <w:rPr>
          <w:sz w:val="28"/>
          <w:szCs w:val="28"/>
          <w:lang w:val="uk-UA"/>
        </w:rPr>
      </w:pPr>
      <w:r w:rsidRPr="00FF0358">
        <w:rPr>
          <w:sz w:val="28"/>
          <w:szCs w:val="28"/>
          <w:lang w:val="uk-UA"/>
        </w:rPr>
        <w:t xml:space="preserve">Служби управління персоналом набувають нових функцій під впливом взаємодії таких факторів, як ринкові відносини, приватна власність, швидка зміна законодавства та зміна ціннісних орієнтацій людей. </w:t>
      </w:r>
    </w:p>
    <w:p w:rsidR="00B16401" w:rsidRDefault="00B16401" w:rsidP="00B16401">
      <w:pPr>
        <w:pStyle w:val="a8"/>
        <w:shd w:val="clear" w:color="auto" w:fill="FFFFFF"/>
        <w:spacing w:before="0" w:beforeAutospacing="0" w:after="0" w:afterAutospacing="0" w:line="360" w:lineRule="auto"/>
        <w:ind w:firstLine="709"/>
        <w:jc w:val="both"/>
        <w:rPr>
          <w:sz w:val="28"/>
          <w:szCs w:val="28"/>
          <w:lang w:val="uk-UA"/>
        </w:rPr>
      </w:pPr>
      <w:r w:rsidRPr="00FF0358">
        <w:rPr>
          <w:sz w:val="28"/>
          <w:szCs w:val="28"/>
          <w:lang w:val="uk-UA"/>
        </w:rPr>
        <w:lastRenderedPageBreak/>
        <w:t xml:space="preserve">Кількість працівників </w:t>
      </w:r>
      <w:r>
        <w:rPr>
          <w:sz w:val="28"/>
          <w:szCs w:val="28"/>
          <w:lang w:val="uk-UA"/>
        </w:rPr>
        <w:t xml:space="preserve">підприємства </w:t>
      </w:r>
      <w:r w:rsidRPr="00FF0358">
        <w:rPr>
          <w:sz w:val="28"/>
          <w:szCs w:val="28"/>
          <w:lang w:val="uk-UA"/>
        </w:rPr>
        <w:t>залежить від цілого ряду факторів: розміру підприємства; виду його діяльності; специфіки завдань; традицій; фінансового стану; стадії розвитку</w:t>
      </w:r>
      <w:r>
        <w:rPr>
          <w:sz w:val="28"/>
          <w:szCs w:val="28"/>
          <w:lang w:val="uk-UA"/>
        </w:rPr>
        <w:t xml:space="preserve"> та ін</w:t>
      </w:r>
      <w:r w:rsidRPr="00FF0358">
        <w:rPr>
          <w:sz w:val="28"/>
          <w:szCs w:val="28"/>
          <w:lang w:val="uk-UA"/>
        </w:rPr>
        <w:t>.</w:t>
      </w:r>
      <w:r>
        <w:rPr>
          <w:sz w:val="28"/>
          <w:szCs w:val="28"/>
          <w:lang w:val="uk-UA"/>
        </w:rPr>
        <w:t xml:space="preserve"> Штат ТОВ «</w:t>
      </w:r>
      <w:r w:rsidR="009C1A65">
        <w:rPr>
          <w:sz w:val="28"/>
          <w:szCs w:val="28"/>
          <w:lang w:val="uk-UA"/>
        </w:rPr>
        <w:t>Інновафарм</w:t>
      </w:r>
      <w:r w:rsidR="00F42B9D">
        <w:rPr>
          <w:sz w:val="28"/>
          <w:szCs w:val="28"/>
          <w:lang w:val="uk-UA"/>
        </w:rPr>
        <w:t xml:space="preserve">» </w:t>
      </w:r>
      <w:r>
        <w:rPr>
          <w:sz w:val="28"/>
          <w:szCs w:val="28"/>
          <w:lang w:val="uk-UA"/>
        </w:rPr>
        <w:t xml:space="preserve"> налічу</w:t>
      </w:r>
      <w:r w:rsidR="00590AD6">
        <w:rPr>
          <w:sz w:val="28"/>
          <w:szCs w:val="28"/>
          <w:lang w:val="uk-UA"/>
        </w:rPr>
        <w:t>є</w:t>
      </w:r>
      <w:r>
        <w:rPr>
          <w:sz w:val="28"/>
          <w:szCs w:val="28"/>
          <w:lang w:val="uk-UA"/>
        </w:rPr>
        <w:t xml:space="preserve"> 15 осіб.</w:t>
      </w: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rect id="_x0000_s1106" style="position:absolute;left:0;text-align:left;margin-left:363.45pt;margin-top:8.35pt;width:112.5pt;height:60.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">
            <v:textbox style="mso-next-textbox:#_x0000_s1106">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Організаційний відділ(4 особи)</w:t>
                  </w:r>
                </w:p>
              </w:txbxContent>
            </v:textbox>
          </v:rect>
        </w:pict>
      </w:r>
      <w:r w:rsidRPr="00EC41FF">
        <w:rPr>
          <w:noProof/>
        </w:rPr>
        <w:pict>
          <v:shapetype id="_x0000_t32" coordsize="21600,21600" o:spt="32" o:oned="t" path="m,l21600,21600e" filled="f">
            <v:path arrowok="t" fillok="f" o:connecttype="none"/>
            <o:lock v:ext="edit" shapetype="t"/>
          </v:shapetype>
          <v:shape id="_x0000_s1115" type="#_x0000_t32" style="position:absolute;left:0;text-align:left;margin-left:307.2pt;margin-top:8.35pt;width:56.25pt;height:63.6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Ar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">
            <v:stroke endarrow="block"/>
          </v:shape>
        </w:pict>
      </w:r>
      <w:r w:rsidRPr="00EC41FF">
        <w:rPr>
          <w:noProof/>
        </w:rPr>
        <w:pict>
          <v:rect id="_x0000_s1096" style="position:absolute;left:0;text-align:left;margin-left:172.2pt;margin-top:8.35pt;width:135pt;height:26.8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U1LAIAAFEEAAAOAAAAZHJzL2Uyb0RvYy54bWysVFFv0zAQfkfiP1h+p0m6dG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">
            <v:textbox style="mso-next-textbox:#_x0000_s1096">
              <w:txbxContent>
                <w:p w:rsidR="00491675" w:rsidRPr="00650F77" w:rsidRDefault="00491675" w:rsidP="00A33F93">
                  <w:pPr>
                    <w:jc w:val="center"/>
                    <w:rPr>
                      <w:rFonts w:ascii="Times New Roman" w:hAnsi="Times New Roman"/>
                      <w:sz w:val="28"/>
                      <w:szCs w:val="28"/>
                      <w:lang w:val="uk-UA"/>
                    </w:rPr>
                  </w:pPr>
                  <w:r w:rsidRPr="00650F77">
                    <w:rPr>
                      <w:rFonts w:ascii="Times New Roman" w:hAnsi="Times New Roman"/>
                      <w:sz w:val="28"/>
                      <w:szCs w:val="28"/>
                      <w:lang w:val="uk-UA"/>
                    </w:rPr>
                    <w:t>ДИРЕКТОР</w:t>
                  </w:r>
                  <w:r>
                    <w:rPr>
                      <w:rFonts w:ascii="Times New Roman" w:hAnsi="Times New Roman"/>
                      <w:sz w:val="28"/>
                      <w:szCs w:val="28"/>
                      <w:lang w:val="uk-UA"/>
                    </w:rPr>
                    <w:t>(1)</w:t>
                  </w:r>
                </w:p>
              </w:txbxContent>
            </v:textbox>
          </v:rect>
        </w:pict>
      </w: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shape id="_x0000_s1108" type="#_x0000_t32" style="position:absolute;left:0;text-align:left;margin-left:244.2pt;margin-top:11.05pt;width:1.5pt;height:72.1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">
            <v:stroke endarrow="block"/>
          </v:shape>
        </w:pict>
      </w:r>
      <w:r w:rsidRPr="00EC41FF">
        <w:rPr>
          <w:noProof/>
        </w:rPr>
        <w:pict>
          <v:shape id="_x0000_s1107" type="#_x0000_t32" style="position:absolute;left:0;text-align:left;margin-left:142.95pt;margin-top:11.05pt;width:29.25pt;height:72.1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AzQAIAAG4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">
            <v:stroke endarrow="block"/>
          </v:shape>
        </w:pict>
      </w:r>
      <w:r w:rsidRPr="00EC41FF">
        <w:rPr>
          <w:noProof/>
        </w:rPr>
        <w:pict>
          <v:shape id="_x0000_s1109" type="#_x0000_t32" style="position:absolute;left:0;text-align:left;margin-left:307.2pt;margin-top:11.05pt;width:56.25pt;height:72.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">
            <v:stroke endarrow="block"/>
          </v:shape>
        </w:pict>
      </w:r>
    </w:p>
    <w:p w:rsidR="00A33F93" w:rsidRDefault="00A33F93" w:rsidP="00A33F93">
      <w:pPr>
        <w:spacing w:after="0" w:line="360" w:lineRule="auto"/>
        <w:ind w:firstLine="709"/>
        <w:jc w:val="both"/>
        <w:rPr>
          <w:rFonts w:ascii="Times New Roman" w:hAnsi="Times New Roman"/>
          <w:sz w:val="28"/>
          <w:szCs w:val="28"/>
          <w:lang w:val="uk-UA"/>
        </w:rPr>
      </w:pPr>
    </w:p>
    <w:p w:rsidR="00A33F93" w:rsidRDefault="00A33F93" w:rsidP="00A33F93">
      <w:pPr>
        <w:spacing w:after="0" w:line="360" w:lineRule="auto"/>
        <w:ind w:firstLine="709"/>
        <w:jc w:val="both"/>
        <w:rPr>
          <w:rFonts w:ascii="Times New Roman" w:hAnsi="Times New Roman"/>
          <w:sz w:val="28"/>
          <w:szCs w:val="28"/>
          <w:lang w:val="uk-UA"/>
        </w:rPr>
      </w:pP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rect id="_x0000_s1098" style="position:absolute;left:0;text-align:left;margin-left:192.45pt;margin-top:10.75pt;width:120pt;height:73.2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">
            <v:textbox style="mso-next-textbox:#_x0000_s1098">
              <w:txbxContent>
                <w:p w:rsidR="00491675" w:rsidRPr="00650F77" w:rsidRDefault="00491675" w:rsidP="00A33F93">
                  <w:pPr>
                    <w:spacing w:after="0" w:line="240" w:lineRule="auto"/>
                    <w:jc w:val="center"/>
                    <w:rPr>
                      <w:rFonts w:ascii="Times New Roman" w:hAnsi="Times New Roman"/>
                      <w:sz w:val="28"/>
                      <w:szCs w:val="28"/>
                      <w:lang w:val="uk-UA"/>
                    </w:rPr>
                  </w:pPr>
                  <w:r w:rsidRPr="00650F77">
                    <w:rPr>
                      <w:rFonts w:ascii="Times New Roman" w:hAnsi="Times New Roman"/>
                      <w:sz w:val="28"/>
                      <w:szCs w:val="28"/>
                      <w:lang w:val="uk-UA"/>
                    </w:rPr>
                    <w:t>Відділ маркетингу та</w:t>
                  </w:r>
                </w:p>
                <w:p w:rsidR="00491675" w:rsidRPr="00650F77" w:rsidRDefault="00491675" w:rsidP="00A33F93">
                  <w:pPr>
                    <w:spacing w:after="0" w:line="240" w:lineRule="auto"/>
                    <w:jc w:val="center"/>
                    <w:rPr>
                      <w:rFonts w:ascii="Times New Roman" w:hAnsi="Times New Roman"/>
                      <w:sz w:val="28"/>
                      <w:szCs w:val="28"/>
                      <w:lang w:val="uk-UA"/>
                    </w:rPr>
                  </w:pPr>
                  <w:r>
                    <w:rPr>
                      <w:rFonts w:ascii="Times New Roman" w:hAnsi="Times New Roman"/>
                      <w:sz w:val="28"/>
                      <w:szCs w:val="28"/>
                      <w:lang w:val="uk-UA"/>
                    </w:rPr>
                    <w:t>р</w:t>
                  </w:r>
                  <w:r w:rsidRPr="00650F77">
                    <w:rPr>
                      <w:rFonts w:ascii="Times New Roman" w:hAnsi="Times New Roman"/>
                      <w:sz w:val="28"/>
                      <w:szCs w:val="28"/>
                      <w:lang w:val="uk-UA"/>
                    </w:rPr>
                    <w:t>еклами</w:t>
                  </w:r>
                  <w:r>
                    <w:rPr>
                      <w:rFonts w:ascii="Times New Roman" w:hAnsi="Times New Roman"/>
                      <w:sz w:val="28"/>
                      <w:szCs w:val="28"/>
                      <w:lang w:val="uk-UA"/>
                    </w:rPr>
                    <w:t>(3 особи)</w:t>
                  </w:r>
                </w:p>
              </w:txbxContent>
            </v:textbox>
          </v:rect>
        </w:pict>
      </w:r>
      <w:r w:rsidRPr="00EC41FF">
        <w:rPr>
          <w:noProof/>
        </w:rPr>
        <w:pict>
          <v:rect id="_x0000_s1097" style="position:absolute;left:0;text-align:left;margin-left:28.2pt;margin-top:10.75pt;width:114.75pt;height:63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">
            <v:textbox style="mso-next-textbox:#_x0000_s1097">
              <w:txbxContent>
                <w:p w:rsidR="00491675" w:rsidRPr="00650F77" w:rsidRDefault="00491675" w:rsidP="00A33F93">
                  <w:pPr>
                    <w:jc w:val="center"/>
                    <w:rPr>
                      <w:rFonts w:ascii="Times New Roman" w:hAnsi="Times New Roman"/>
                      <w:sz w:val="28"/>
                      <w:szCs w:val="28"/>
                      <w:lang w:val="uk-UA"/>
                    </w:rPr>
                  </w:pPr>
                  <w:r w:rsidRPr="00650F77">
                    <w:rPr>
                      <w:rFonts w:ascii="Times New Roman" w:hAnsi="Times New Roman"/>
                      <w:sz w:val="28"/>
                      <w:szCs w:val="28"/>
                      <w:lang w:val="uk-UA"/>
                    </w:rPr>
                    <w:t>Відділ продажу</w:t>
                  </w:r>
                  <w:r>
                    <w:rPr>
                      <w:rFonts w:ascii="Times New Roman" w:hAnsi="Times New Roman"/>
                      <w:sz w:val="28"/>
                      <w:szCs w:val="28"/>
                      <w:lang w:val="uk-UA"/>
                    </w:rPr>
                    <w:t>(5 осіб)</w:t>
                  </w:r>
                </w:p>
              </w:txbxContent>
            </v:textbox>
          </v:rect>
        </w:pict>
      </w:r>
      <w:r w:rsidRPr="00EC41FF">
        <w:rPr>
          <w:noProof/>
        </w:rPr>
        <w:pict>
          <v:rect id="_x0000_s1099" style="position:absolute;left:0;text-align:left;margin-left:363.45pt;margin-top:10.75pt;width:112.5pt;height:58.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">
            <v:textbox>
              <w:txbxContent>
                <w:p w:rsidR="00491675" w:rsidRPr="00650F77" w:rsidRDefault="00491675" w:rsidP="00A33F93">
                  <w:pPr>
                    <w:jc w:val="center"/>
                    <w:rPr>
                      <w:rFonts w:ascii="Times New Roman" w:hAnsi="Times New Roman"/>
                      <w:sz w:val="28"/>
                      <w:szCs w:val="28"/>
                      <w:lang w:val="uk-UA"/>
                    </w:rPr>
                  </w:pPr>
                  <w:r w:rsidRPr="00650F77">
                    <w:rPr>
                      <w:rFonts w:ascii="Times New Roman" w:hAnsi="Times New Roman"/>
                      <w:sz w:val="28"/>
                      <w:szCs w:val="28"/>
                      <w:lang w:val="uk-UA"/>
                    </w:rPr>
                    <w:t>Бухгалтерія</w:t>
                  </w:r>
                  <w:r>
                    <w:rPr>
                      <w:rFonts w:ascii="Times New Roman" w:hAnsi="Times New Roman"/>
                      <w:sz w:val="28"/>
                      <w:szCs w:val="28"/>
                      <w:lang w:val="uk-UA"/>
                    </w:rPr>
                    <w:t>(2 особи)</w:t>
                  </w:r>
                </w:p>
              </w:txbxContent>
            </v:textbox>
          </v:rect>
        </w:pict>
      </w: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shape id="_x0000_s1121" type="#_x0000_t32" style="position:absolute;left:0;text-align:left;margin-left:166.2pt;margin-top:19.3pt;width:0;height:113.2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"/>
        </w:pict>
      </w:r>
      <w:r w:rsidRPr="00EC41FF">
        <w:rPr>
          <w:noProof/>
        </w:rPr>
        <w:pict>
          <v:shape id="_x0000_s1120" type="#_x0000_t32" style="position:absolute;left:0;text-align:left;margin-left:1.95pt;margin-top:19.3pt;width:0;height:146.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"/>
        </w:pict>
      </w:r>
      <w:r w:rsidRPr="00EC41FF">
        <w:rPr>
          <w:noProof/>
        </w:rPr>
        <w:pict>
          <v:shape id="_x0000_s1119" type="#_x0000_t32" style="position:absolute;left:0;text-align:left;margin-left:166.2pt;margin-top:19.3pt;width:26.25pt;height:0;flip:x;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"/>
        </w:pict>
      </w:r>
      <w:r w:rsidRPr="00EC41FF">
        <w:rPr>
          <w:noProof/>
        </w:rPr>
        <w:pict>
          <v:shape id="_x0000_s1117" type="#_x0000_t32" style="position:absolute;left:0;text-align:left;margin-left:337.2pt;margin-top:19.3pt;width:0;height:146.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"/>
        </w:pict>
      </w:r>
      <w:r w:rsidRPr="00EC41FF">
        <w:rPr>
          <w:noProof/>
        </w:rPr>
        <w:pict>
          <v:shape id="_x0000_s1116" type="#_x0000_t32" style="position:absolute;left:0;text-align:left;margin-left:337.2pt;margin-top:19.3pt;width:26.25pt;height:0;flip:x;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"/>
        </w:pict>
      </w:r>
      <w:r w:rsidRPr="00EC41FF">
        <w:rPr>
          <w:noProof/>
        </w:rPr>
        <w:pict>
          <v:shape id="_x0000_s1111" type="#_x0000_t32" style="position:absolute;left:0;text-align:left;margin-left:1.95pt;margin-top:19.3pt;width:0;height:146.2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"/>
        </w:pict>
      </w:r>
      <w:r w:rsidRPr="00EC41FF">
        <w:rPr>
          <w:noProof/>
        </w:rPr>
        <w:pict>
          <v:shape id="_x0000_s1110" type="#_x0000_t32" style="position:absolute;left:0;text-align:left;margin-left:1.95pt;margin-top:19.3pt;width:26.25pt;height:0;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"/>
        </w:pict>
      </w:r>
    </w:p>
    <w:p w:rsidR="00A33F93" w:rsidRDefault="00A33F93" w:rsidP="00A33F93">
      <w:pPr>
        <w:spacing w:after="0" w:line="360" w:lineRule="auto"/>
        <w:ind w:firstLine="709"/>
        <w:jc w:val="both"/>
        <w:rPr>
          <w:rFonts w:ascii="Times New Roman" w:hAnsi="Times New Roman"/>
          <w:sz w:val="28"/>
          <w:szCs w:val="28"/>
          <w:lang w:val="uk-UA"/>
        </w:rPr>
      </w:pPr>
    </w:p>
    <w:p w:rsidR="00A33F93" w:rsidRDefault="00A33F93" w:rsidP="00A33F93">
      <w:pPr>
        <w:spacing w:after="0" w:line="360" w:lineRule="auto"/>
        <w:ind w:firstLine="709"/>
        <w:jc w:val="both"/>
        <w:rPr>
          <w:rFonts w:ascii="Times New Roman" w:hAnsi="Times New Roman"/>
          <w:sz w:val="28"/>
          <w:szCs w:val="28"/>
          <w:lang w:val="uk-UA"/>
        </w:rPr>
      </w:pP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rect id="_x0000_s1103" style="position:absolute;left:0;text-align:left;margin-left:363.45pt;margin-top:7.75pt;width:120pt;height:48.1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">
            <v:textbox>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1.Головний бухгалтер</w:t>
                  </w:r>
                </w:p>
              </w:txbxContent>
            </v:textbox>
          </v:rect>
        </w:pict>
      </w:r>
      <w:r w:rsidRPr="00EC41FF">
        <w:rPr>
          <w:noProof/>
        </w:rPr>
        <w:pict>
          <v:rect id="_x0000_s1100" style="position:absolute;left:0;text-align:left;margin-left:28.2pt;margin-top:7.75pt;width:122.25pt;height:61.1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">
            <v:textbox>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1.Менеджери з</w:t>
                  </w:r>
                  <w:r w:rsidRPr="00650F77">
                    <w:rPr>
                      <w:rFonts w:ascii="Times New Roman" w:hAnsi="Times New Roman"/>
                      <w:sz w:val="28"/>
                      <w:szCs w:val="28"/>
                      <w:lang w:val="uk-UA"/>
                    </w:rPr>
                    <w:t xml:space="preserve"> </w:t>
                  </w:r>
                  <w:r>
                    <w:rPr>
                      <w:rFonts w:ascii="Times New Roman" w:hAnsi="Times New Roman"/>
                      <w:sz w:val="28"/>
                      <w:szCs w:val="28"/>
                      <w:lang w:val="uk-UA"/>
                    </w:rPr>
                    <w:t>оформлення замовлень</w:t>
                  </w:r>
                </w:p>
              </w:txbxContent>
            </v:textbox>
          </v:rect>
        </w:pict>
      </w:r>
      <w:r w:rsidRPr="00EC41FF">
        <w:rPr>
          <w:noProof/>
        </w:rPr>
        <w:pict>
          <v:rect id="_x0000_s1104" style="position:absolute;left:0;text-align:left;margin-left:196.95pt;margin-top:7.45pt;width:120pt;height:47.8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">
            <v:textbox>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1.Маркетологи</w:t>
                  </w:r>
                </w:p>
              </w:txbxContent>
            </v:textbox>
          </v:rect>
        </w:pict>
      </w:r>
      <w:r w:rsidRPr="00EC41FF">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22" type="#_x0000_t87" style="position:absolute;left:0;text-align:left;margin-left:185.3pt;margin-top:13.6pt;width:7.15pt;height:93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"/>
        </w:pict>
      </w:r>
      <w:r w:rsidRPr="00EC41FF">
        <w:rPr>
          <w:noProof/>
        </w:rPr>
        <w:pict>
          <v:shape id="_x0000_s1113" type="#_x0000_t87" style="position:absolute;left:0;text-align:left;margin-left:7.95pt;margin-top:13.6pt;width:21pt;height:164.2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WqhQIAADA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"/>
        </w:pict>
      </w:r>
      <w:r w:rsidRPr="00EC41FF">
        <w:rPr>
          <w:noProof/>
        </w:rPr>
        <w:pict>
          <v:shape id="_x0000_s1112" type="#_x0000_t87" style="position:absolute;left:0;text-align:left;margin-left:342.45pt;margin-top:13.6pt;width:21pt;height:164.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"/>
        </w:pict>
      </w:r>
    </w:p>
    <w:p w:rsidR="00A33F93" w:rsidRDefault="00A33F93" w:rsidP="00A33F93">
      <w:pPr>
        <w:spacing w:after="0" w:line="360" w:lineRule="auto"/>
        <w:ind w:firstLine="709"/>
        <w:jc w:val="both"/>
        <w:rPr>
          <w:rFonts w:ascii="Times New Roman" w:hAnsi="Times New Roman"/>
          <w:sz w:val="28"/>
          <w:szCs w:val="28"/>
          <w:lang w:val="uk-UA"/>
        </w:rPr>
      </w:pP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shape id="_x0000_s1123" type="#_x0000_t32" style="position:absolute;left:0;text-align:left;margin-left:166.2pt;margin-top:11.8pt;width:6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0zRNA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">
            <v:stroke endarrow="block"/>
          </v:shape>
        </w:pict>
      </w:r>
    </w:p>
    <w:p w:rsidR="00A33F93" w:rsidRPr="00650F77" w:rsidRDefault="00EC41FF" w:rsidP="00A33F93">
      <w:pPr>
        <w:spacing w:after="0" w:line="360" w:lineRule="auto"/>
        <w:ind w:firstLine="709"/>
        <w:jc w:val="both"/>
        <w:rPr>
          <w:rFonts w:ascii="Times New Roman" w:hAnsi="Times New Roman"/>
          <w:sz w:val="28"/>
          <w:szCs w:val="28"/>
        </w:rPr>
      </w:pPr>
      <w:r w:rsidRPr="00EC41FF">
        <w:rPr>
          <w:noProof/>
        </w:rPr>
        <w:pict>
          <v:rect id="_x0000_s1105" style="position:absolute;left:0;text-align:left;margin-left:196.95pt;margin-top:10.35pt;width:120pt;height:47.8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">
            <v:textbox>
              <w:txbxContent>
                <w:p w:rsidR="00491675" w:rsidRPr="00151CAF" w:rsidRDefault="00491675" w:rsidP="00A33F93">
                  <w:pPr>
                    <w:jc w:val="center"/>
                    <w:rPr>
                      <w:rFonts w:ascii="Times New Roman" w:hAnsi="Times New Roman"/>
                      <w:sz w:val="28"/>
                      <w:szCs w:val="28"/>
                      <w:lang w:val="en-US"/>
                    </w:rPr>
                  </w:pPr>
                  <w:r>
                    <w:rPr>
                      <w:rFonts w:ascii="Times New Roman" w:hAnsi="Times New Roman"/>
                      <w:sz w:val="28"/>
                      <w:szCs w:val="28"/>
                      <w:lang w:val="uk-UA"/>
                    </w:rPr>
                    <w:t xml:space="preserve">2.Менеджер по </w:t>
                  </w:r>
                  <w:r>
                    <w:rPr>
                      <w:rFonts w:ascii="Times New Roman" w:hAnsi="Times New Roman"/>
                      <w:sz w:val="28"/>
                      <w:szCs w:val="28"/>
                      <w:lang w:val="en-US"/>
                    </w:rPr>
                    <w:t>PR</w:t>
                  </w:r>
                </w:p>
              </w:txbxContent>
            </v:textbox>
          </v:rect>
        </w:pict>
      </w:r>
      <w:r w:rsidRPr="00EC41FF">
        <w:rPr>
          <w:noProof/>
        </w:rPr>
        <w:pict>
          <v:shape id="_x0000_s1118" type="#_x0000_t32" style="position:absolute;left:0;text-align:left;margin-left:336.45pt;margin-top:20.65pt;width:6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rhMw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">
            <v:stroke endarrow="block"/>
          </v:shape>
        </w:pict>
      </w:r>
      <w:r w:rsidRPr="00EC41FF">
        <w:rPr>
          <w:noProof/>
        </w:rPr>
        <w:pict>
          <v:shape id="_x0000_s1114" type="#_x0000_t32" style="position:absolute;left:0;text-align:left;margin-left:1.95pt;margin-top:20.65pt;width:6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">
            <v:stroke endarrow="block"/>
          </v:shape>
        </w:pict>
      </w: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rect id="_x0000_s1101" style="position:absolute;left:0;text-align:left;margin-left:28.2pt;margin-top:22.75pt;width:122.25pt;height:58.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">
            <v:textbox>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2.Менеджери з продажу і доставки</w:t>
                  </w:r>
                </w:p>
              </w:txbxContent>
            </v:textbox>
          </v:rect>
        </w:pict>
      </w:r>
    </w:p>
    <w:p w:rsidR="00A33F93" w:rsidRDefault="00EC41FF" w:rsidP="00A33F93">
      <w:pPr>
        <w:spacing w:after="0" w:line="360" w:lineRule="auto"/>
        <w:ind w:firstLine="709"/>
        <w:jc w:val="both"/>
        <w:rPr>
          <w:rFonts w:ascii="Times New Roman" w:hAnsi="Times New Roman"/>
          <w:sz w:val="28"/>
          <w:szCs w:val="28"/>
          <w:lang w:val="uk-UA"/>
        </w:rPr>
      </w:pPr>
      <w:r w:rsidRPr="00EC41FF">
        <w:rPr>
          <w:noProof/>
        </w:rPr>
        <w:pict>
          <v:rect id="_x0000_s1102" style="position:absolute;left:0;text-align:left;margin-left:363.45pt;margin-top:9.95pt;width:120pt;height:47.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">
            <v:textbox>
              <w:txbxContent>
                <w:p w:rsidR="00491675" w:rsidRPr="00650F77" w:rsidRDefault="00491675" w:rsidP="00A33F93">
                  <w:pPr>
                    <w:jc w:val="center"/>
                    <w:rPr>
                      <w:rFonts w:ascii="Times New Roman" w:hAnsi="Times New Roman"/>
                      <w:sz w:val="28"/>
                      <w:szCs w:val="28"/>
                      <w:lang w:val="uk-UA"/>
                    </w:rPr>
                  </w:pPr>
                  <w:r>
                    <w:rPr>
                      <w:rFonts w:ascii="Times New Roman" w:hAnsi="Times New Roman"/>
                      <w:sz w:val="28"/>
                      <w:szCs w:val="28"/>
                      <w:lang w:val="uk-UA"/>
                    </w:rPr>
                    <w:t>2.Помічник бухгалтера</w:t>
                  </w:r>
                </w:p>
              </w:txbxContent>
            </v:textbox>
          </v:rect>
        </w:pict>
      </w:r>
    </w:p>
    <w:p w:rsidR="00A33F93" w:rsidRDefault="00A33F93" w:rsidP="00A33F93">
      <w:pPr>
        <w:spacing w:after="0" w:line="360" w:lineRule="auto"/>
        <w:ind w:firstLine="709"/>
        <w:jc w:val="both"/>
        <w:rPr>
          <w:rFonts w:ascii="Times New Roman" w:hAnsi="Times New Roman"/>
          <w:sz w:val="28"/>
          <w:szCs w:val="28"/>
          <w:lang w:val="uk-UA"/>
        </w:rPr>
      </w:pPr>
    </w:p>
    <w:p w:rsidR="00A33F93" w:rsidRDefault="00A33F93" w:rsidP="00A33F93">
      <w:pPr>
        <w:spacing w:after="0" w:line="360" w:lineRule="auto"/>
        <w:ind w:firstLine="709"/>
        <w:jc w:val="both"/>
        <w:rPr>
          <w:rFonts w:ascii="Times New Roman" w:hAnsi="Times New Roman"/>
          <w:sz w:val="28"/>
          <w:szCs w:val="28"/>
          <w:lang w:val="uk-UA"/>
        </w:rPr>
      </w:pPr>
    </w:p>
    <w:p w:rsidR="00A33F93" w:rsidRDefault="00A33F93" w:rsidP="00A33F93">
      <w:pPr>
        <w:ind w:firstLine="708"/>
        <w:jc w:val="center"/>
        <w:rPr>
          <w:rFonts w:ascii="Times New Roman" w:hAnsi="Times New Roman"/>
          <w:sz w:val="28"/>
          <w:szCs w:val="28"/>
          <w:lang w:val="uk-UA"/>
        </w:rPr>
      </w:pPr>
    </w:p>
    <w:p w:rsidR="00A33F93" w:rsidRPr="00F42B9D" w:rsidRDefault="00A33F93" w:rsidP="000A1C16">
      <w:pPr>
        <w:spacing w:after="0" w:line="360" w:lineRule="auto"/>
        <w:ind w:firstLine="709"/>
        <w:jc w:val="center"/>
        <w:rPr>
          <w:rFonts w:ascii="Times New Roman" w:hAnsi="Times New Roman"/>
          <w:b/>
          <w:sz w:val="28"/>
          <w:szCs w:val="28"/>
        </w:rPr>
      </w:pPr>
      <w:r w:rsidRPr="00F42B9D">
        <w:rPr>
          <w:rFonts w:ascii="Times New Roman" w:hAnsi="Times New Roman"/>
          <w:b/>
          <w:sz w:val="28"/>
          <w:szCs w:val="28"/>
          <w:lang w:val="uk-UA"/>
        </w:rPr>
        <w:t>Рис.</w:t>
      </w:r>
      <w:r w:rsidR="003D25D5">
        <w:rPr>
          <w:rFonts w:ascii="Times New Roman" w:hAnsi="Times New Roman"/>
          <w:b/>
          <w:sz w:val="28"/>
          <w:szCs w:val="28"/>
          <w:lang w:val="uk-UA"/>
        </w:rPr>
        <w:t>2</w:t>
      </w:r>
      <w:r w:rsidR="00BE7126" w:rsidRPr="00F42B9D">
        <w:rPr>
          <w:rFonts w:ascii="Times New Roman" w:hAnsi="Times New Roman"/>
          <w:b/>
          <w:sz w:val="28"/>
          <w:szCs w:val="28"/>
          <w:lang w:val="uk-UA"/>
        </w:rPr>
        <w:t>.</w:t>
      </w:r>
      <w:r w:rsidR="003D25D5">
        <w:rPr>
          <w:rFonts w:ascii="Times New Roman" w:hAnsi="Times New Roman"/>
          <w:b/>
          <w:sz w:val="28"/>
          <w:szCs w:val="28"/>
          <w:lang w:val="uk-UA"/>
        </w:rPr>
        <w:t>1</w:t>
      </w:r>
      <w:r w:rsidRPr="00F42B9D">
        <w:rPr>
          <w:rFonts w:ascii="Times New Roman" w:hAnsi="Times New Roman"/>
          <w:b/>
          <w:sz w:val="28"/>
          <w:szCs w:val="28"/>
          <w:lang w:val="uk-UA"/>
        </w:rPr>
        <w:t>.</w:t>
      </w:r>
      <w:r w:rsidRPr="00F42B9D">
        <w:rPr>
          <w:rFonts w:ascii="Times New Roman" w:hAnsi="Times New Roman"/>
          <w:b/>
          <w:sz w:val="28"/>
          <w:szCs w:val="28"/>
        </w:rPr>
        <w:t xml:space="preserve"> Організаційна структура </w:t>
      </w:r>
      <w:proofErr w:type="gramStart"/>
      <w:r w:rsidRPr="00F42B9D">
        <w:rPr>
          <w:rFonts w:ascii="Times New Roman" w:hAnsi="Times New Roman"/>
          <w:b/>
          <w:sz w:val="28"/>
          <w:szCs w:val="28"/>
          <w:lang w:val="uk-UA"/>
        </w:rPr>
        <w:t>ТОВ</w:t>
      </w:r>
      <w:proofErr w:type="gramEnd"/>
      <w:r w:rsidRPr="00F42B9D">
        <w:rPr>
          <w:rFonts w:ascii="Times New Roman" w:hAnsi="Times New Roman"/>
          <w:b/>
          <w:sz w:val="28"/>
          <w:szCs w:val="28"/>
          <w:lang w:val="uk-UA"/>
        </w:rPr>
        <w:t xml:space="preserve"> «</w:t>
      </w:r>
      <w:r w:rsidR="009C1A65" w:rsidRPr="00F42B9D">
        <w:rPr>
          <w:rFonts w:ascii="Times New Roman" w:hAnsi="Times New Roman"/>
          <w:b/>
          <w:sz w:val="28"/>
          <w:szCs w:val="28"/>
          <w:lang w:val="uk-UA"/>
        </w:rPr>
        <w:t>Інновафарм</w:t>
      </w:r>
      <w:r w:rsidRPr="00F42B9D">
        <w:rPr>
          <w:rFonts w:ascii="Times New Roman" w:hAnsi="Times New Roman"/>
          <w:b/>
          <w:sz w:val="28"/>
          <w:szCs w:val="28"/>
          <w:lang w:val="uk-UA"/>
        </w:rPr>
        <w:t>»</w:t>
      </w:r>
      <w:r w:rsidR="007A7A1B">
        <w:rPr>
          <w:rFonts w:ascii="Times New Roman" w:hAnsi="Times New Roman"/>
          <w:b/>
          <w:sz w:val="28"/>
          <w:szCs w:val="28"/>
          <w:lang w:val="uk-UA"/>
        </w:rPr>
        <w:t>*</w:t>
      </w:r>
    </w:p>
    <w:bookmarkEnd w:id="1"/>
    <w:p w:rsidR="007A7A1B" w:rsidRPr="007A7A1B" w:rsidRDefault="007A7A1B" w:rsidP="007A7A1B">
      <w:pPr>
        <w:spacing w:after="0" w:line="360" w:lineRule="auto"/>
        <w:ind w:firstLine="709"/>
        <w:jc w:val="both"/>
        <w:rPr>
          <w:rFonts w:ascii="Times New Roman" w:hAnsi="Times New Roman"/>
          <w:i/>
          <w:sz w:val="24"/>
          <w:szCs w:val="24"/>
          <w:lang w:val="uk-UA"/>
        </w:rPr>
      </w:pPr>
      <w:r w:rsidRPr="007A7A1B">
        <w:rPr>
          <w:rFonts w:ascii="Times New Roman" w:hAnsi="Times New Roman"/>
          <w:i/>
          <w:sz w:val="24"/>
          <w:szCs w:val="24"/>
          <w:lang w:val="uk-UA"/>
        </w:rPr>
        <w:t>*розробка автора</w:t>
      </w:r>
    </w:p>
    <w:p w:rsidR="007A7A1B" w:rsidRPr="009E1640" w:rsidRDefault="007A7A1B" w:rsidP="000A1C16">
      <w:pPr>
        <w:pStyle w:val="a8"/>
        <w:shd w:val="clear" w:color="auto" w:fill="FFFFFF"/>
        <w:spacing w:before="0" w:beforeAutospacing="0" w:after="0" w:afterAutospacing="0" w:line="360" w:lineRule="auto"/>
        <w:ind w:firstLine="709"/>
        <w:jc w:val="both"/>
        <w:rPr>
          <w:sz w:val="28"/>
          <w:szCs w:val="28"/>
        </w:rPr>
      </w:pPr>
    </w:p>
    <w:p w:rsidR="00F543EE" w:rsidRPr="002870C4" w:rsidRDefault="00F543EE" w:rsidP="000A1C16">
      <w:pPr>
        <w:pStyle w:val="a8"/>
        <w:shd w:val="clear" w:color="auto" w:fill="FFFFFF"/>
        <w:spacing w:before="0" w:beforeAutospacing="0" w:after="0" w:afterAutospacing="0" w:line="360" w:lineRule="auto"/>
        <w:ind w:firstLine="709"/>
        <w:jc w:val="both"/>
        <w:rPr>
          <w:sz w:val="28"/>
          <w:szCs w:val="28"/>
          <w:lang w:val="uk-UA"/>
        </w:rPr>
      </w:pPr>
      <w:r w:rsidRPr="002870C4">
        <w:rPr>
          <w:sz w:val="28"/>
          <w:szCs w:val="28"/>
          <w:lang w:val="uk-UA"/>
        </w:rPr>
        <w:t>Керівники підприємства можуть делегувати виконання певних завдань управлінцям нижчих рівнів, якщо вони вміють виконувати цей процес і можуть проконтролювати його виконання.</w:t>
      </w:r>
    </w:p>
    <w:p w:rsidR="00F543EE" w:rsidRPr="000E52C0" w:rsidRDefault="00F543EE" w:rsidP="000A1C16">
      <w:pPr>
        <w:pStyle w:val="a8"/>
        <w:shd w:val="clear" w:color="auto" w:fill="FFFFFF"/>
        <w:spacing w:before="0" w:beforeAutospacing="0" w:after="0" w:afterAutospacing="0" w:line="360" w:lineRule="auto"/>
        <w:ind w:firstLine="709"/>
        <w:jc w:val="both"/>
        <w:rPr>
          <w:sz w:val="28"/>
          <w:szCs w:val="28"/>
          <w:lang w:val="uk-UA"/>
        </w:rPr>
      </w:pPr>
      <w:r w:rsidRPr="002870C4">
        <w:rPr>
          <w:sz w:val="28"/>
          <w:szCs w:val="28"/>
          <w:lang w:val="uk-UA"/>
        </w:rPr>
        <w:t>На підприємстві «</w:t>
      </w:r>
      <w:r w:rsidR="009C1A65">
        <w:rPr>
          <w:sz w:val="28"/>
          <w:szCs w:val="28"/>
          <w:lang w:val="uk-UA"/>
        </w:rPr>
        <w:t>Інновафарм</w:t>
      </w:r>
      <w:r w:rsidR="000E52C0">
        <w:rPr>
          <w:sz w:val="28"/>
          <w:szCs w:val="28"/>
          <w:lang w:val="uk-UA"/>
        </w:rPr>
        <w:t>»</w:t>
      </w:r>
      <w:r w:rsidRPr="002870C4">
        <w:rPr>
          <w:sz w:val="28"/>
          <w:szCs w:val="28"/>
          <w:lang w:val="uk-UA"/>
        </w:rPr>
        <w:t xml:space="preserve"> повноваження і відповідальність працівників передбачені у посадових інструкціях (табл. </w:t>
      </w:r>
      <w:r w:rsidR="00FA2291">
        <w:rPr>
          <w:sz w:val="28"/>
          <w:szCs w:val="28"/>
          <w:lang w:val="uk-UA"/>
        </w:rPr>
        <w:t>2</w:t>
      </w:r>
      <w:r w:rsidR="000D716D">
        <w:rPr>
          <w:sz w:val="28"/>
          <w:szCs w:val="28"/>
          <w:lang w:val="uk-UA"/>
        </w:rPr>
        <w:t>.4</w:t>
      </w:r>
      <w:r w:rsidRPr="000E52C0">
        <w:rPr>
          <w:sz w:val="28"/>
          <w:szCs w:val="28"/>
          <w:lang w:val="uk-UA"/>
        </w:rPr>
        <w:t>).</w:t>
      </w:r>
    </w:p>
    <w:p w:rsidR="00171926" w:rsidRDefault="00171926" w:rsidP="000A1C16">
      <w:pPr>
        <w:pStyle w:val="a8"/>
        <w:shd w:val="clear" w:color="auto" w:fill="FFFFFF"/>
        <w:spacing w:before="0" w:beforeAutospacing="0" w:after="0" w:afterAutospacing="0" w:line="360" w:lineRule="auto"/>
        <w:ind w:firstLine="709"/>
        <w:jc w:val="right"/>
        <w:rPr>
          <w:sz w:val="28"/>
          <w:szCs w:val="28"/>
          <w:lang w:val="uk-UA"/>
        </w:rPr>
      </w:pPr>
    </w:p>
    <w:p w:rsidR="00F543EE" w:rsidRPr="000D716D" w:rsidRDefault="00F543EE" w:rsidP="0000762F">
      <w:pPr>
        <w:pStyle w:val="a8"/>
        <w:shd w:val="clear" w:color="auto" w:fill="FFFFFF"/>
        <w:spacing w:before="0" w:beforeAutospacing="0" w:after="0" w:afterAutospacing="0" w:line="360" w:lineRule="auto"/>
        <w:ind w:firstLine="709"/>
        <w:jc w:val="right"/>
        <w:rPr>
          <w:i/>
          <w:sz w:val="28"/>
          <w:szCs w:val="28"/>
          <w:lang w:val="uk-UA"/>
        </w:rPr>
      </w:pPr>
      <w:r w:rsidRPr="000D716D">
        <w:rPr>
          <w:i/>
          <w:sz w:val="28"/>
          <w:szCs w:val="28"/>
          <w:lang w:val="uk-UA"/>
        </w:rPr>
        <w:lastRenderedPageBreak/>
        <w:t>Таблиця 2</w:t>
      </w:r>
      <w:r w:rsidR="000D716D" w:rsidRPr="000D716D">
        <w:rPr>
          <w:i/>
          <w:sz w:val="28"/>
          <w:szCs w:val="28"/>
          <w:lang w:val="uk-UA"/>
        </w:rPr>
        <w:t>.4</w:t>
      </w:r>
    </w:p>
    <w:p w:rsidR="00F543EE" w:rsidRPr="007A7A1B" w:rsidRDefault="00F543EE" w:rsidP="0000762F">
      <w:pPr>
        <w:pStyle w:val="a8"/>
        <w:shd w:val="clear" w:color="auto" w:fill="FFFFFF"/>
        <w:spacing w:before="0" w:beforeAutospacing="0" w:after="0" w:afterAutospacing="0" w:line="360" w:lineRule="auto"/>
        <w:ind w:firstLine="709"/>
        <w:jc w:val="center"/>
        <w:rPr>
          <w:b/>
          <w:sz w:val="28"/>
          <w:szCs w:val="28"/>
          <w:lang w:val="uk-UA"/>
        </w:rPr>
      </w:pPr>
      <w:r w:rsidRPr="002870C4">
        <w:rPr>
          <w:b/>
          <w:sz w:val="28"/>
          <w:szCs w:val="28"/>
        </w:rPr>
        <w:t xml:space="preserve">Відповідальність і повноваження </w:t>
      </w:r>
      <w:proofErr w:type="gramStart"/>
      <w:r w:rsidR="00947BCE">
        <w:rPr>
          <w:b/>
          <w:sz w:val="28"/>
          <w:szCs w:val="28"/>
          <w:lang w:val="uk-UA"/>
        </w:rPr>
        <w:t>ТОВ</w:t>
      </w:r>
      <w:proofErr w:type="gramEnd"/>
      <w:r w:rsidRPr="002870C4">
        <w:rPr>
          <w:b/>
          <w:sz w:val="28"/>
          <w:szCs w:val="28"/>
        </w:rPr>
        <w:t xml:space="preserve"> «</w:t>
      </w:r>
      <w:r w:rsidR="009C1A65">
        <w:rPr>
          <w:b/>
          <w:sz w:val="28"/>
          <w:szCs w:val="28"/>
        </w:rPr>
        <w:t>Інновафарм</w:t>
      </w:r>
      <w:r w:rsidRPr="002870C4">
        <w:rPr>
          <w:b/>
          <w:sz w:val="28"/>
          <w:szCs w:val="28"/>
        </w:rPr>
        <w:t>»</w:t>
      </w:r>
      <w:r w:rsidR="007A7A1B">
        <w:rPr>
          <w:b/>
          <w:sz w:val="28"/>
          <w:szCs w:val="28"/>
          <w:lang w:val="uk-UA"/>
        </w:rPr>
        <w:t>*</w:t>
      </w:r>
    </w:p>
    <w:p w:rsidR="002870C4" w:rsidRPr="002870C4" w:rsidRDefault="002870C4" w:rsidP="002870C4">
      <w:pPr>
        <w:pStyle w:val="a8"/>
        <w:shd w:val="clear" w:color="auto" w:fill="FFFFFF"/>
        <w:spacing w:before="0" w:beforeAutospacing="0" w:after="89" w:afterAutospacing="0"/>
        <w:jc w:val="center"/>
        <w:rPr>
          <w:b/>
          <w:sz w:val="28"/>
          <w:szCs w:val="28"/>
          <w:lang w:val="uk-UA"/>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575"/>
        <w:gridCol w:w="850"/>
        <w:gridCol w:w="3253"/>
        <w:gridCol w:w="3707"/>
      </w:tblGrid>
      <w:tr w:rsidR="0000762F" w:rsidRPr="002870C4"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0E52C0">
            <w:pPr>
              <w:jc w:val="center"/>
              <w:rPr>
                <w:rFonts w:ascii="Times New Roman" w:hAnsi="Times New Roman"/>
                <w:b/>
              </w:rPr>
            </w:pPr>
            <w:r w:rsidRPr="0000762F">
              <w:rPr>
                <w:rFonts w:ascii="Times New Roman" w:hAnsi="Times New Roman"/>
                <w:b/>
              </w:rPr>
              <w:t xml:space="preserve">Посади </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b/>
              </w:rPr>
            </w:pPr>
            <w:r w:rsidRPr="0000762F">
              <w:rPr>
                <w:rFonts w:ascii="Times New Roman" w:hAnsi="Times New Roman"/>
                <w:b/>
              </w:rPr>
              <w:t>Чисель</w:t>
            </w:r>
            <w:r w:rsidRPr="0000762F">
              <w:rPr>
                <w:rFonts w:ascii="Times New Roman" w:hAnsi="Times New Roman"/>
                <w:b/>
              </w:rPr>
              <w:softHyphen/>
              <w:t>ність, чол.</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b/>
              </w:rPr>
            </w:pPr>
            <w:r w:rsidRPr="0000762F">
              <w:rPr>
                <w:rFonts w:ascii="Times New Roman" w:hAnsi="Times New Roman"/>
                <w:b/>
              </w:rPr>
              <w:t>Функції (види діяльності) працівників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b/>
              </w:rPr>
            </w:pPr>
            <w:r w:rsidRPr="0000762F">
              <w:rPr>
                <w:rFonts w:ascii="Times New Roman" w:hAnsi="Times New Roman"/>
                <w:b/>
              </w:rPr>
              <w:t>Відповідальність і повноваження</w:t>
            </w:r>
          </w:p>
        </w:tc>
      </w:tr>
      <w:tr w:rsidR="0000762F" w:rsidRPr="002870C4"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0E52C0" w:rsidP="002870C4">
            <w:pPr>
              <w:jc w:val="center"/>
              <w:rPr>
                <w:rFonts w:ascii="Times New Roman" w:hAnsi="Times New Roman"/>
              </w:rPr>
            </w:pPr>
            <w:r w:rsidRPr="0000762F">
              <w:rPr>
                <w:rFonts w:ascii="Times New Roman" w:hAnsi="Times New Roman"/>
                <w:lang w:val="uk-UA"/>
              </w:rPr>
              <w:t>Д</w:t>
            </w:r>
            <w:r w:rsidR="00F543EE" w:rsidRPr="0000762F">
              <w:rPr>
                <w:rFonts w:ascii="Times New Roman" w:hAnsi="Times New Roman"/>
              </w:rPr>
              <w:t>иректор</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1</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00762F">
            <w:pPr>
              <w:jc w:val="center"/>
              <w:rPr>
                <w:rFonts w:ascii="Times New Roman" w:hAnsi="Times New Roman"/>
              </w:rPr>
            </w:pPr>
            <w:r w:rsidRPr="0000762F">
              <w:rPr>
                <w:rFonts w:ascii="Times New Roman" w:hAnsi="Times New Roman"/>
              </w:rPr>
              <w:t xml:space="preserve">Здійснює загальне керівництво </w:t>
            </w:r>
            <w:proofErr w:type="gramStart"/>
            <w:r w:rsidRPr="0000762F">
              <w:rPr>
                <w:rFonts w:ascii="Times New Roman" w:hAnsi="Times New Roman"/>
              </w:rPr>
              <w:t>п</w:t>
            </w:r>
            <w:proofErr w:type="gramEnd"/>
            <w:r w:rsidRPr="0000762F">
              <w:rPr>
                <w:rFonts w:ascii="Times New Roman" w:hAnsi="Times New Roman"/>
              </w:rPr>
              <w:t>ідприємством, організовує його діяльність, забезпечує виконання завдань підприємств</w:t>
            </w:r>
            <w:r w:rsidR="0000762F">
              <w:rPr>
                <w:rFonts w:ascii="Times New Roman" w:hAnsi="Times New Roman"/>
                <w:lang w:val="uk-UA"/>
              </w:rPr>
              <w:t>а</w:t>
            </w:r>
            <w:r w:rsidRPr="0000762F">
              <w:rPr>
                <w:rFonts w:ascii="Times New Roman" w:hAnsi="Times New Roman"/>
              </w:rPr>
              <w:t>, передбачених його статутом</w:t>
            </w:r>
            <w:r w:rsidR="0000762F">
              <w:rPr>
                <w:rFonts w:ascii="Times New Roman" w:hAnsi="Times New Roman"/>
                <w:lang w:val="uk-UA"/>
              </w:rPr>
              <w:t>.</w:t>
            </w:r>
            <w:r w:rsidRPr="0000762F">
              <w:rPr>
                <w:rFonts w:ascii="Times New Roman" w:hAnsi="Times New Roman"/>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 xml:space="preserve">Відповідає за результати діяльності </w:t>
            </w:r>
            <w:proofErr w:type="gramStart"/>
            <w:r w:rsidRPr="0000762F">
              <w:rPr>
                <w:rFonts w:ascii="Times New Roman" w:hAnsi="Times New Roman"/>
              </w:rPr>
              <w:t>п</w:t>
            </w:r>
            <w:proofErr w:type="gramEnd"/>
            <w:r w:rsidRPr="0000762F">
              <w:rPr>
                <w:rFonts w:ascii="Times New Roman" w:hAnsi="Times New Roman"/>
              </w:rPr>
              <w:t>ідприємства</w:t>
            </w:r>
          </w:p>
        </w:tc>
      </w:tr>
      <w:tr w:rsidR="0000762F" w:rsidRPr="002870C4"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1B069B">
            <w:pPr>
              <w:jc w:val="center"/>
              <w:rPr>
                <w:rFonts w:ascii="Times New Roman" w:hAnsi="Times New Roman"/>
                <w:lang w:val="uk-UA"/>
              </w:rPr>
            </w:pPr>
            <w:r w:rsidRPr="0000762F">
              <w:rPr>
                <w:rFonts w:ascii="Times New Roman" w:hAnsi="Times New Roman"/>
              </w:rPr>
              <w:t>Начальник в</w:t>
            </w:r>
            <w:r w:rsidR="001B069B" w:rsidRPr="0000762F">
              <w:rPr>
                <w:rFonts w:ascii="Times New Roman" w:hAnsi="Times New Roman"/>
                <w:lang w:val="uk-UA"/>
              </w:rPr>
              <w:t>ідділу продажу</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1</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B069B" w:rsidP="002870C4">
            <w:pPr>
              <w:jc w:val="center"/>
              <w:rPr>
                <w:rFonts w:ascii="Times New Roman" w:hAnsi="Times New Roman"/>
                <w:lang w:val="uk-UA"/>
              </w:rPr>
            </w:pPr>
            <w:r w:rsidRPr="0000762F">
              <w:rPr>
                <w:rFonts w:ascii="Times New Roman" w:hAnsi="Times New Roman"/>
              </w:rPr>
              <w:t xml:space="preserve">Організовує роботу </w:t>
            </w:r>
            <w:r w:rsidRPr="0000762F">
              <w:rPr>
                <w:rFonts w:ascii="Times New Roman" w:hAnsi="Times New Roman"/>
                <w:lang w:val="uk-UA"/>
              </w:rPr>
              <w:t>відділу продажу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1B069B">
            <w:pPr>
              <w:jc w:val="center"/>
              <w:rPr>
                <w:rFonts w:ascii="Times New Roman" w:hAnsi="Times New Roman"/>
              </w:rPr>
            </w:pPr>
            <w:r w:rsidRPr="0000762F">
              <w:rPr>
                <w:rFonts w:ascii="Times New Roman" w:hAnsi="Times New Roman"/>
              </w:rPr>
              <w:t xml:space="preserve">Уповноважений організовувати роботу </w:t>
            </w:r>
            <w:r w:rsidR="001B069B" w:rsidRPr="0000762F">
              <w:rPr>
                <w:rFonts w:ascii="Times New Roman" w:hAnsi="Times New Roman"/>
                <w:lang w:val="uk-UA"/>
              </w:rPr>
              <w:t>відділу продажу</w:t>
            </w:r>
            <w:proofErr w:type="gramStart"/>
            <w:r w:rsidR="001B069B" w:rsidRPr="0000762F">
              <w:rPr>
                <w:rFonts w:ascii="Times New Roman" w:hAnsi="Times New Roman"/>
                <w:lang w:val="uk-UA"/>
              </w:rPr>
              <w:t xml:space="preserve"> ,</w:t>
            </w:r>
            <w:proofErr w:type="gramEnd"/>
            <w:r w:rsidR="001B069B" w:rsidRPr="0000762F">
              <w:rPr>
                <w:rFonts w:ascii="Times New Roman" w:hAnsi="Times New Roman"/>
                <w:lang w:val="uk-UA"/>
              </w:rPr>
              <w:t xml:space="preserve"> що відповідає за збут товарів </w:t>
            </w:r>
          </w:p>
        </w:tc>
      </w:tr>
      <w:tr w:rsidR="0000762F" w:rsidRPr="001B069B" w:rsidTr="007A7A1B">
        <w:trPr>
          <w:trHeight w:val="1639"/>
        </w:trPr>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B069B" w:rsidP="00133923">
            <w:pPr>
              <w:jc w:val="center"/>
              <w:rPr>
                <w:rFonts w:ascii="Times New Roman" w:hAnsi="Times New Roman"/>
                <w:lang w:val="uk-UA"/>
              </w:rPr>
            </w:pPr>
            <w:r w:rsidRPr="0000762F">
              <w:rPr>
                <w:rFonts w:ascii="Times New Roman" w:hAnsi="Times New Roman"/>
                <w:lang w:val="uk-UA"/>
              </w:rPr>
              <w:t>Менеджери з оформлення замовлень</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B069B" w:rsidP="002870C4">
            <w:pPr>
              <w:jc w:val="center"/>
              <w:rPr>
                <w:rFonts w:ascii="Times New Roman" w:hAnsi="Times New Roman"/>
                <w:lang w:val="uk-UA"/>
              </w:rPr>
            </w:pPr>
            <w:r w:rsidRPr="0000762F">
              <w:rPr>
                <w:rFonts w:ascii="Times New Roman" w:hAnsi="Times New Roman"/>
                <w:lang w:val="uk-UA"/>
              </w:rPr>
              <w:t>2</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B069B" w:rsidP="001B069B">
            <w:pPr>
              <w:jc w:val="center"/>
              <w:rPr>
                <w:rFonts w:ascii="Times New Roman" w:hAnsi="Times New Roman"/>
                <w:lang w:val="uk-UA"/>
              </w:rPr>
            </w:pPr>
            <w:r w:rsidRPr="0000762F">
              <w:rPr>
                <w:rFonts w:ascii="Times New Roman" w:hAnsi="Times New Roman"/>
                <w:lang w:val="uk-UA"/>
              </w:rPr>
              <w:t>Здійснюють прийом замовлень, пошук клієнтів та ін.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1B069B">
            <w:pPr>
              <w:jc w:val="center"/>
              <w:rPr>
                <w:rFonts w:ascii="Times New Roman" w:hAnsi="Times New Roman"/>
                <w:lang w:val="uk-UA"/>
              </w:rPr>
            </w:pPr>
            <w:r w:rsidRPr="0000762F">
              <w:rPr>
                <w:rFonts w:ascii="Times New Roman" w:hAnsi="Times New Roman"/>
                <w:lang w:val="uk-UA"/>
              </w:rPr>
              <w:t>Уповноважен</w:t>
            </w:r>
            <w:r w:rsidR="001B069B" w:rsidRPr="0000762F">
              <w:rPr>
                <w:rFonts w:ascii="Times New Roman" w:hAnsi="Times New Roman"/>
                <w:lang w:val="uk-UA"/>
              </w:rPr>
              <w:t>і</w:t>
            </w:r>
            <w:r w:rsidRPr="0000762F">
              <w:rPr>
                <w:rFonts w:ascii="Times New Roman" w:hAnsi="Times New Roman"/>
                <w:lang w:val="uk-UA"/>
              </w:rPr>
              <w:t xml:space="preserve"> організовувати ведення робот</w:t>
            </w:r>
            <w:r w:rsidR="00146610" w:rsidRPr="0000762F">
              <w:rPr>
                <w:rFonts w:ascii="Times New Roman" w:hAnsi="Times New Roman"/>
                <w:lang w:val="uk-UA"/>
              </w:rPr>
              <w:t xml:space="preserve">и організаційного відділу </w:t>
            </w:r>
            <w:r w:rsidRPr="0000762F">
              <w:rPr>
                <w:rFonts w:ascii="Times New Roman" w:hAnsi="Times New Roman"/>
                <w:lang w:val="uk-UA"/>
              </w:rPr>
              <w:t xml:space="preserve">на підприємстві </w:t>
            </w:r>
            <w:r w:rsidR="001B069B" w:rsidRPr="0000762F">
              <w:rPr>
                <w:rFonts w:ascii="Times New Roman" w:hAnsi="Times New Roman"/>
                <w:lang w:val="uk-UA"/>
              </w:rPr>
              <w:t xml:space="preserve">відносно замовлень товару та роботи із клієнтами </w:t>
            </w:r>
          </w:p>
        </w:tc>
      </w:tr>
      <w:tr w:rsidR="0000762F" w:rsidRPr="001B069B"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1B069B" w:rsidRPr="0000762F" w:rsidRDefault="001B069B" w:rsidP="00133923">
            <w:pPr>
              <w:jc w:val="center"/>
              <w:rPr>
                <w:rFonts w:ascii="Times New Roman" w:hAnsi="Times New Roman"/>
                <w:lang w:val="uk-UA"/>
              </w:rPr>
            </w:pPr>
            <w:r w:rsidRPr="0000762F">
              <w:rPr>
                <w:rFonts w:ascii="Times New Roman" w:hAnsi="Times New Roman"/>
                <w:lang w:val="uk-UA"/>
              </w:rPr>
              <w:t>Менеджери з продажу і доставки</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1B069B" w:rsidRPr="0000762F" w:rsidRDefault="001B069B" w:rsidP="002870C4">
            <w:pPr>
              <w:jc w:val="center"/>
              <w:rPr>
                <w:rFonts w:ascii="Times New Roman" w:hAnsi="Times New Roman"/>
                <w:lang w:val="uk-UA"/>
              </w:rPr>
            </w:pPr>
            <w:r w:rsidRPr="0000762F">
              <w:rPr>
                <w:rFonts w:ascii="Times New Roman" w:hAnsi="Times New Roman"/>
                <w:lang w:val="uk-UA"/>
              </w:rPr>
              <w:t>2</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1B069B" w:rsidRPr="0000762F" w:rsidRDefault="001B069B" w:rsidP="001B069B">
            <w:pPr>
              <w:jc w:val="center"/>
              <w:rPr>
                <w:rFonts w:ascii="Times New Roman" w:hAnsi="Times New Roman"/>
                <w:lang w:val="uk-UA"/>
              </w:rPr>
            </w:pPr>
            <w:r w:rsidRPr="0000762F">
              <w:rPr>
                <w:rFonts w:ascii="Times New Roman" w:hAnsi="Times New Roman"/>
                <w:lang w:val="uk-UA"/>
              </w:rPr>
              <w:t>Здійснюють процес продажу та доставки замовнику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069B" w:rsidRPr="0000762F" w:rsidRDefault="001B069B" w:rsidP="001B069B">
            <w:pPr>
              <w:jc w:val="center"/>
              <w:rPr>
                <w:rFonts w:ascii="Times New Roman" w:hAnsi="Times New Roman"/>
                <w:lang w:val="uk-UA"/>
              </w:rPr>
            </w:pPr>
            <w:r w:rsidRPr="0000762F">
              <w:rPr>
                <w:rFonts w:ascii="Times New Roman" w:hAnsi="Times New Roman"/>
                <w:lang w:val="uk-UA"/>
              </w:rPr>
              <w:t>Уповноважені організовувати ведення роботи організаційного відділу на підприємстві відносно продажу та доставки товарів</w:t>
            </w:r>
          </w:p>
        </w:tc>
      </w:tr>
      <w:tr w:rsidR="0000762F" w:rsidRPr="002870C4" w:rsidTr="007A7A1B">
        <w:trPr>
          <w:trHeight w:val="684"/>
        </w:trPr>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146610" w:rsidRPr="0000762F" w:rsidRDefault="00146610" w:rsidP="00133923">
            <w:pPr>
              <w:jc w:val="center"/>
              <w:rPr>
                <w:rFonts w:ascii="Times New Roman" w:hAnsi="Times New Roman"/>
                <w:lang w:val="uk-UA"/>
              </w:rPr>
            </w:pPr>
            <w:r w:rsidRPr="0000762F">
              <w:rPr>
                <w:rFonts w:ascii="Times New Roman" w:hAnsi="Times New Roman"/>
                <w:lang w:val="uk-UA"/>
              </w:rPr>
              <w:t>Працівники організаційного відділу</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146610" w:rsidRPr="0000762F" w:rsidRDefault="001B069B" w:rsidP="002870C4">
            <w:pPr>
              <w:jc w:val="center"/>
              <w:rPr>
                <w:rFonts w:ascii="Times New Roman" w:hAnsi="Times New Roman"/>
                <w:lang w:val="uk-UA"/>
              </w:rPr>
            </w:pPr>
            <w:r w:rsidRPr="0000762F">
              <w:rPr>
                <w:rFonts w:ascii="Times New Roman" w:hAnsi="Times New Roman"/>
                <w:lang w:val="uk-UA"/>
              </w:rPr>
              <w:t>3</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146610" w:rsidRPr="0000762F" w:rsidRDefault="00146610" w:rsidP="00146610">
            <w:pPr>
              <w:jc w:val="center"/>
              <w:rPr>
                <w:rFonts w:ascii="Times New Roman" w:hAnsi="Times New Roman"/>
                <w:lang w:val="uk-UA"/>
              </w:rPr>
            </w:pPr>
            <w:r w:rsidRPr="0000762F">
              <w:rPr>
                <w:rFonts w:ascii="Times New Roman" w:hAnsi="Times New Roman"/>
                <w:lang w:val="uk-UA"/>
              </w:rPr>
              <w:t>Здійснюють роботу стосовно працівників, корпоративної культури підприємства, управлінням персоналом та ін..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6610" w:rsidRPr="0000762F" w:rsidRDefault="00146610" w:rsidP="00146610">
            <w:pPr>
              <w:jc w:val="center"/>
              <w:rPr>
                <w:rFonts w:ascii="Times New Roman" w:hAnsi="Times New Roman"/>
                <w:lang w:val="uk-UA"/>
              </w:rPr>
            </w:pPr>
            <w:r w:rsidRPr="0000762F">
              <w:rPr>
                <w:rFonts w:ascii="Times New Roman" w:hAnsi="Times New Roman"/>
                <w:lang w:val="uk-UA"/>
              </w:rPr>
              <w:t>Уповноважені організовувати роботу на підприємстві, керувати роботою колективу та коригувати за підтвердженням директора)корпоративну культуру та ін..</w:t>
            </w:r>
          </w:p>
        </w:tc>
      </w:tr>
      <w:tr w:rsidR="0000762F" w:rsidRPr="002870C4"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Головний бухгалтер</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1</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 xml:space="preserve">Організовує ведення бухгалтерського </w:t>
            </w:r>
            <w:proofErr w:type="gramStart"/>
            <w:r w:rsidRPr="0000762F">
              <w:rPr>
                <w:rFonts w:ascii="Times New Roman" w:hAnsi="Times New Roman"/>
              </w:rPr>
              <w:t>обл</w:t>
            </w:r>
            <w:proofErr w:type="gramEnd"/>
            <w:r w:rsidRPr="0000762F">
              <w:rPr>
                <w:rFonts w:ascii="Times New Roman" w:hAnsi="Times New Roman"/>
              </w:rPr>
              <w:t>іку на підприємстві</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 xml:space="preserve">Уповноважений організовувати ведення бухгалтерського </w:t>
            </w:r>
            <w:proofErr w:type="gramStart"/>
            <w:r w:rsidRPr="0000762F">
              <w:rPr>
                <w:rFonts w:ascii="Times New Roman" w:hAnsi="Times New Roman"/>
              </w:rPr>
              <w:t>обл</w:t>
            </w:r>
            <w:proofErr w:type="gramEnd"/>
            <w:r w:rsidRPr="0000762F">
              <w:rPr>
                <w:rFonts w:ascii="Times New Roman" w:hAnsi="Times New Roman"/>
              </w:rPr>
              <w:t>іку на підприємстві і відповідає за його успішне здійснення</w:t>
            </w:r>
          </w:p>
        </w:tc>
      </w:tr>
      <w:tr w:rsidR="0000762F" w:rsidRPr="002870C4" w:rsidTr="007A7A1B">
        <w:trPr>
          <w:trHeight w:val="1024"/>
        </w:trPr>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33923" w:rsidP="002870C4">
            <w:pPr>
              <w:jc w:val="center"/>
              <w:rPr>
                <w:rFonts w:ascii="Times New Roman" w:hAnsi="Times New Roman"/>
                <w:lang w:val="uk-UA"/>
              </w:rPr>
            </w:pPr>
            <w:r w:rsidRPr="0000762F">
              <w:rPr>
                <w:rFonts w:ascii="Times New Roman" w:hAnsi="Times New Roman"/>
                <w:lang w:val="uk-UA"/>
              </w:rPr>
              <w:t>Помічник бухгалтера</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1</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33923" w:rsidP="000D716D">
            <w:pPr>
              <w:jc w:val="center"/>
              <w:rPr>
                <w:rFonts w:ascii="Times New Roman" w:hAnsi="Times New Roman"/>
              </w:rPr>
            </w:pPr>
            <w:r w:rsidRPr="0000762F">
              <w:rPr>
                <w:rFonts w:ascii="Times New Roman" w:hAnsi="Times New Roman"/>
                <w:lang w:val="uk-UA"/>
              </w:rPr>
              <w:t>Допомагає головному бухгалтерові у веденні фінансового обліку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133923">
            <w:pPr>
              <w:jc w:val="center"/>
              <w:rPr>
                <w:rFonts w:ascii="Times New Roman" w:hAnsi="Times New Roman"/>
              </w:rPr>
            </w:pPr>
            <w:r w:rsidRPr="0000762F">
              <w:rPr>
                <w:rFonts w:ascii="Times New Roman" w:hAnsi="Times New Roman"/>
              </w:rPr>
              <w:t xml:space="preserve">Має повноваження на </w:t>
            </w:r>
            <w:r w:rsidR="00133923" w:rsidRPr="0000762F">
              <w:rPr>
                <w:rFonts w:ascii="Times New Roman" w:hAnsi="Times New Roman"/>
                <w:lang w:val="uk-UA"/>
              </w:rPr>
              <w:t xml:space="preserve">формування поточної та </w:t>
            </w:r>
            <w:proofErr w:type="gramStart"/>
            <w:r w:rsidR="00133923" w:rsidRPr="0000762F">
              <w:rPr>
                <w:rFonts w:ascii="Times New Roman" w:hAnsi="Times New Roman"/>
                <w:lang w:val="uk-UA"/>
              </w:rPr>
              <w:t>р</w:t>
            </w:r>
            <w:proofErr w:type="gramEnd"/>
            <w:r w:rsidR="00133923" w:rsidRPr="0000762F">
              <w:rPr>
                <w:rFonts w:ascii="Times New Roman" w:hAnsi="Times New Roman"/>
                <w:lang w:val="uk-UA"/>
              </w:rPr>
              <w:t>ічної звітності і подавати її головному бухгалтеру</w:t>
            </w:r>
            <w:r w:rsidRPr="0000762F">
              <w:rPr>
                <w:rFonts w:ascii="Times New Roman" w:hAnsi="Times New Roman"/>
              </w:rPr>
              <w:t xml:space="preserve"> </w:t>
            </w:r>
          </w:p>
        </w:tc>
      </w:tr>
      <w:tr w:rsidR="0000762F" w:rsidRPr="002870C4" w:rsidTr="007A7A1B">
        <w:trPr>
          <w:trHeight w:val="289"/>
        </w:trPr>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133923" w:rsidRPr="0000762F" w:rsidRDefault="00133923" w:rsidP="002870C4">
            <w:pPr>
              <w:jc w:val="center"/>
              <w:rPr>
                <w:rFonts w:ascii="Times New Roman" w:hAnsi="Times New Roman"/>
                <w:lang w:val="uk-UA"/>
              </w:rPr>
            </w:pPr>
            <w:r w:rsidRPr="0000762F">
              <w:rPr>
                <w:rFonts w:ascii="Times New Roman" w:hAnsi="Times New Roman"/>
                <w:lang w:val="uk-UA"/>
              </w:rPr>
              <w:t>Маркетологи</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133923" w:rsidRPr="0000762F" w:rsidRDefault="00133923" w:rsidP="002870C4">
            <w:pPr>
              <w:jc w:val="center"/>
              <w:rPr>
                <w:rFonts w:ascii="Times New Roman" w:hAnsi="Times New Roman"/>
                <w:lang w:val="uk-UA"/>
              </w:rPr>
            </w:pPr>
            <w:r w:rsidRPr="0000762F">
              <w:rPr>
                <w:rFonts w:ascii="Times New Roman" w:hAnsi="Times New Roman"/>
                <w:lang w:val="uk-UA"/>
              </w:rPr>
              <w:t>2</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133923" w:rsidRPr="0000762F" w:rsidRDefault="00133923" w:rsidP="0000762F">
            <w:pPr>
              <w:jc w:val="center"/>
              <w:rPr>
                <w:rFonts w:ascii="Times New Roman" w:hAnsi="Times New Roman"/>
                <w:lang w:val="uk-UA"/>
              </w:rPr>
            </w:pPr>
            <w:r w:rsidRPr="0000762F">
              <w:rPr>
                <w:rFonts w:ascii="Times New Roman" w:hAnsi="Times New Roman"/>
                <w:lang w:val="uk-UA"/>
              </w:rPr>
              <w:t xml:space="preserve">Організовують та планують діяльність відділу маркетингу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33923" w:rsidRPr="0000762F" w:rsidRDefault="00133923" w:rsidP="002870C4">
            <w:pPr>
              <w:jc w:val="center"/>
              <w:rPr>
                <w:rFonts w:ascii="Times New Roman" w:hAnsi="Times New Roman"/>
                <w:lang w:val="uk-UA"/>
              </w:rPr>
            </w:pPr>
            <w:r w:rsidRPr="0000762F">
              <w:rPr>
                <w:rFonts w:ascii="Times New Roman" w:hAnsi="Times New Roman"/>
                <w:lang w:val="uk-UA"/>
              </w:rPr>
              <w:t>Уповноважені на планування та здійснення маркетингових робіт</w:t>
            </w:r>
          </w:p>
        </w:tc>
      </w:tr>
      <w:tr w:rsidR="0000762F" w:rsidRPr="002870C4" w:rsidTr="007A7A1B">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133923" w:rsidP="002870C4">
            <w:pPr>
              <w:jc w:val="center"/>
              <w:rPr>
                <w:rFonts w:ascii="Times New Roman" w:hAnsi="Times New Roman"/>
                <w:lang w:val="uk-UA"/>
              </w:rPr>
            </w:pPr>
            <w:r w:rsidRPr="0000762F">
              <w:rPr>
                <w:rFonts w:ascii="Times New Roman" w:hAnsi="Times New Roman"/>
                <w:lang w:val="uk-UA"/>
              </w:rPr>
              <w:t xml:space="preserve">Менеджер по </w:t>
            </w:r>
            <w:r w:rsidRPr="0000762F">
              <w:rPr>
                <w:rFonts w:ascii="Times New Roman" w:hAnsi="Times New Roman"/>
                <w:lang w:val="en-US"/>
              </w:rPr>
              <w:t>PR</w:t>
            </w: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2870C4">
            <w:pPr>
              <w:jc w:val="center"/>
              <w:rPr>
                <w:rFonts w:ascii="Times New Roman" w:hAnsi="Times New Roman"/>
              </w:rPr>
            </w:pPr>
            <w:r w:rsidRPr="0000762F">
              <w:rPr>
                <w:rFonts w:ascii="Times New Roman" w:hAnsi="Times New Roman"/>
              </w:rPr>
              <w:t>1</w:t>
            </w:r>
          </w:p>
        </w:tc>
        <w:tc>
          <w:tcPr>
            <w:tcW w:w="3253" w:type="dxa"/>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00762F">
            <w:pPr>
              <w:jc w:val="center"/>
              <w:rPr>
                <w:rFonts w:ascii="Times New Roman" w:hAnsi="Times New Roman"/>
              </w:rPr>
            </w:pPr>
            <w:r w:rsidRPr="0000762F">
              <w:rPr>
                <w:rFonts w:ascii="Times New Roman" w:hAnsi="Times New Roman"/>
              </w:rPr>
              <w:t>Організовує роботу маркетингового і</w:t>
            </w:r>
            <w:r w:rsidR="00133923" w:rsidRPr="0000762F">
              <w:rPr>
                <w:rFonts w:ascii="Times New Roman" w:hAnsi="Times New Roman"/>
                <w:lang w:val="uk-UA"/>
              </w:rPr>
              <w:t xml:space="preserve"> рекламного напрямку</w:t>
            </w:r>
            <w:proofErr w:type="gramStart"/>
            <w:r w:rsidR="0000762F">
              <w:rPr>
                <w:rFonts w:ascii="Times New Roman" w:hAnsi="Times New Roman"/>
                <w:lang w:val="uk-UA"/>
              </w:rPr>
              <w:t>,ф</w:t>
            </w:r>
            <w:proofErr w:type="gramEnd"/>
            <w:r w:rsidR="0000762F">
              <w:rPr>
                <w:rFonts w:ascii="Times New Roman" w:hAnsi="Times New Roman"/>
                <w:lang w:val="uk-UA"/>
              </w:rPr>
              <w:t>ормує імідж.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543EE" w:rsidRPr="0000762F" w:rsidRDefault="00F543EE" w:rsidP="00133923">
            <w:pPr>
              <w:jc w:val="center"/>
              <w:rPr>
                <w:rFonts w:ascii="Times New Roman" w:hAnsi="Times New Roman"/>
              </w:rPr>
            </w:pPr>
            <w:r w:rsidRPr="0000762F">
              <w:rPr>
                <w:rFonts w:ascii="Times New Roman" w:hAnsi="Times New Roman"/>
              </w:rPr>
              <w:t xml:space="preserve">Має повноваження на здійснення маркетингової та </w:t>
            </w:r>
            <w:r w:rsidR="00133923" w:rsidRPr="0000762F">
              <w:rPr>
                <w:rFonts w:ascii="Times New Roman" w:hAnsi="Times New Roman"/>
                <w:lang w:val="uk-UA"/>
              </w:rPr>
              <w:t>рекламної</w:t>
            </w:r>
            <w:r w:rsidRPr="0000762F">
              <w:rPr>
                <w:rFonts w:ascii="Times New Roman" w:hAnsi="Times New Roman"/>
              </w:rPr>
              <w:t xml:space="preserve"> роботи і відповідає за її результати</w:t>
            </w:r>
          </w:p>
        </w:tc>
      </w:tr>
    </w:tbl>
    <w:p w:rsidR="007A7A1B" w:rsidRPr="007A7A1B" w:rsidRDefault="007A7A1B" w:rsidP="007A7A1B">
      <w:pPr>
        <w:spacing w:after="0" w:line="360" w:lineRule="auto"/>
        <w:ind w:firstLine="709"/>
        <w:jc w:val="both"/>
        <w:rPr>
          <w:rFonts w:ascii="Times New Roman" w:hAnsi="Times New Roman"/>
          <w:i/>
          <w:sz w:val="24"/>
          <w:szCs w:val="24"/>
          <w:lang w:val="uk-UA"/>
        </w:rPr>
      </w:pPr>
      <w:r w:rsidRPr="007A7A1B">
        <w:rPr>
          <w:rFonts w:ascii="Times New Roman" w:hAnsi="Times New Roman"/>
          <w:i/>
          <w:sz w:val="24"/>
          <w:szCs w:val="24"/>
          <w:lang w:val="uk-UA"/>
        </w:rPr>
        <w:t>*розробка автора</w:t>
      </w:r>
    </w:p>
    <w:p w:rsidR="000D716D"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b/>
          <w:sz w:val="28"/>
          <w:szCs w:val="28"/>
          <w:lang w:val="uk-UA"/>
        </w:rPr>
        <w:lastRenderedPageBreak/>
        <w:t>Посадова інструкція на підприємстві “</w:t>
      </w:r>
      <w:r>
        <w:rPr>
          <w:rFonts w:ascii="Times New Roman" w:hAnsi="Times New Roman"/>
          <w:b/>
          <w:sz w:val="28"/>
          <w:szCs w:val="28"/>
          <w:lang w:val="uk-UA"/>
        </w:rPr>
        <w:t>Інновафарм</w:t>
      </w:r>
      <w:r w:rsidRPr="00111043">
        <w:rPr>
          <w:rFonts w:ascii="Times New Roman" w:hAnsi="Times New Roman"/>
          <w:b/>
          <w:sz w:val="28"/>
          <w:szCs w:val="28"/>
          <w:lang w:val="uk-UA"/>
        </w:rPr>
        <w:t>”</w:t>
      </w:r>
      <w:r>
        <w:rPr>
          <w:rFonts w:ascii="Times New Roman" w:hAnsi="Times New Roman"/>
          <w:b/>
          <w:sz w:val="28"/>
          <w:szCs w:val="28"/>
          <w:lang w:val="uk-UA"/>
        </w:rPr>
        <w:t xml:space="preserve"> директора:</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Визначає, формулює, планує, здійснює і координує всі види діяльності підприємства.</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Визначає напрями розвитку підприємства у формуванні цінової, кредитно-банківської, податкової та страхової політики, соціальної та зовнішньоекономічної діяльності.</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Направляє діяльність персоналу на досягнення високих економічних та фінансових результатів.</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Забезпечує виконання підприємством програми оновлення продукції, планів капітального будівництва, обов'язків перед державним бюджетом, постачальниками, замовниками і банками.</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Організує виробничо-господарську діяльність підприємства на основі застосування методів обгрунтованого планування, нормативних матеріалів, фінансових і трудових витрат, широкого розповсюдження передового досвіду, а також максимальної мобілізації резервів виробництва шляхом досягнення високих техніко-економічних показників, підвищення технічного рівня і якості продукції, раціонального і економного витрачання всіх видів ресурсів.</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Здійснює заходи з соціального розвитку колективу підприємства, забезпечує розроблення, укладання і виконання колективного договору, проводить роботу щодо зміцнення трудової і виробничої дисципліни, сприяє розвитку творчої ініціативи і трудової активності працівників.</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Вирішує всі питання в межах наданих йому прав, доручає виконання окремих організаційно-господарських функцій іншим посадовим особам: заступникам керівника, керівникам виробничих підрозділів підприємства.</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Забезпечує додержання законності, активне використання правових засобів удосконалення управління, зміцнення договірної дисципліни і обліку, господарського розрахунку.</w:t>
      </w:r>
    </w:p>
    <w:p w:rsidR="000D716D" w:rsidRPr="00111043" w:rsidRDefault="000D716D" w:rsidP="000D716D">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Представляє підприємство в органах державної влади і у взаємовідносинах з партнерами</w:t>
      </w:r>
      <w:r w:rsidR="003B3E08" w:rsidRPr="003B3E08">
        <w:rPr>
          <w:rFonts w:ascii="Times New Roman" w:hAnsi="Times New Roman"/>
          <w:sz w:val="28"/>
          <w:szCs w:val="28"/>
        </w:rPr>
        <w:t xml:space="preserve"> [22, </w:t>
      </w:r>
      <w:r w:rsidR="003B3E08">
        <w:rPr>
          <w:rFonts w:ascii="Times New Roman" w:hAnsi="Times New Roman"/>
          <w:sz w:val="28"/>
          <w:szCs w:val="28"/>
          <w:lang w:val="en-US"/>
        </w:rPr>
        <w:t>c</w:t>
      </w:r>
      <w:r w:rsidR="003B3E08" w:rsidRPr="003B3E08">
        <w:rPr>
          <w:rFonts w:ascii="Times New Roman" w:hAnsi="Times New Roman"/>
          <w:sz w:val="28"/>
          <w:szCs w:val="28"/>
        </w:rPr>
        <w:t xml:space="preserve">. </w:t>
      </w:r>
      <w:proofErr w:type="gramStart"/>
      <w:r w:rsidR="003B3E08" w:rsidRPr="003B3E08">
        <w:rPr>
          <w:rFonts w:ascii="Times New Roman" w:hAnsi="Times New Roman"/>
          <w:sz w:val="28"/>
          <w:szCs w:val="28"/>
        </w:rPr>
        <w:t>34]</w:t>
      </w:r>
      <w:r w:rsidRPr="00111043">
        <w:rPr>
          <w:rFonts w:ascii="Times New Roman" w:hAnsi="Times New Roman"/>
          <w:sz w:val="28"/>
          <w:szCs w:val="28"/>
          <w:lang w:val="uk-UA"/>
        </w:rPr>
        <w:t>.</w:t>
      </w:r>
      <w:proofErr w:type="gramEnd"/>
    </w:p>
    <w:p w:rsidR="000A1C16" w:rsidRPr="000A1C16" w:rsidRDefault="000A1C16" w:rsidP="000A1C16">
      <w:pPr>
        <w:pStyle w:val="a8"/>
        <w:shd w:val="clear" w:color="auto" w:fill="FFFFFF"/>
        <w:spacing w:before="0" w:beforeAutospacing="0" w:after="0" w:afterAutospacing="0" w:line="360" w:lineRule="auto"/>
        <w:ind w:firstLine="709"/>
        <w:jc w:val="both"/>
        <w:rPr>
          <w:b/>
          <w:sz w:val="28"/>
          <w:szCs w:val="28"/>
          <w:lang w:val="uk-UA"/>
        </w:rPr>
      </w:pPr>
      <w:r w:rsidRPr="000A1C16">
        <w:rPr>
          <w:b/>
          <w:sz w:val="28"/>
          <w:szCs w:val="28"/>
          <w:lang w:val="uk-UA"/>
        </w:rPr>
        <w:lastRenderedPageBreak/>
        <w:t>Організаційний відділ на ТОВ «</w:t>
      </w:r>
      <w:r w:rsidR="009C1A65">
        <w:rPr>
          <w:b/>
          <w:sz w:val="28"/>
          <w:szCs w:val="28"/>
          <w:lang w:val="uk-UA"/>
        </w:rPr>
        <w:t>Інновафарм</w:t>
      </w:r>
      <w:r w:rsidRPr="000A1C16">
        <w:rPr>
          <w:b/>
          <w:sz w:val="28"/>
          <w:szCs w:val="28"/>
          <w:lang w:val="uk-UA"/>
        </w:rPr>
        <w:t>» має такі завдання:</w:t>
      </w:r>
    </w:p>
    <w:p w:rsidR="000A1C16" w:rsidRPr="00790145" w:rsidRDefault="000A1C16" w:rsidP="000A1C16">
      <w:pPr>
        <w:pStyle w:val="a7"/>
        <w:numPr>
          <w:ilvl w:val="1"/>
          <w:numId w:val="31"/>
        </w:numPr>
        <w:spacing w:after="0" w:line="360" w:lineRule="auto"/>
        <w:ind w:left="0" w:firstLine="680"/>
        <w:jc w:val="both"/>
        <w:rPr>
          <w:rFonts w:ascii="Times New Roman" w:hAnsi="Times New Roman"/>
          <w:sz w:val="28"/>
          <w:szCs w:val="28"/>
          <w:lang w:val="uk-UA"/>
        </w:rPr>
      </w:pPr>
      <w:r w:rsidRPr="00790145">
        <w:rPr>
          <w:rFonts w:ascii="Times New Roman" w:hAnsi="Times New Roman"/>
          <w:sz w:val="28"/>
          <w:szCs w:val="28"/>
          <w:lang w:val="uk-UA"/>
        </w:rPr>
        <w:t>організаційне і методичне забезпечення розвитку самоврядування, демократичних форм розгляду і висунення кандидатур на керівні посади, проведення конкурсів на заміщення вакантних посад, вивчення громадської думки про діяльність керівників;</w:t>
      </w:r>
    </w:p>
    <w:p w:rsidR="000A1C16" w:rsidRPr="00790145" w:rsidRDefault="000A1C16" w:rsidP="000A1C16">
      <w:pPr>
        <w:pStyle w:val="a7"/>
        <w:numPr>
          <w:ilvl w:val="1"/>
          <w:numId w:val="31"/>
        </w:numPr>
        <w:spacing w:after="0" w:line="360" w:lineRule="auto"/>
        <w:ind w:left="0" w:firstLine="680"/>
        <w:jc w:val="both"/>
        <w:rPr>
          <w:rFonts w:ascii="Times New Roman" w:hAnsi="Times New Roman"/>
          <w:sz w:val="28"/>
          <w:szCs w:val="28"/>
          <w:lang w:val="uk-UA"/>
        </w:rPr>
      </w:pPr>
      <w:r w:rsidRPr="00790145">
        <w:rPr>
          <w:rFonts w:ascii="Times New Roman" w:hAnsi="Times New Roman"/>
          <w:sz w:val="28"/>
          <w:szCs w:val="28"/>
          <w:lang w:val="uk-UA"/>
        </w:rPr>
        <w:t>прогнозування та визначення поточної і перспективної потреби в кадрах і джерел її задоволення, уточнення потреб у підготовці спеціалістів за прямими зв'язками з навчальними закладами; розробка і реалізація заходів формування трудового колективу;</w:t>
      </w:r>
    </w:p>
    <w:p w:rsidR="000A1C16" w:rsidRPr="00790145" w:rsidRDefault="000A1C16" w:rsidP="000A1C16">
      <w:pPr>
        <w:pStyle w:val="a7"/>
        <w:numPr>
          <w:ilvl w:val="1"/>
          <w:numId w:val="31"/>
        </w:numPr>
        <w:spacing w:after="0" w:line="360" w:lineRule="auto"/>
        <w:ind w:left="0" w:firstLine="680"/>
        <w:jc w:val="both"/>
        <w:rPr>
          <w:rFonts w:ascii="Times New Roman" w:hAnsi="Times New Roman"/>
          <w:sz w:val="28"/>
          <w:szCs w:val="28"/>
        </w:rPr>
      </w:pPr>
      <w:r w:rsidRPr="00790145">
        <w:rPr>
          <w:rFonts w:ascii="Times New Roman" w:hAnsi="Times New Roman"/>
          <w:sz w:val="28"/>
          <w:szCs w:val="28"/>
        </w:rPr>
        <w:t>планування та регулювання професійного і кваліфікаційного розвитку персоналу, процесів його звільнення та переміщення;</w:t>
      </w:r>
    </w:p>
    <w:p w:rsidR="000A1C16" w:rsidRPr="00790145" w:rsidRDefault="000A1C16" w:rsidP="000A1C16">
      <w:pPr>
        <w:pStyle w:val="a7"/>
        <w:numPr>
          <w:ilvl w:val="1"/>
          <w:numId w:val="31"/>
        </w:numPr>
        <w:spacing w:after="0" w:line="360" w:lineRule="auto"/>
        <w:ind w:left="0" w:firstLine="680"/>
        <w:jc w:val="both"/>
        <w:rPr>
          <w:rFonts w:ascii="Times New Roman" w:hAnsi="Times New Roman"/>
          <w:sz w:val="28"/>
          <w:szCs w:val="28"/>
        </w:rPr>
      </w:pPr>
      <w:r w:rsidRPr="00790145">
        <w:rPr>
          <w:rFonts w:ascii="Times New Roman" w:hAnsi="Times New Roman"/>
          <w:sz w:val="28"/>
          <w:szCs w:val="28"/>
        </w:rPr>
        <w:t>організація роботи з професійної орієнтації молоді, адаптація молодих спеціалі</w:t>
      </w:r>
      <w:proofErr w:type="gramStart"/>
      <w:r w:rsidRPr="00790145">
        <w:rPr>
          <w:rFonts w:ascii="Times New Roman" w:hAnsi="Times New Roman"/>
          <w:sz w:val="28"/>
          <w:szCs w:val="28"/>
        </w:rPr>
        <w:t>ст</w:t>
      </w:r>
      <w:proofErr w:type="gramEnd"/>
      <w:r w:rsidRPr="00790145">
        <w:rPr>
          <w:rFonts w:ascii="Times New Roman" w:hAnsi="Times New Roman"/>
          <w:sz w:val="28"/>
          <w:szCs w:val="28"/>
        </w:rPr>
        <w:t>ів, вивчення причин плинності кадрів, динаміки змін у трудовому колективі, розробка заходів стабілізації та удосконалення соціальної і демографічної структури персоналу;</w:t>
      </w:r>
    </w:p>
    <w:p w:rsidR="000A1C16" w:rsidRPr="00790145" w:rsidRDefault="000A1C16" w:rsidP="000A1C16">
      <w:pPr>
        <w:pStyle w:val="a7"/>
        <w:numPr>
          <w:ilvl w:val="1"/>
          <w:numId w:val="31"/>
        </w:numPr>
        <w:spacing w:after="0" w:line="360" w:lineRule="auto"/>
        <w:ind w:left="0" w:firstLine="709"/>
        <w:jc w:val="both"/>
        <w:rPr>
          <w:rFonts w:ascii="Times New Roman" w:hAnsi="Times New Roman"/>
          <w:sz w:val="28"/>
          <w:szCs w:val="28"/>
        </w:rPr>
      </w:pPr>
      <w:r w:rsidRPr="00790145">
        <w:rPr>
          <w:rFonts w:ascii="Times New Roman" w:hAnsi="Times New Roman"/>
          <w:sz w:val="28"/>
          <w:szCs w:val="28"/>
        </w:rPr>
        <w:t xml:space="preserve">ефективне використання усіх форм матеріального й морального стимулювання працівників </w:t>
      </w:r>
      <w:proofErr w:type="gramStart"/>
      <w:r w:rsidRPr="00790145">
        <w:rPr>
          <w:rFonts w:ascii="Times New Roman" w:hAnsi="Times New Roman"/>
          <w:sz w:val="28"/>
          <w:szCs w:val="28"/>
        </w:rPr>
        <w:t>в</w:t>
      </w:r>
      <w:proofErr w:type="gramEnd"/>
      <w:r w:rsidRPr="00790145">
        <w:rPr>
          <w:rFonts w:ascii="Times New Roman" w:hAnsi="Times New Roman"/>
          <w:sz w:val="28"/>
          <w:szCs w:val="28"/>
        </w:rPr>
        <w:t>ідповідно до їх трудової діяльності й соціальної активності</w:t>
      </w:r>
      <w:r w:rsidR="003B3E08" w:rsidRPr="003B3E08">
        <w:rPr>
          <w:rFonts w:ascii="Times New Roman" w:hAnsi="Times New Roman"/>
          <w:sz w:val="28"/>
          <w:szCs w:val="28"/>
        </w:rPr>
        <w:t xml:space="preserve"> [23, </w:t>
      </w:r>
      <w:r w:rsidR="003B3E08">
        <w:rPr>
          <w:rFonts w:ascii="Times New Roman" w:hAnsi="Times New Roman"/>
          <w:sz w:val="28"/>
          <w:szCs w:val="28"/>
          <w:lang w:val="en-US"/>
        </w:rPr>
        <w:t>c</w:t>
      </w:r>
      <w:r w:rsidR="003B3E08" w:rsidRPr="003B3E08">
        <w:rPr>
          <w:rFonts w:ascii="Times New Roman" w:hAnsi="Times New Roman"/>
          <w:sz w:val="28"/>
          <w:szCs w:val="28"/>
        </w:rPr>
        <w:t>.72]</w:t>
      </w:r>
      <w:r w:rsidRPr="00790145">
        <w:rPr>
          <w:rFonts w:ascii="Times New Roman" w:hAnsi="Times New Roman"/>
          <w:sz w:val="28"/>
          <w:szCs w:val="28"/>
        </w:rPr>
        <w:t>.</w:t>
      </w:r>
    </w:p>
    <w:p w:rsidR="00F543EE" w:rsidRPr="00FC6BC7" w:rsidRDefault="00FC6BC7" w:rsidP="002870C4">
      <w:pPr>
        <w:pStyle w:val="a8"/>
        <w:shd w:val="clear" w:color="auto" w:fill="FFFFFF"/>
        <w:spacing w:before="0" w:beforeAutospacing="0" w:after="0" w:afterAutospacing="0" w:line="360" w:lineRule="auto"/>
        <w:ind w:firstLine="709"/>
        <w:jc w:val="both"/>
        <w:rPr>
          <w:b/>
          <w:sz w:val="28"/>
          <w:szCs w:val="28"/>
        </w:rPr>
      </w:pPr>
      <w:r w:rsidRPr="00FC6BC7">
        <w:rPr>
          <w:b/>
          <w:sz w:val="28"/>
          <w:szCs w:val="28"/>
          <w:lang w:val="uk-UA"/>
        </w:rPr>
        <w:t>Посадова інструкція н</w:t>
      </w:r>
      <w:r w:rsidR="00F543EE" w:rsidRPr="00FC6BC7">
        <w:rPr>
          <w:b/>
          <w:sz w:val="28"/>
          <w:szCs w:val="28"/>
          <w:lang w:val="uk-UA"/>
        </w:rPr>
        <w:t>а підприємстві “</w:t>
      </w:r>
      <w:r w:rsidR="009C1A65">
        <w:rPr>
          <w:b/>
          <w:sz w:val="28"/>
          <w:szCs w:val="28"/>
          <w:lang w:val="uk-UA"/>
        </w:rPr>
        <w:t>Інновафарм</w:t>
      </w:r>
      <w:r w:rsidR="00F543EE" w:rsidRPr="00FC6BC7">
        <w:rPr>
          <w:b/>
          <w:sz w:val="28"/>
          <w:szCs w:val="28"/>
          <w:lang w:val="uk-UA"/>
        </w:rPr>
        <w:t xml:space="preserve">” </w:t>
      </w:r>
      <w:r w:rsidR="00F543EE" w:rsidRPr="00FC6BC7">
        <w:rPr>
          <w:b/>
          <w:sz w:val="28"/>
          <w:szCs w:val="28"/>
        </w:rPr>
        <w:t>менеджер</w:t>
      </w:r>
      <w:r w:rsidRPr="00FC6BC7">
        <w:rPr>
          <w:b/>
          <w:sz w:val="28"/>
          <w:szCs w:val="28"/>
          <w:lang w:val="uk-UA"/>
        </w:rPr>
        <w:t xml:space="preserve">ів </w:t>
      </w:r>
      <w:r w:rsidR="00F543EE" w:rsidRPr="00FC6BC7">
        <w:rPr>
          <w:b/>
          <w:sz w:val="28"/>
          <w:szCs w:val="28"/>
        </w:rPr>
        <w:t xml:space="preserve"> з</w:t>
      </w:r>
      <w:r w:rsidRPr="00FC6BC7">
        <w:rPr>
          <w:b/>
          <w:sz w:val="28"/>
          <w:szCs w:val="28"/>
          <w:lang w:val="uk-UA"/>
        </w:rPr>
        <w:t xml:space="preserve"> продажу та доставки</w:t>
      </w:r>
      <w:r w:rsidR="00F543EE" w:rsidRPr="00FC6BC7">
        <w:rPr>
          <w:b/>
          <w:sz w:val="28"/>
          <w:szCs w:val="28"/>
        </w:rPr>
        <w:t>:</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готує пропозиції і розробляє рекомендації щодо </w:t>
      </w:r>
      <w:proofErr w:type="gramStart"/>
      <w:r w:rsidRPr="002870C4">
        <w:rPr>
          <w:sz w:val="28"/>
          <w:szCs w:val="28"/>
        </w:rPr>
        <w:t>п</w:t>
      </w:r>
      <w:proofErr w:type="gramEnd"/>
      <w:r w:rsidRPr="002870C4">
        <w:rPr>
          <w:sz w:val="28"/>
          <w:szCs w:val="28"/>
        </w:rPr>
        <w:t>ідвищення якості і поліпшення споживчих властивостей товарів та послуг;</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контролює відповідність </w:t>
      </w:r>
      <w:proofErr w:type="gramStart"/>
      <w:r w:rsidRPr="002870C4">
        <w:rPr>
          <w:sz w:val="28"/>
          <w:szCs w:val="28"/>
        </w:rPr>
        <w:t>р</w:t>
      </w:r>
      <w:proofErr w:type="gramEnd"/>
      <w:r w:rsidRPr="002870C4">
        <w:rPr>
          <w:sz w:val="28"/>
          <w:szCs w:val="28"/>
        </w:rPr>
        <w:t>івня запасів готової продукції за обсягом і номенклатурою (асортиментом) до встановлених нормативів;</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контролює дотримання правил зберігання і </w:t>
      </w:r>
      <w:proofErr w:type="gramStart"/>
      <w:r w:rsidRPr="002870C4">
        <w:rPr>
          <w:sz w:val="28"/>
          <w:szCs w:val="28"/>
        </w:rPr>
        <w:t>п</w:t>
      </w:r>
      <w:proofErr w:type="gramEnd"/>
      <w:r w:rsidRPr="002870C4">
        <w:rPr>
          <w:sz w:val="28"/>
          <w:szCs w:val="28"/>
        </w:rPr>
        <w:t>ідготовки готової продукції до відправлення споживачам;</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визначає потребу в різних транспортних засобах і робочій силі для своєчасного відвантаження готової продукції та </w:t>
      </w:r>
      <w:proofErr w:type="gramStart"/>
      <w:r w:rsidRPr="002870C4">
        <w:rPr>
          <w:sz w:val="28"/>
          <w:szCs w:val="28"/>
        </w:rPr>
        <w:t>оформлю</w:t>
      </w:r>
      <w:proofErr w:type="gramEnd"/>
      <w:r w:rsidRPr="002870C4">
        <w:rPr>
          <w:sz w:val="28"/>
          <w:szCs w:val="28"/>
        </w:rPr>
        <w:t>є договори на перевезення продукції з транспортними організаціями;</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lastRenderedPageBreak/>
        <w:t>- одержує і аналізує претензії від покупців щодо невідповідності якості, кількості і комплектності продукції, яка постачається, порушення термі</w:t>
      </w:r>
      <w:proofErr w:type="gramStart"/>
      <w:r w:rsidRPr="002870C4">
        <w:rPr>
          <w:sz w:val="28"/>
          <w:szCs w:val="28"/>
        </w:rPr>
        <w:t>н</w:t>
      </w:r>
      <w:proofErr w:type="gramEnd"/>
      <w:r w:rsidRPr="002870C4">
        <w:rPr>
          <w:sz w:val="28"/>
          <w:szCs w:val="28"/>
        </w:rPr>
        <w:t>ів постачання;</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готує інформацію, необхідну для висунення претензій покупцям за порушення термі</w:t>
      </w:r>
      <w:proofErr w:type="gramStart"/>
      <w:r w:rsidRPr="002870C4">
        <w:rPr>
          <w:sz w:val="28"/>
          <w:szCs w:val="28"/>
        </w:rPr>
        <w:t>н</w:t>
      </w:r>
      <w:proofErr w:type="gramEnd"/>
      <w:r w:rsidRPr="002870C4">
        <w:rPr>
          <w:sz w:val="28"/>
          <w:szCs w:val="28"/>
        </w:rPr>
        <w:t>ів приймання продукції та оплати;</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вживає заходів щодо заміни продукції, яку повернув покупець, її реалізації чи перероблення;</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забезпечує складання встановленої звітності, формує базу даних щодо внутрішньої і зовнішньої інформації зі збуту </w:t>
      </w:r>
      <w:proofErr w:type="gramStart"/>
      <w:r w:rsidRPr="002870C4">
        <w:rPr>
          <w:sz w:val="28"/>
          <w:szCs w:val="28"/>
        </w:rPr>
        <w:t xml:space="preserve">( </w:t>
      </w:r>
      <w:proofErr w:type="gramEnd"/>
      <w:r w:rsidRPr="002870C4">
        <w:rPr>
          <w:sz w:val="28"/>
          <w:szCs w:val="28"/>
        </w:rPr>
        <w:t>натуральні і вартісні обсяги; засоби просування товару на ринки, територіальне поширення та терміни його збуту; відхилення і зміни кон’юнктури ринку);</w:t>
      </w:r>
    </w:p>
    <w:p w:rsidR="00F543EE" w:rsidRPr="002870C4" w:rsidRDefault="00F543EE" w:rsidP="002870C4">
      <w:pPr>
        <w:pStyle w:val="a8"/>
        <w:shd w:val="clear" w:color="auto" w:fill="FFFFFF"/>
        <w:spacing w:before="0" w:beforeAutospacing="0" w:after="0" w:afterAutospacing="0" w:line="360" w:lineRule="auto"/>
        <w:ind w:firstLine="709"/>
        <w:jc w:val="both"/>
        <w:rPr>
          <w:sz w:val="28"/>
          <w:szCs w:val="28"/>
        </w:rPr>
      </w:pPr>
      <w:r w:rsidRPr="002870C4">
        <w:rPr>
          <w:sz w:val="28"/>
          <w:szCs w:val="28"/>
        </w:rPr>
        <w:t xml:space="preserve">- контролює внесення змін </w:t>
      </w:r>
      <w:proofErr w:type="gramStart"/>
      <w:r w:rsidRPr="002870C4">
        <w:rPr>
          <w:sz w:val="28"/>
          <w:szCs w:val="28"/>
        </w:rPr>
        <w:t>у дов</w:t>
      </w:r>
      <w:proofErr w:type="gramEnd"/>
      <w:r w:rsidRPr="002870C4">
        <w:rPr>
          <w:sz w:val="28"/>
          <w:szCs w:val="28"/>
        </w:rPr>
        <w:t>ідкову та рекламну інформацію.</w:t>
      </w:r>
    </w:p>
    <w:p w:rsidR="00FC6BC7" w:rsidRPr="00FC6BC7" w:rsidRDefault="00FC6BC7" w:rsidP="002870C4">
      <w:pPr>
        <w:pStyle w:val="a8"/>
        <w:shd w:val="clear" w:color="auto" w:fill="FFFFFF"/>
        <w:spacing w:before="0" w:beforeAutospacing="0" w:after="0" w:afterAutospacing="0" w:line="360" w:lineRule="auto"/>
        <w:ind w:firstLine="709"/>
        <w:jc w:val="both"/>
        <w:rPr>
          <w:b/>
          <w:sz w:val="28"/>
          <w:szCs w:val="28"/>
          <w:lang w:val="uk-UA"/>
        </w:rPr>
      </w:pPr>
      <w:r w:rsidRPr="00FC6BC7">
        <w:rPr>
          <w:b/>
          <w:sz w:val="28"/>
          <w:szCs w:val="28"/>
          <w:lang w:val="uk-UA"/>
        </w:rPr>
        <w:t>Посадова інструкція на підприємстві “</w:t>
      </w:r>
      <w:r w:rsidR="009C1A65">
        <w:rPr>
          <w:b/>
          <w:sz w:val="28"/>
          <w:szCs w:val="28"/>
          <w:lang w:val="uk-UA"/>
        </w:rPr>
        <w:t>Інновафарм</w:t>
      </w:r>
      <w:r w:rsidRPr="00FC6BC7">
        <w:rPr>
          <w:b/>
          <w:sz w:val="28"/>
          <w:szCs w:val="28"/>
          <w:lang w:val="uk-UA"/>
        </w:rPr>
        <w:t xml:space="preserve">” </w:t>
      </w:r>
      <w:r>
        <w:rPr>
          <w:b/>
          <w:sz w:val="28"/>
          <w:szCs w:val="28"/>
          <w:lang w:val="uk-UA"/>
        </w:rPr>
        <w:t>м</w:t>
      </w:r>
      <w:r w:rsidRPr="00FC6BC7">
        <w:rPr>
          <w:b/>
          <w:sz w:val="28"/>
          <w:szCs w:val="28"/>
          <w:lang w:val="uk-UA"/>
        </w:rPr>
        <w:t>енеджери із прийому замовлень:</w:t>
      </w:r>
    </w:p>
    <w:p w:rsidR="00FC6BC7" w:rsidRPr="00A61A0E" w:rsidRDefault="00FC6BC7" w:rsidP="00FC6BC7">
      <w:pPr>
        <w:pStyle w:val="a8"/>
        <w:shd w:val="clear" w:color="auto" w:fill="FFFFFF"/>
        <w:spacing w:before="0" w:beforeAutospacing="0" w:after="0" w:afterAutospacing="0" w:line="360" w:lineRule="auto"/>
        <w:ind w:firstLine="709"/>
        <w:jc w:val="both"/>
        <w:rPr>
          <w:sz w:val="28"/>
          <w:szCs w:val="28"/>
          <w:lang w:val="uk-UA"/>
        </w:rPr>
      </w:pPr>
      <w:r w:rsidRPr="00A61A0E">
        <w:rPr>
          <w:sz w:val="28"/>
          <w:szCs w:val="28"/>
          <w:lang w:val="uk-UA"/>
        </w:rPr>
        <w:t>- організовує та координує збутову діяльність відповідно до замовлень і укладених договорів, забезпечує постачання продукції, що випускається, споживачам у встановлені терміни в повному обсязі;</w:t>
      </w:r>
    </w:p>
    <w:p w:rsidR="00FC6BC7" w:rsidRPr="002870C4" w:rsidRDefault="00FC6BC7" w:rsidP="00FC6BC7">
      <w:pPr>
        <w:pStyle w:val="a8"/>
        <w:shd w:val="clear" w:color="auto" w:fill="FFFFFF"/>
        <w:spacing w:before="0" w:beforeAutospacing="0" w:after="0" w:afterAutospacing="0" w:line="360" w:lineRule="auto"/>
        <w:ind w:firstLine="709"/>
        <w:jc w:val="both"/>
        <w:rPr>
          <w:sz w:val="28"/>
          <w:szCs w:val="28"/>
        </w:rPr>
      </w:pPr>
      <w:r w:rsidRPr="002870C4">
        <w:rPr>
          <w:sz w:val="28"/>
          <w:szCs w:val="28"/>
        </w:rPr>
        <w:t>- складає заявки, зведені відомості замовлень і асортиментні (номенклатурні) плани постачання;</w:t>
      </w:r>
    </w:p>
    <w:p w:rsidR="00FC6BC7" w:rsidRPr="002870C4" w:rsidRDefault="00FC6BC7" w:rsidP="00FC6BC7">
      <w:pPr>
        <w:pStyle w:val="a8"/>
        <w:shd w:val="clear" w:color="auto" w:fill="FFFFFF"/>
        <w:spacing w:before="0" w:beforeAutospacing="0" w:after="0" w:afterAutospacing="0" w:line="360" w:lineRule="auto"/>
        <w:ind w:firstLine="709"/>
        <w:jc w:val="both"/>
        <w:rPr>
          <w:sz w:val="28"/>
          <w:szCs w:val="28"/>
        </w:rPr>
      </w:pPr>
      <w:r w:rsidRPr="002870C4">
        <w:rPr>
          <w:sz w:val="28"/>
          <w:szCs w:val="28"/>
        </w:rPr>
        <w:t>- організовує зв’язки з діловими партнерами, забезпечує своєчасне виконання обов’язкі</w:t>
      </w:r>
      <w:proofErr w:type="gramStart"/>
      <w:r w:rsidRPr="002870C4">
        <w:rPr>
          <w:sz w:val="28"/>
          <w:szCs w:val="28"/>
        </w:rPr>
        <w:t>в</w:t>
      </w:r>
      <w:proofErr w:type="gramEnd"/>
      <w:r w:rsidRPr="002870C4">
        <w:rPr>
          <w:sz w:val="28"/>
          <w:szCs w:val="28"/>
        </w:rPr>
        <w:t xml:space="preserve"> перед контрагентами, добирає необхідну інформацію для розширення зовнішніх зв’язків;</w:t>
      </w:r>
    </w:p>
    <w:p w:rsidR="00FC6BC7" w:rsidRPr="002870C4" w:rsidRDefault="00FC6BC7" w:rsidP="00FC6BC7">
      <w:pPr>
        <w:pStyle w:val="a8"/>
        <w:shd w:val="clear" w:color="auto" w:fill="FFFFFF"/>
        <w:spacing w:before="0" w:beforeAutospacing="0" w:after="0" w:afterAutospacing="0" w:line="360" w:lineRule="auto"/>
        <w:ind w:firstLine="709"/>
        <w:jc w:val="both"/>
        <w:rPr>
          <w:sz w:val="28"/>
          <w:szCs w:val="28"/>
        </w:rPr>
      </w:pPr>
      <w:r w:rsidRPr="002870C4">
        <w:rPr>
          <w:sz w:val="28"/>
          <w:szCs w:val="28"/>
        </w:rPr>
        <w:t>- виконує роботу з укладання договорі</w:t>
      </w:r>
      <w:proofErr w:type="gramStart"/>
      <w:r w:rsidRPr="002870C4">
        <w:rPr>
          <w:sz w:val="28"/>
          <w:szCs w:val="28"/>
        </w:rPr>
        <w:t>в</w:t>
      </w:r>
      <w:proofErr w:type="gramEnd"/>
      <w:r w:rsidRPr="002870C4">
        <w:rPr>
          <w:sz w:val="28"/>
          <w:szCs w:val="28"/>
        </w:rPr>
        <w:t xml:space="preserve"> на постачання продукції і узгодження умов постачання;</w:t>
      </w:r>
    </w:p>
    <w:p w:rsidR="00AD738B" w:rsidRPr="00111043" w:rsidRDefault="00111043" w:rsidP="002870C4">
      <w:pPr>
        <w:spacing w:after="0" w:line="360" w:lineRule="auto"/>
        <w:ind w:firstLine="709"/>
        <w:jc w:val="both"/>
        <w:rPr>
          <w:rFonts w:ascii="Times New Roman" w:hAnsi="Times New Roman"/>
          <w:b/>
          <w:sz w:val="28"/>
          <w:szCs w:val="28"/>
          <w:lang w:val="uk-UA"/>
        </w:rPr>
      </w:pPr>
      <w:r w:rsidRPr="00111043">
        <w:rPr>
          <w:rFonts w:ascii="Times New Roman" w:hAnsi="Times New Roman"/>
          <w:b/>
          <w:sz w:val="28"/>
          <w:szCs w:val="28"/>
          <w:lang w:val="uk-UA"/>
        </w:rPr>
        <w:t>Посадова інструкція на підприємстві “</w:t>
      </w:r>
      <w:r w:rsidR="009C1A65">
        <w:rPr>
          <w:rFonts w:ascii="Times New Roman" w:hAnsi="Times New Roman"/>
          <w:b/>
          <w:sz w:val="28"/>
          <w:szCs w:val="28"/>
          <w:lang w:val="uk-UA"/>
        </w:rPr>
        <w:t>Інновафарм</w:t>
      </w:r>
      <w:r w:rsidRPr="00111043">
        <w:rPr>
          <w:rFonts w:ascii="Times New Roman" w:hAnsi="Times New Roman"/>
          <w:b/>
          <w:sz w:val="28"/>
          <w:szCs w:val="28"/>
          <w:lang w:val="uk-UA"/>
        </w:rPr>
        <w:t>”</w:t>
      </w:r>
      <w:r>
        <w:rPr>
          <w:rFonts w:ascii="Times New Roman" w:hAnsi="Times New Roman"/>
          <w:b/>
          <w:sz w:val="28"/>
          <w:szCs w:val="28"/>
          <w:lang w:val="uk-UA"/>
        </w:rPr>
        <w:t xml:space="preserve"> головний бухгалтер:</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Забезпечує ведення бухгалтерського обліку, дотримуючись єдиних методологічних засад, встановлених Законом України "Про бухгалтерський облік та фінансову звітність в Україні", з урахуванням особливостей діяльності підприємства і технології оброблення облікових даних.</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lastRenderedPageBreak/>
        <w:t>Здійснює заходи щодо надання повної, правдивої та неупередженої інформації про фінансовий стан, результати діяльності та рух коштів підприємства.</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Бере участь у підготовці та поданні інших видів періодичної звітності, які передбачають підпис головного бухгалтера, до органів вищого рівня у відповідності з нормативними актами, затвердженими формами та інструкціями.</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 xml:space="preserve">За погодженням з </w:t>
      </w:r>
      <w:r>
        <w:rPr>
          <w:rFonts w:ascii="Times New Roman" w:hAnsi="Times New Roman"/>
          <w:sz w:val="28"/>
          <w:szCs w:val="28"/>
          <w:lang w:val="uk-UA"/>
        </w:rPr>
        <w:t>керівником</w:t>
      </w:r>
      <w:r w:rsidRPr="00111043">
        <w:rPr>
          <w:rFonts w:ascii="Times New Roman" w:hAnsi="Times New Roman"/>
          <w:sz w:val="28"/>
          <w:szCs w:val="28"/>
          <w:lang w:val="uk-UA"/>
        </w:rPr>
        <w:t xml:space="preserve"> підприємства забезпечує перерахування податків та зборів, передбачених законодавством, проводить розрахунки з іншими кредиторами відповідно до договірних зобов'язань.</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Здійснює контроль за веденням касових операцій, раціональним та ефективним використанням матеріальних, трудових та фінансових ресурсів.</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Бере участь у проведенні інвентаризаційної роботи на підприємстві, оформленні матеріалів, пов'язаних з нестачею та відшкодуванням втрат від нестачі, крадіжки і псування активів підприємства.</w:t>
      </w:r>
    </w:p>
    <w:p w:rsid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b/>
          <w:sz w:val="28"/>
          <w:szCs w:val="28"/>
          <w:lang w:val="uk-UA"/>
        </w:rPr>
        <w:t>Посадова інструкція на підприємстві “</w:t>
      </w:r>
      <w:r w:rsidR="009C1A65">
        <w:rPr>
          <w:rFonts w:ascii="Times New Roman" w:hAnsi="Times New Roman"/>
          <w:b/>
          <w:sz w:val="28"/>
          <w:szCs w:val="28"/>
          <w:lang w:val="uk-UA"/>
        </w:rPr>
        <w:t>Інновафарм</w:t>
      </w:r>
      <w:r w:rsidRPr="00111043">
        <w:rPr>
          <w:rFonts w:ascii="Times New Roman" w:hAnsi="Times New Roman"/>
          <w:b/>
          <w:sz w:val="28"/>
          <w:szCs w:val="28"/>
          <w:lang w:val="uk-UA"/>
        </w:rPr>
        <w:t>”</w:t>
      </w:r>
      <w:r>
        <w:rPr>
          <w:rFonts w:ascii="Times New Roman" w:hAnsi="Times New Roman"/>
          <w:b/>
          <w:sz w:val="28"/>
          <w:szCs w:val="28"/>
          <w:lang w:val="uk-UA"/>
        </w:rPr>
        <w:t xml:space="preserve"> маркетологів:</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Аналіз і прогнозування основних конъюнктуроутворюючих факторів потенційних ринків збуту випускаємої підприємством продукції:</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 комерційно-економічних, включаючи економічну ситуацію і фінансовий стан потенційних покупців, реальний платоспроможний попит на що випускається продукцію і співвідношення попиту і пропозиції на конкурентні види продукції,</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 обсягів постачання і якості конкуруючої продукції, її переваг і хиб у порівнянні з продукцією даного підприємства;</w:t>
      </w:r>
    </w:p>
    <w:p w:rsidR="00111043" w:rsidRPr="00111043" w:rsidRDefault="00111043" w:rsidP="00111043">
      <w:pPr>
        <w:spacing w:after="0" w:line="360" w:lineRule="auto"/>
        <w:ind w:firstLine="709"/>
        <w:jc w:val="both"/>
        <w:rPr>
          <w:rFonts w:ascii="Times New Roman" w:hAnsi="Times New Roman"/>
          <w:sz w:val="28"/>
          <w:szCs w:val="28"/>
          <w:lang w:val="uk-UA"/>
        </w:rPr>
      </w:pPr>
      <w:r w:rsidRPr="00111043">
        <w:rPr>
          <w:rFonts w:ascii="Times New Roman" w:hAnsi="Times New Roman"/>
          <w:sz w:val="28"/>
          <w:szCs w:val="28"/>
          <w:lang w:val="uk-UA"/>
        </w:rPr>
        <w:t>- наявності нових ринків збуту і нових споживачів що випускається підприємством продукції</w:t>
      </w:r>
      <w:r w:rsidR="003B3E08" w:rsidRPr="003B3E08">
        <w:rPr>
          <w:rFonts w:ascii="Times New Roman" w:hAnsi="Times New Roman"/>
          <w:sz w:val="28"/>
          <w:szCs w:val="28"/>
          <w:lang w:val="uk-UA"/>
        </w:rPr>
        <w:t xml:space="preserve"> [24, </w:t>
      </w:r>
      <w:r w:rsidR="003B3E08">
        <w:rPr>
          <w:rFonts w:ascii="Times New Roman" w:hAnsi="Times New Roman"/>
          <w:sz w:val="28"/>
          <w:szCs w:val="28"/>
          <w:lang w:val="en-US"/>
        </w:rPr>
        <w:t>c</w:t>
      </w:r>
      <w:r w:rsidR="003B3E08" w:rsidRPr="003B3E08">
        <w:rPr>
          <w:rFonts w:ascii="Times New Roman" w:hAnsi="Times New Roman"/>
          <w:sz w:val="28"/>
          <w:szCs w:val="28"/>
          <w:lang w:val="uk-UA"/>
        </w:rPr>
        <w:t>.45]</w:t>
      </w:r>
      <w:r w:rsidRPr="00111043">
        <w:rPr>
          <w:rFonts w:ascii="Times New Roman" w:hAnsi="Times New Roman"/>
          <w:sz w:val="28"/>
          <w:szCs w:val="28"/>
          <w:lang w:val="uk-UA"/>
        </w:rPr>
        <w:t>.</w:t>
      </w:r>
    </w:p>
    <w:p w:rsidR="00904801" w:rsidRDefault="00904801" w:rsidP="009048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Пропоную, за для повного розуміння віку, навичків працівників та їх кваліфікаційних здібностей провести аналіз штату підприємства «Інновафарм».</w:t>
      </w:r>
    </w:p>
    <w:p w:rsidR="00904801" w:rsidRDefault="00904801" w:rsidP="00904801">
      <w:pPr>
        <w:spacing w:after="0" w:line="360" w:lineRule="auto"/>
        <w:ind w:firstLine="709"/>
        <w:jc w:val="right"/>
        <w:rPr>
          <w:rFonts w:ascii="Times New Roman" w:hAnsi="Times New Roman"/>
          <w:i/>
          <w:sz w:val="28"/>
          <w:szCs w:val="28"/>
          <w:lang w:val="uk-UA"/>
        </w:rPr>
      </w:pPr>
    </w:p>
    <w:p w:rsidR="00904801" w:rsidRPr="00904801" w:rsidRDefault="00904801" w:rsidP="00904801">
      <w:pPr>
        <w:spacing w:after="0" w:line="360" w:lineRule="auto"/>
        <w:ind w:firstLine="709"/>
        <w:jc w:val="right"/>
        <w:rPr>
          <w:rFonts w:ascii="Times New Roman" w:hAnsi="Times New Roman"/>
          <w:i/>
          <w:sz w:val="28"/>
          <w:szCs w:val="28"/>
          <w:lang w:val="uk-UA"/>
        </w:rPr>
      </w:pPr>
      <w:r w:rsidRPr="00904801">
        <w:rPr>
          <w:rFonts w:ascii="Times New Roman" w:hAnsi="Times New Roman"/>
          <w:i/>
          <w:sz w:val="28"/>
          <w:szCs w:val="28"/>
          <w:lang w:val="uk-UA"/>
        </w:rPr>
        <w:lastRenderedPageBreak/>
        <w:t>Таблиця</w:t>
      </w:r>
      <w:r>
        <w:rPr>
          <w:rFonts w:ascii="Times New Roman" w:hAnsi="Times New Roman"/>
          <w:i/>
          <w:sz w:val="28"/>
          <w:szCs w:val="28"/>
          <w:lang w:val="uk-UA"/>
        </w:rPr>
        <w:t xml:space="preserve"> </w:t>
      </w:r>
      <w:r w:rsidRPr="00904801">
        <w:rPr>
          <w:rFonts w:ascii="Times New Roman" w:hAnsi="Times New Roman"/>
          <w:i/>
          <w:sz w:val="28"/>
          <w:szCs w:val="28"/>
          <w:lang w:val="uk-UA"/>
        </w:rPr>
        <w:t>2</w:t>
      </w:r>
      <w:r>
        <w:rPr>
          <w:rFonts w:ascii="Times New Roman" w:hAnsi="Times New Roman"/>
          <w:i/>
          <w:sz w:val="28"/>
          <w:szCs w:val="28"/>
          <w:lang w:val="uk-UA"/>
        </w:rPr>
        <w:t>.5</w:t>
      </w:r>
    </w:p>
    <w:p w:rsidR="00904801" w:rsidRPr="00116BBA" w:rsidRDefault="00904801" w:rsidP="00904801">
      <w:pPr>
        <w:spacing w:after="0" w:line="360" w:lineRule="auto"/>
        <w:ind w:firstLine="709"/>
        <w:jc w:val="center"/>
        <w:rPr>
          <w:rFonts w:ascii="Times New Roman" w:eastAsia="Times New Roman" w:hAnsi="Times New Roman"/>
          <w:b/>
          <w:sz w:val="28"/>
          <w:szCs w:val="28"/>
          <w:lang w:val="uk-UA" w:eastAsia="uk-UA"/>
        </w:rPr>
      </w:pPr>
      <w:r w:rsidRPr="00116BBA">
        <w:rPr>
          <w:rFonts w:ascii="Times New Roman" w:eastAsia="Times New Roman" w:hAnsi="Times New Roman"/>
          <w:b/>
          <w:sz w:val="28"/>
          <w:szCs w:val="28"/>
          <w:lang w:val="uk-UA" w:eastAsia="uk-UA"/>
        </w:rPr>
        <w:t>Освітньо-вікові характеристики працівників на підприємстві «</w:t>
      </w:r>
      <w:r>
        <w:rPr>
          <w:rFonts w:ascii="Times New Roman" w:eastAsia="Times New Roman" w:hAnsi="Times New Roman"/>
          <w:b/>
          <w:sz w:val="28"/>
          <w:szCs w:val="28"/>
          <w:lang w:val="uk-UA" w:eastAsia="uk-UA"/>
        </w:rPr>
        <w:t>Інновафарм</w:t>
      </w:r>
      <w:r w:rsidRPr="00116BBA">
        <w:rPr>
          <w:rFonts w:ascii="Times New Roman" w:eastAsia="Times New Roman" w:hAnsi="Times New Roman"/>
          <w:b/>
          <w:sz w:val="28"/>
          <w:szCs w:val="28"/>
          <w:lang w:val="uk-UA" w:eastAsia="uk-UA"/>
        </w:rPr>
        <w:t>»</w:t>
      </w:r>
      <w:r w:rsidR="007A7A1B">
        <w:rPr>
          <w:rFonts w:ascii="Times New Roman" w:eastAsia="Times New Roman" w:hAnsi="Times New Roman"/>
          <w:b/>
          <w:sz w:val="28"/>
          <w:szCs w:val="28"/>
          <w:lang w:val="uk-UA" w:eastAsia="uk-UA"/>
        </w:rPr>
        <w:t>*</w:t>
      </w:r>
    </w:p>
    <w:tbl>
      <w:tblPr>
        <w:tblStyle w:val="af"/>
        <w:tblW w:w="0" w:type="auto"/>
        <w:tblLook w:val="04A0"/>
      </w:tblPr>
      <w:tblGrid>
        <w:gridCol w:w="1848"/>
        <w:gridCol w:w="1077"/>
        <w:gridCol w:w="733"/>
        <w:gridCol w:w="1641"/>
        <w:gridCol w:w="1467"/>
        <w:gridCol w:w="2805"/>
      </w:tblGrid>
      <w:tr w:rsidR="00904801" w:rsidTr="00CC3849">
        <w:tc>
          <w:tcPr>
            <w:tcW w:w="1848"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Працівник</w:t>
            </w:r>
          </w:p>
        </w:tc>
        <w:tc>
          <w:tcPr>
            <w:tcW w:w="1077"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Стать</w:t>
            </w:r>
          </w:p>
        </w:tc>
        <w:tc>
          <w:tcPr>
            <w:tcW w:w="733"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Вік</w:t>
            </w:r>
          </w:p>
        </w:tc>
        <w:tc>
          <w:tcPr>
            <w:tcW w:w="1641"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Стаж роботи на підприємстві</w:t>
            </w:r>
          </w:p>
        </w:tc>
        <w:tc>
          <w:tcPr>
            <w:tcW w:w="1467"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Освіта</w:t>
            </w:r>
          </w:p>
        </w:tc>
        <w:tc>
          <w:tcPr>
            <w:tcW w:w="2805" w:type="dxa"/>
          </w:tcPr>
          <w:p w:rsidR="00904801" w:rsidRPr="00116BBA" w:rsidRDefault="00904801" w:rsidP="00CC3849">
            <w:pPr>
              <w:spacing w:after="0" w:line="288" w:lineRule="auto"/>
              <w:jc w:val="center"/>
              <w:rPr>
                <w:rFonts w:ascii="Times New Roman" w:hAnsi="Times New Roman"/>
                <w:b/>
                <w:lang w:val="uk-UA"/>
              </w:rPr>
            </w:pPr>
            <w:r w:rsidRPr="00116BBA">
              <w:rPr>
                <w:rFonts w:ascii="Times New Roman" w:hAnsi="Times New Roman"/>
                <w:b/>
                <w:lang w:val="uk-UA"/>
              </w:rPr>
              <w:t>Кваліфікація</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1.Директор</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41р.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15р.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2.Головний бухгалтер</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жінка</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42р.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10р.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3.Помічник бухгалтера</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жінка</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32</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4.Керівник організаційного відділу</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45р.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6р.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5.Менеджер по роботі з  персоналом</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жінка</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33р.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6.Менеджер по підбору персоналу</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30р.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5р.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7.Менеджер по роботі з клієнтами</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35р.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6р.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8.Працівник технічного спрямування</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жінка</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43р.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8р.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Середня</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Великий досвід роботи</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en-US"/>
              </w:rPr>
            </w:pPr>
            <w:r w:rsidRPr="00116BBA">
              <w:rPr>
                <w:rFonts w:ascii="Times New Roman" w:hAnsi="Times New Roman"/>
                <w:lang w:val="uk-UA"/>
              </w:rPr>
              <w:t xml:space="preserve">9.Менеджер по </w:t>
            </w:r>
            <w:r w:rsidRPr="00116BBA">
              <w:rPr>
                <w:rFonts w:ascii="Times New Roman" w:hAnsi="Times New Roman"/>
                <w:lang w:val="en-US"/>
              </w:rPr>
              <w:t>PR</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26р.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2р.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10.Керівник відділу маркетингу</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жінка</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30р.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11.Маркетолог</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28р.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12.Менеджер з прийому замовлень</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31р.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4р.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13. Менеджер з прийому замовлень</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34р.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8р.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14.Менеджер зі збуту і доставки</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35р.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10р.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r w:rsidR="00904801" w:rsidTr="00CC3849">
        <w:tc>
          <w:tcPr>
            <w:tcW w:w="1848"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15.Менеджер зі збуту і доставки</w:t>
            </w:r>
          </w:p>
        </w:tc>
        <w:tc>
          <w:tcPr>
            <w:tcW w:w="107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чоловік</w:t>
            </w:r>
          </w:p>
        </w:tc>
        <w:tc>
          <w:tcPr>
            <w:tcW w:w="733"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37р.</w:t>
            </w:r>
          </w:p>
        </w:tc>
        <w:tc>
          <w:tcPr>
            <w:tcW w:w="1641"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14р.</w:t>
            </w:r>
          </w:p>
        </w:tc>
        <w:tc>
          <w:tcPr>
            <w:tcW w:w="1467"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Вища</w:t>
            </w:r>
          </w:p>
        </w:tc>
        <w:tc>
          <w:tcPr>
            <w:tcW w:w="2805" w:type="dxa"/>
          </w:tcPr>
          <w:p w:rsidR="00904801" w:rsidRPr="00116BBA" w:rsidRDefault="00904801" w:rsidP="00CC3849">
            <w:pPr>
              <w:spacing w:after="0" w:line="288" w:lineRule="auto"/>
              <w:jc w:val="center"/>
              <w:rPr>
                <w:rFonts w:ascii="Times New Roman" w:hAnsi="Times New Roman"/>
                <w:lang w:val="uk-UA"/>
              </w:rPr>
            </w:pPr>
            <w:r w:rsidRPr="00116BBA">
              <w:rPr>
                <w:rFonts w:ascii="Times New Roman" w:hAnsi="Times New Roman"/>
                <w:lang w:val="uk-UA"/>
              </w:rPr>
              <w:t>Висококваліфікований</w:t>
            </w:r>
          </w:p>
        </w:tc>
      </w:tr>
    </w:tbl>
    <w:p w:rsidR="007A7A1B" w:rsidRPr="007A7A1B" w:rsidRDefault="007A7A1B" w:rsidP="007A7A1B">
      <w:pPr>
        <w:spacing w:after="0" w:line="360" w:lineRule="auto"/>
        <w:ind w:firstLine="709"/>
        <w:jc w:val="both"/>
        <w:rPr>
          <w:rFonts w:ascii="Times New Roman" w:hAnsi="Times New Roman"/>
          <w:i/>
          <w:sz w:val="24"/>
          <w:szCs w:val="24"/>
          <w:lang w:val="uk-UA"/>
        </w:rPr>
      </w:pPr>
      <w:r w:rsidRPr="007A7A1B">
        <w:rPr>
          <w:rFonts w:ascii="Times New Roman" w:hAnsi="Times New Roman"/>
          <w:i/>
          <w:sz w:val="24"/>
          <w:szCs w:val="24"/>
          <w:lang w:val="uk-UA"/>
        </w:rPr>
        <w:t>*розробка автора</w:t>
      </w:r>
    </w:p>
    <w:p w:rsidR="00904801" w:rsidRDefault="00904801" w:rsidP="009048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Отже,як бачимо із таблиці 2.5 більшість працівників на підприємстві висококваліфіковані, майже всі з вищою освітою та мають великий стаж роботи. Завдяки тому, що підприємство має не велику кількість працівників, директор знає їх всіх, спілкується з ними і підтримує сприятливий соціально-психологічний клімат у колективі. </w:t>
      </w:r>
    </w:p>
    <w:p w:rsidR="00904801" w:rsidRDefault="00904801" w:rsidP="009048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Розміщення на посадах дуже якісне відносно кваліфікаційних вимог до посад які обіймають працівники, так от для маркетологів важливо мати свіжий молодий погляд на рекламу та ринок</w:t>
      </w:r>
      <w:r w:rsidR="007A7A1B">
        <w:rPr>
          <w:rFonts w:ascii="Times New Roman" w:hAnsi="Times New Roman"/>
          <w:sz w:val="28"/>
          <w:szCs w:val="28"/>
          <w:lang w:val="uk-UA"/>
        </w:rPr>
        <w:t>,</w:t>
      </w:r>
      <w:r>
        <w:rPr>
          <w:rFonts w:ascii="Times New Roman" w:hAnsi="Times New Roman"/>
          <w:sz w:val="28"/>
          <w:szCs w:val="28"/>
          <w:lang w:val="uk-UA"/>
        </w:rPr>
        <w:t xml:space="preserve"> всі ці вимоги на підприємстві «Інновафарм» дотримані.</w:t>
      </w:r>
    </w:p>
    <w:p w:rsidR="00B82790" w:rsidRPr="00854CCB" w:rsidRDefault="00B82790" w:rsidP="00B82790">
      <w:pPr>
        <w:pStyle w:val="a8"/>
        <w:shd w:val="clear" w:color="auto" w:fill="FFFFFF"/>
        <w:spacing w:before="0" w:beforeAutospacing="0" w:after="0" w:afterAutospacing="0" w:line="360" w:lineRule="auto"/>
        <w:ind w:firstLine="709"/>
        <w:jc w:val="both"/>
        <w:rPr>
          <w:b/>
          <w:sz w:val="28"/>
          <w:szCs w:val="28"/>
          <w:lang w:val="uk-UA"/>
        </w:rPr>
      </w:pPr>
      <w:r w:rsidRPr="00854CCB">
        <w:rPr>
          <w:b/>
          <w:sz w:val="28"/>
          <w:szCs w:val="28"/>
          <w:lang w:val="uk-UA"/>
        </w:rPr>
        <w:t>Мотивація і стимулювання</w:t>
      </w:r>
    </w:p>
    <w:p w:rsidR="00B82790" w:rsidRPr="00854CCB" w:rsidRDefault="00B82790" w:rsidP="00B82790">
      <w:pPr>
        <w:pStyle w:val="a8"/>
        <w:shd w:val="clear" w:color="auto" w:fill="FFFFFF"/>
        <w:spacing w:before="0" w:beforeAutospacing="0" w:after="0" w:afterAutospacing="0" w:line="360" w:lineRule="auto"/>
        <w:ind w:firstLine="709"/>
        <w:jc w:val="both"/>
        <w:rPr>
          <w:sz w:val="28"/>
          <w:szCs w:val="28"/>
          <w:lang w:val="uk-UA"/>
        </w:rPr>
      </w:pPr>
      <w:r w:rsidRPr="00854CCB">
        <w:rPr>
          <w:sz w:val="28"/>
          <w:szCs w:val="28"/>
          <w:lang w:val="uk-UA"/>
        </w:rPr>
        <w:t>Керівники завжди розуміли, що необхідно спонукати працівників до праці, однак вважали, що для цього досить простої матеріальної винагороди. Засоби зацікавленості людини в праці існували багато століть. Але прийшли нові часи, і таких засобів стало замало.</w:t>
      </w:r>
      <w:r>
        <w:rPr>
          <w:sz w:val="28"/>
          <w:szCs w:val="28"/>
          <w:lang w:val="uk-UA"/>
        </w:rPr>
        <w:t xml:space="preserve"> </w:t>
      </w:r>
      <w:r w:rsidRPr="00854CCB">
        <w:rPr>
          <w:sz w:val="28"/>
          <w:szCs w:val="28"/>
          <w:lang w:val="uk-UA"/>
        </w:rPr>
        <w:t xml:space="preserve">З врахуванням місії і цілей </w:t>
      </w:r>
      <w:r>
        <w:rPr>
          <w:sz w:val="28"/>
          <w:szCs w:val="28"/>
          <w:lang w:val="uk-UA"/>
        </w:rPr>
        <w:t>ТОВ «</w:t>
      </w:r>
      <w:r w:rsidR="009C1A65">
        <w:rPr>
          <w:sz w:val="28"/>
          <w:szCs w:val="28"/>
          <w:lang w:val="uk-UA"/>
        </w:rPr>
        <w:t>Інновафарм</w:t>
      </w:r>
      <w:r>
        <w:rPr>
          <w:sz w:val="28"/>
          <w:szCs w:val="28"/>
          <w:lang w:val="uk-UA"/>
        </w:rPr>
        <w:t>» в таблицю занесено</w:t>
      </w:r>
      <w:r w:rsidRPr="00854CCB">
        <w:rPr>
          <w:sz w:val="28"/>
          <w:szCs w:val="28"/>
          <w:lang w:val="uk-UA"/>
        </w:rPr>
        <w:t xml:space="preserve"> механізми мотивування пра</w:t>
      </w:r>
      <w:r>
        <w:rPr>
          <w:sz w:val="28"/>
          <w:szCs w:val="28"/>
          <w:lang w:val="uk-UA"/>
        </w:rPr>
        <w:t>цівників до праці в організації.</w:t>
      </w:r>
    </w:p>
    <w:p w:rsidR="00B82790" w:rsidRPr="00904801" w:rsidRDefault="00B82790" w:rsidP="00B82790">
      <w:pPr>
        <w:pStyle w:val="a8"/>
        <w:shd w:val="clear" w:color="auto" w:fill="FFFFFF"/>
        <w:spacing w:before="0" w:beforeAutospacing="0" w:after="0" w:afterAutospacing="0" w:line="360" w:lineRule="auto"/>
        <w:jc w:val="right"/>
        <w:rPr>
          <w:i/>
          <w:sz w:val="28"/>
          <w:szCs w:val="28"/>
          <w:lang w:val="uk-UA"/>
        </w:rPr>
      </w:pPr>
      <w:r w:rsidRPr="00904801">
        <w:rPr>
          <w:i/>
          <w:sz w:val="28"/>
          <w:szCs w:val="28"/>
          <w:lang w:val="uk-UA"/>
        </w:rPr>
        <w:t>Т</w:t>
      </w:r>
      <w:r w:rsidRPr="00904801">
        <w:rPr>
          <w:i/>
          <w:sz w:val="28"/>
          <w:szCs w:val="28"/>
        </w:rPr>
        <w:t xml:space="preserve">аблиця </w:t>
      </w:r>
      <w:r w:rsidR="00904801" w:rsidRPr="00904801">
        <w:rPr>
          <w:i/>
          <w:sz w:val="28"/>
          <w:szCs w:val="28"/>
          <w:lang w:val="uk-UA"/>
        </w:rPr>
        <w:t>2.</w:t>
      </w:r>
      <w:r w:rsidR="00904801">
        <w:rPr>
          <w:i/>
          <w:sz w:val="28"/>
          <w:szCs w:val="28"/>
          <w:lang w:val="uk-UA"/>
        </w:rPr>
        <w:t>6</w:t>
      </w:r>
    </w:p>
    <w:p w:rsidR="00B82790" w:rsidRPr="00981F7F" w:rsidRDefault="00B82790" w:rsidP="00B82790">
      <w:pPr>
        <w:pStyle w:val="a8"/>
        <w:shd w:val="clear" w:color="auto" w:fill="FFFFFF"/>
        <w:spacing w:before="0" w:beforeAutospacing="0" w:after="0" w:afterAutospacing="0" w:line="360" w:lineRule="auto"/>
        <w:jc w:val="center"/>
        <w:rPr>
          <w:b/>
          <w:sz w:val="28"/>
          <w:szCs w:val="28"/>
          <w:lang w:val="uk-UA"/>
        </w:rPr>
      </w:pPr>
      <w:r w:rsidRPr="00981F7F">
        <w:rPr>
          <w:b/>
          <w:sz w:val="28"/>
          <w:szCs w:val="28"/>
          <w:lang w:val="uk-UA"/>
        </w:rPr>
        <w:t>Застосування мотивацій та ТОВ «</w:t>
      </w:r>
      <w:r w:rsidR="009C1A65">
        <w:rPr>
          <w:b/>
          <w:sz w:val="28"/>
          <w:szCs w:val="28"/>
          <w:lang w:val="uk-UA"/>
        </w:rPr>
        <w:t>Інновафарм</w:t>
      </w:r>
      <w:r w:rsidRPr="00981F7F">
        <w:rPr>
          <w:b/>
          <w:sz w:val="28"/>
          <w:szCs w:val="28"/>
          <w:lang w:val="uk-UA"/>
        </w:rPr>
        <w:t>»</w:t>
      </w:r>
      <w:r w:rsidR="007A7A1B">
        <w:rPr>
          <w:b/>
          <w:sz w:val="28"/>
          <w:szCs w:val="28"/>
          <w:lang w:val="uk-UA"/>
        </w:rPr>
        <w:t>*</w:t>
      </w:r>
    </w:p>
    <w:p w:rsidR="00B82790" w:rsidRPr="00981F7F" w:rsidRDefault="00B82790" w:rsidP="00B82790">
      <w:pPr>
        <w:pStyle w:val="a8"/>
        <w:shd w:val="clear" w:color="auto" w:fill="FFFFFF"/>
        <w:spacing w:before="0" w:beforeAutospacing="0" w:after="89" w:afterAutospacing="0"/>
        <w:jc w:val="both"/>
        <w:rPr>
          <w:sz w:val="28"/>
          <w:szCs w:val="28"/>
          <w:lang w:val="uk-UA"/>
        </w:rPr>
      </w:pPr>
    </w:p>
    <w:tbl>
      <w:tblPr>
        <w:tblStyle w:val="af"/>
        <w:tblW w:w="0" w:type="auto"/>
        <w:tblLook w:val="04A0"/>
      </w:tblPr>
      <w:tblGrid>
        <w:gridCol w:w="4785"/>
        <w:gridCol w:w="4786"/>
      </w:tblGrid>
      <w:tr w:rsidR="00B82790" w:rsidTr="00367F9E">
        <w:tc>
          <w:tcPr>
            <w:tcW w:w="9571" w:type="dxa"/>
            <w:gridSpan w:val="2"/>
          </w:tcPr>
          <w:p w:rsidR="00B82790" w:rsidRPr="00981F7F" w:rsidRDefault="00B82790" w:rsidP="00367F9E">
            <w:pPr>
              <w:jc w:val="center"/>
              <w:rPr>
                <w:rFonts w:ascii="Times New Roman" w:hAnsi="Times New Roman"/>
                <w:b/>
                <w:sz w:val="24"/>
                <w:szCs w:val="24"/>
              </w:rPr>
            </w:pPr>
            <w:r w:rsidRPr="00981F7F">
              <w:rPr>
                <w:rFonts w:ascii="Times New Roman" w:hAnsi="Times New Roman"/>
                <w:b/>
                <w:sz w:val="24"/>
                <w:szCs w:val="24"/>
              </w:rPr>
              <w:t>Мотивація</w:t>
            </w:r>
          </w:p>
        </w:tc>
      </w:tr>
      <w:tr w:rsidR="00B82790" w:rsidTr="00367F9E">
        <w:tc>
          <w:tcPr>
            <w:tcW w:w="4785" w:type="dxa"/>
          </w:tcPr>
          <w:p w:rsidR="00B82790" w:rsidRPr="00981F7F" w:rsidRDefault="00B82790" w:rsidP="00367F9E">
            <w:pPr>
              <w:jc w:val="center"/>
              <w:rPr>
                <w:rFonts w:ascii="Times New Roman" w:hAnsi="Times New Roman"/>
                <w:b/>
                <w:sz w:val="24"/>
                <w:szCs w:val="24"/>
              </w:rPr>
            </w:pPr>
            <w:r w:rsidRPr="00981F7F">
              <w:rPr>
                <w:rFonts w:ascii="Times New Roman" w:hAnsi="Times New Roman"/>
                <w:b/>
                <w:sz w:val="24"/>
                <w:szCs w:val="24"/>
              </w:rPr>
              <w:t>Матеріальна</w:t>
            </w:r>
          </w:p>
        </w:tc>
        <w:tc>
          <w:tcPr>
            <w:tcW w:w="4786" w:type="dxa"/>
          </w:tcPr>
          <w:p w:rsidR="00B82790" w:rsidRPr="00981F7F" w:rsidRDefault="00B82790" w:rsidP="00367F9E">
            <w:pPr>
              <w:jc w:val="center"/>
              <w:rPr>
                <w:rFonts w:ascii="Times New Roman" w:hAnsi="Times New Roman"/>
                <w:b/>
                <w:sz w:val="24"/>
                <w:szCs w:val="24"/>
              </w:rPr>
            </w:pPr>
            <w:r w:rsidRPr="00981F7F">
              <w:rPr>
                <w:rFonts w:ascii="Times New Roman" w:hAnsi="Times New Roman"/>
                <w:b/>
                <w:sz w:val="24"/>
                <w:szCs w:val="24"/>
              </w:rPr>
              <w:t>Моральна</w:t>
            </w:r>
          </w:p>
        </w:tc>
      </w:tr>
      <w:tr w:rsidR="00B82790" w:rsidTr="00367F9E">
        <w:tc>
          <w:tcPr>
            <w:tcW w:w="4785"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С</w:t>
            </w:r>
            <w:r w:rsidRPr="00981F7F">
              <w:rPr>
                <w:rFonts w:ascii="Times New Roman" w:hAnsi="Times New Roman"/>
                <w:sz w:val="24"/>
                <w:szCs w:val="24"/>
              </w:rPr>
              <w:t>трахування співробітників</w:t>
            </w:r>
          </w:p>
        </w:tc>
        <w:tc>
          <w:tcPr>
            <w:tcW w:w="4786"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В</w:t>
            </w:r>
            <w:r w:rsidRPr="00981F7F">
              <w:rPr>
                <w:rFonts w:ascii="Times New Roman" w:hAnsi="Times New Roman"/>
                <w:sz w:val="24"/>
                <w:szCs w:val="24"/>
              </w:rPr>
              <w:t>ідстеження обліку потреб персоналу, та його динаміки</w:t>
            </w:r>
          </w:p>
        </w:tc>
      </w:tr>
      <w:tr w:rsidR="00B82790" w:rsidTr="00367F9E">
        <w:tc>
          <w:tcPr>
            <w:tcW w:w="4785"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П</w:t>
            </w:r>
            <w:r w:rsidRPr="00981F7F">
              <w:rPr>
                <w:rFonts w:ascii="Times New Roman" w:hAnsi="Times New Roman"/>
                <w:sz w:val="24"/>
                <w:szCs w:val="24"/>
              </w:rPr>
              <w:t>ремії</w:t>
            </w:r>
          </w:p>
        </w:tc>
        <w:tc>
          <w:tcPr>
            <w:tcW w:w="4786"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У</w:t>
            </w:r>
            <w:r w:rsidRPr="00981F7F">
              <w:rPr>
                <w:rFonts w:ascii="Times New Roman" w:hAnsi="Times New Roman"/>
                <w:sz w:val="24"/>
                <w:szCs w:val="24"/>
              </w:rPr>
              <w:t>згодження цілей персоналу з цілями підприємства</w:t>
            </w:r>
          </w:p>
        </w:tc>
      </w:tr>
      <w:tr w:rsidR="00B82790" w:rsidTr="00367F9E">
        <w:tc>
          <w:tcPr>
            <w:tcW w:w="4785"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Б</w:t>
            </w:r>
            <w:r w:rsidRPr="00981F7F">
              <w:rPr>
                <w:rFonts w:ascii="Times New Roman" w:hAnsi="Times New Roman"/>
                <w:sz w:val="24"/>
                <w:szCs w:val="24"/>
              </w:rPr>
              <w:t>онуси</w:t>
            </w:r>
          </w:p>
        </w:tc>
        <w:tc>
          <w:tcPr>
            <w:tcW w:w="4786" w:type="dxa"/>
          </w:tcPr>
          <w:p w:rsidR="00B82790" w:rsidRPr="00981F7F" w:rsidRDefault="00B82790" w:rsidP="00904801">
            <w:pPr>
              <w:rPr>
                <w:rFonts w:ascii="Times New Roman" w:hAnsi="Times New Roman"/>
                <w:sz w:val="24"/>
                <w:szCs w:val="24"/>
              </w:rPr>
            </w:pPr>
            <w:r>
              <w:rPr>
                <w:rFonts w:ascii="Times New Roman" w:hAnsi="Times New Roman"/>
                <w:sz w:val="24"/>
                <w:szCs w:val="24"/>
                <w:lang w:val="uk-UA"/>
              </w:rPr>
              <w:t>Н</w:t>
            </w:r>
            <w:r w:rsidRPr="00981F7F">
              <w:rPr>
                <w:rFonts w:ascii="Times New Roman" w:hAnsi="Times New Roman"/>
                <w:sz w:val="24"/>
                <w:szCs w:val="24"/>
              </w:rPr>
              <w:t>адання роботи (цікаво</w:t>
            </w:r>
            <w:r>
              <w:rPr>
                <w:rFonts w:ascii="Times New Roman" w:hAnsi="Times New Roman"/>
                <w:sz w:val="24"/>
                <w:szCs w:val="24"/>
                <w:lang w:val="uk-UA"/>
              </w:rPr>
              <w:t>ї</w:t>
            </w:r>
            <w:r w:rsidRPr="00981F7F">
              <w:rPr>
                <w:rFonts w:ascii="Times New Roman" w:hAnsi="Times New Roman"/>
                <w:sz w:val="24"/>
                <w:szCs w:val="24"/>
              </w:rPr>
              <w:t>, складної, творчої)</w:t>
            </w:r>
          </w:p>
        </w:tc>
      </w:tr>
      <w:tr w:rsidR="00B82790" w:rsidTr="00367F9E">
        <w:tc>
          <w:tcPr>
            <w:tcW w:w="4785" w:type="dxa"/>
          </w:tcPr>
          <w:p w:rsidR="00B82790" w:rsidRPr="00981F7F" w:rsidRDefault="00B82790" w:rsidP="00367F9E">
            <w:pPr>
              <w:rPr>
                <w:rFonts w:ascii="Times New Roman" w:hAnsi="Times New Roman"/>
                <w:sz w:val="24"/>
                <w:szCs w:val="24"/>
              </w:rPr>
            </w:pPr>
            <w:r>
              <w:rPr>
                <w:rFonts w:ascii="Times New Roman" w:hAnsi="Times New Roman"/>
                <w:sz w:val="24"/>
                <w:szCs w:val="24"/>
                <w:lang w:val="uk-UA"/>
              </w:rPr>
              <w:t>М</w:t>
            </w:r>
            <w:r w:rsidRPr="00981F7F">
              <w:rPr>
                <w:rFonts w:ascii="Times New Roman" w:hAnsi="Times New Roman"/>
                <w:sz w:val="24"/>
                <w:szCs w:val="24"/>
              </w:rPr>
              <w:t>ашини (службові)</w:t>
            </w:r>
          </w:p>
        </w:tc>
        <w:tc>
          <w:tcPr>
            <w:tcW w:w="4786" w:type="dxa"/>
          </w:tcPr>
          <w:p w:rsidR="00B82790" w:rsidRPr="00981F7F" w:rsidRDefault="00B82790" w:rsidP="00367F9E">
            <w:pPr>
              <w:rPr>
                <w:rFonts w:ascii="Times New Roman" w:hAnsi="Times New Roman"/>
                <w:sz w:val="24"/>
                <w:szCs w:val="24"/>
              </w:rPr>
            </w:pPr>
            <w:r w:rsidRPr="00981F7F">
              <w:rPr>
                <w:rFonts w:ascii="Times New Roman" w:hAnsi="Times New Roman"/>
                <w:sz w:val="24"/>
                <w:szCs w:val="24"/>
              </w:rPr>
              <w:t>Професійний розвито</w:t>
            </w:r>
            <w:proofErr w:type="gramStart"/>
            <w:r w:rsidRPr="00981F7F">
              <w:rPr>
                <w:rFonts w:ascii="Times New Roman" w:hAnsi="Times New Roman"/>
                <w:sz w:val="24"/>
                <w:szCs w:val="24"/>
              </w:rPr>
              <w:t>к(</w:t>
            </w:r>
            <w:proofErr w:type="gramEnd"/>
            <w:r w:rsidRPr="00981F7F">
              <w:rPr>
                <w:rFonts w:ascii="Times New Roman" w:hAnsi="Times New Roman"/>
                <w:sz w:val="24"/>
                <w:szCs w:val="24"/>
              </w:rPr>
              <w:t>кар`єра)</w:t>
            </w:r>
          </w:p>
        </w:tc>
      </w:tr>
      <w:tr w:rsidR="00B82790" w:rsidTr="00367F9E">
        <w:tc>
          <w:tcPr>
            <w:tcW w:w="4785" w:type="dxa"/>
          </w:tcPr>
          <w:p w:rsidR="00B82790" w:rsidRPr="00981F7F" w:rsidRDefault="00B82790" w:rsidP="00367F9E">
            <w:pPr>
              <w:rPr>
                <w:rFonts w:ascii="Times New Roman" w:hAnsi="Times New Roman"/>
                <w:sz w:val="24"/>
                <w:szCs w:val="24"/>
              </w:rPr>
            </w:pPr>
            <w:proofErr w:type="gramStart"/>
            <w:r w:rsidRPr="00981F7F">
              <w:rPr>
                <w:rFonts w:ascii="Times New Roman" w:hAnsi="Times New Roman"/>
                <w:sz w:val="24"/>
                <w:szCs w:val="24"/>
              </w:rPr>
              <w:t>Соц</w:t>
            </w:r>
            <w:proofErr w:type="gramEnd"/>
            <w:r w:rsidRPr="00981F7F">
              <w:rPr>
                <w:rFonts w:ascii="Times New Roman" w:hAnsi="Times New Roman"/>
                <w:sz w:val="24"/>
                <w:szCs w:val="24"/>
              </w:rPr>
              <w:t>іальні програми</w:t>
            </w:r>
          </w:p>
        </w:tc>
        <w:tc>
          <w:tcPr>
            <w:tcW w:w="4786" w:type="dxa"/>
          </w:tcPr>
          <w:p w:rsidR="00B82790" w:rsidRPr="00981F7F" w:rsidRDefault="00B82790" w:rsidP="00367F9E">
            <w:pPr>
              <w:rPr>
                <w:rFonts w:ascii="Times New Roman" w:hAnsi="Times New Roman"/>
                <w:sz w:val="24"/>
                <w:szCs w:val="24"/>
              </w:rPr>
            </w:pPr>
            <w:r w:rsidRPr="00981F7F">
              <w:rPr>
                <w:rFonts w:ascii="Times New Roman" w:hAnsi="Times New Roman"/>
                <w:sz w:val="24"/>
                <w:szCs w:val="24"/>
              </w:rPr>
              <w:t>Престиж робот</w:t>
            </w:r>
            <w:proofErr w:type="gramStart"/>
            <w:r w:rsidRPr="00981F7F">
              <w:rPr>
                <w:rFonts w:ascii="Times New Roman" w:hAnsi="Times New Roman"/>
                <w:sz w:val="24"/>
                <w:szCs w:val="24"/>
              </w:rPr>
              <w:t>и(</w:t>
            </w:r>
            <w:proofErr w:type="gramEnd"/>
            <w:r w:rsidRPr="00981F7F">
              <w:rPr>
                <w:rFonts w:ascii="Times New Roman" w:hAnsi="Times New Roman"/>
                <w:sz w:val="24"/>
                <w:szCs w:val="24"/>
              </w:rPr>
              <w:t>імідж)</w:t>
            </w:r>
          </w:p>
        </w:tc>
      </w:tr>
      <w:tr w:rsidR="00B82790" w:rsidTr="00367F9E">
        <w:tc>
          <w:tcPr>
            <w:tcW w:w="4785" w:type="dxa"/>
          </w:tcPr>
          <w:p w:rsidR="00B82790" w:rsidRPr="00981F7F" w:rsidRDefault="00B82790" w:rsidP="00367F9E">
            <w:pPr>
              <w:rPr>
                <w:rFonts w:ascii="Times New Roman" w:hAnsi="Times New Roman"/>
                <w:sz w:val="24"/>
                <w:szCs w:val="24"/>
              </w:rPr>
            </w:pPr>
            <w:r w:rsidRPr="00981F7F">
              <w:rPr>
                <w:rFonts w:ascii="Times New Roman" w:hAnsi="Times New Roman"/>
                <w:sz w:val="24"/>
                <w:szCs w:val="24"/>
              </w:rPr>
              <w:t>Навчання персоналу</w:t>
            </w:r>
          </w:p>
        </w:tc>
        <w:tc>
          <w:tcPr>
            <w:tcW w:w="4786" w:type="dxa"/>
          </w:tcPr>
          <w:p w:rsidR="00B82790" w:rsidRPr="007A7A1B" w:rsidRDefault="00B82790" w:rsidP="007A7A1B">
            <w:pPr>
              <w:rPr>
                <w:rFonts w:ascii="Times New Roman" w:hAnsi="Times New Roman"/>
                <w:sz w:val="24"/>
                <w:szCs w:val="24"/>
                <w:lang w:val="uk-UA"/>
              </w:rPr>
            </w:pPr>
            <w:r>
              <w:rPr>
                <w:rFonts w:ascii="Times New Roman" w:hAnsi="Times New Roman"/>
                <w:sz w:val="24"/>
                <w:szCs w:val="24"/>
                <w:lang w:val="uk-UA"/>
              </w:rPr>
              <w:t>К</w:t>
            </w:r>
            <w:r w:rsidRPr="00981F7F">
              <w:rPr>
                <w:rFonts w:ascii="Times New Roman" w:hAnsi="Times New Roman"/>
                <w:sz w:val="24"/>
                <w:szCs w:val="24"/>
              </w:rPr>
              <w:t>орпоративна культура, атмосфера, свята</w:t>
            </w:r>
          </w:p>
        </w:tc>
      </w:tr>
    </w:tbl>
    <w:p w:rsidR="007A7A1B" w:rsidRPr="007A7A1B" w:rsidRDefault="007A7A1B" w:rsidP="007A7A1B">
      <w:pPr>
        <w:spacing w:after="0" w:line="360" w:lineRule="auto"/>
        <w:ind w:firstLine="709"/>
        <w:jc w:val="both"/>
        <w:rPr>
          <w:rFonts w:ascii="Times New Roman" w:hAnsi="Times New Roman"/>
          <w:i/>
          <w:sz w:val="24"/>
          <w:szCs w:val="24"/>
          <w:lang w:val="uk-UA"/>
        </w:rPr>
      </w:pPr>
      <w:r w:rsidRPr="007A7A1B">
        <w:rPr>
          <w:rFonts w:ascii="Times New Roman" w:hAnsi="Times New Roman"/>
          <w:i/>
          <w:sz w:val="24"/>
          <w:szCs w:val="24"/>
          <w:lang w:val="uk-UA"/>
        </w:rPr>
        <w:t>*розробка автора</w:t>
      </w:r>
    </w:p>
    <w:p w:rsidR="00B82790" w:rsidRPr="0083288D" w:rsidRDefault="00B82790" w:rsidP="00B82790">
      <w:pPr>
        <w:spacing w:after="0" w:line="360" w:lineRule="auto"/>
        <w:ind w:firstLine="709"/>
        <w:jc w:val="both"/>
        <w:rPr>
          <w:rFonts w:ascii="Times New Roman" w:hAnsi="Times New Roman"/>
          <w:sz w:val="28"/>
          <w:szCs w:val="28"/>
          <w:lang w:val="uk-UA"/>
        </w:rPr>
      </w:pPr>
      <w:r w:rsidRPr="00854CCB">
        <w:rPr>
          <w:rFonts w:ascii="Times New Roman" w:hAnsi="Times New Roman"/>
          <w:sz w:val="28"/>
          <w:szCs w:val="28"/>
          <w:lang w:val="uk-UA"/>
        </w:rPr>
        <w:lastRenderedPageBreak/>
        <w:t xml:space="preserve">Мотиваційна політика </w:t>
      </w:r>
      <w:r>
        <w:rPr>
          <w:rFonts w:ascii="Times New Roman" w:hAnsi="Times New Roman"/>
          <w:sz w:val="28"/>
          <w:szCs w:val="28"/>
          <w:lang w:val="uk-UA"/>
        </w:rPr>
        <w:t xml:space="preserve">ТОВ </w:t>
      </w:r>
      <w:r w:rsidRPr="00854CCB">
        <w:rPr>
          <w:rFonts w:ascii="Times New Roman" w:hAnsi="Times New Roman"/>
          <w:sz w:val="28"/>
          <w:szCs w:val="28"/>
          <w:lang w:val="uk-UA"/>
        </w:rPr>
        <w:t>«</w:t>
      </w:r>
      <w:r w:rsidR="009C1A65">
        <w:rPr>
          <w:rFonts w:ascii="Times New Roman" w:hAnsi="Times New Roman"/>
          <w:sz w:val="28"/>
          <w:szCs w:val="28"/>
          <w:lang w:val="uk-UA"/>
        </w:rPr>
        <w:t>Інновафарм</w:t>
      </w:r>
      <w:r w:rsidRPr="00854CCB">
        <w:rPr>
          <w:rFonts w:ascii="Times New Roman" w:hAnsi="Times New Roman"/>
          <w:sz w:val="28"/>
          <w:szCs w:val="28"/>
          <w:lang w:val="uk-UA"/>
        </w:rPr>
        <w:t xml:space="preserve">» акцентується на вдосконаленні принципів формування механізмів оплати і стимулювання праці. </w:t>
      </w:r>
      <w:r w:rsidRPr="0083288D">
        <w:rPr>
          <w:rFonts w:ascii="Times New Roman" w:hAnsi="Times New Roman"/>
          <w:sz w:val="28"/>
          <w:szCs w:val="28"/>
          <w:lang w:val="uk-UA"/>
        </w:rPr>
        <w:t>Адже, забезпечення стійкого розвитку підприємства в ринкових умовах господарювання об'єктивно вимагає ринкових підходів до формування системи оцінки й оплати праці всіх без виключень працівників.</w:t>
      </w:r>
    </w:p>
    <w:p w:rsidR="00B82790" w:rsidRPr="00854CCB" w:rsidRDefault="00B82790" w:rsidP="00904801">
      <w:pPr>
        <w:spacing w:after="0" w:line="360" w:lineRule="auto"/>
        <w:ind w:firstLine="709"/>
        <w:jc w:val="both"/>
        <w:rPr>
          <w:rFonts w:ascii="Times New Roman" w:hAnsi="Times New Roman"/>
          <w:sz w:val="28"/>
          <w:szCs w:val="28"/>
        </w:rPr>
      </w:pPr>
      <w:r w:rsidRPr="00854CCB">
        <w:rPr>
          <w:rFonts w:ascii="Times New Roman" w:hAnsi="Times New Roman"/>
          <w:sz w:val="28"/>
          <w:szCs w:val="28"/>
        </w:rPr>
        <w:t xml:space="preserve">Основним недоліком системи мотивації трудової діяльності </w:t>
      </w:r>
      <w:proofErr w:type="gramStart"/>
      <w:r>
        <w:rPr>
          <w:rFonts w:ascii="Times New Roman" w:hAnsi="Times New Roman"/>
          <w:sz w:val="28"/>
          <w:szCs w:val="28"/>
          <w:lang w:val="uk-UA"/>
        </w:rPr>
        <w:t>ТОВ</w:t>
      </w:r>
      <w:proofErr w:type="gramEnd"/>
      <w:r w:rsidRPr="00854CCB">
        <w:rPr>
          <w:rFonts w:ascii="Times New Roman" w:hAnsi="Times New Roman"/>
          <w:sz w:val="28"/>
          <w:szCs w:val="28"/>
        </w:rPr>
        <w:t xml:space="preserve"> «</w:t>
      </w:r>
      <w:r w:rsidR="009C1A65">
        <w:rPr>
          <w:rFonts w:ascii="Times New Roman" w:hAnsi="Times New Roman"/>
          <w:sz w:val="28"/>
          <w:szCs w:val="28"/>
        </w:rPr>
        <w:t>Інновафарм</w:t>
      </w:r>
      <w:r w:rsidRPr="00854CCB">
        <w:rPr>
          <w:rFonts w:ascii="Times New Roman" w:hAnsi="Times New Roman"/>
          <w:sz w:val="28"/>
          <w:szCs w:val="28"/>
        </w:rPr>
        <w:t xml:space="preserve">» є недостатня увага моральному стимулюванню праці. Підприємству необхідно покращити корпоративну культуру з метою піднесення високоякісної праці і самовдосконалення працівників, що є шляхом до успіху й добробуту. </w:t>
      </w:r>
    </w:p>
    <w:p w:rsidR="00B82790" w:rsidRPr="00854CCB" w:rsidRDefault="00B82790" w:rsidP="00B82790">
      <w:pPr>
        <w:spacing w:after="0" w:line="360" w:lineRule="auto"/>
        <w:ind w:firstLine="709"/>
        <w:jc w:val="both"/>
        <w:rPr>
          <w:rFonts w:ascii="Times New Roman" w:hAnsi="Times New Roman"/>
          <w:sz w:val="28"/>
          <w:szCs w:val="28"/>
        </w:rPr>
      </w:pPr>
      <w:r w:rsidRPr="00854CCB">
        <w:rPr>
          <w:rFonts w:ascii="Times New Roman" w:hAnsi="Times New Roman"/>
          <w:sz w:val="28"/>
          <w:szCs w:val="28"/>
        </w:rPr>
        <w:t xml:space="preserve">Таким чином, система мотивації </w:t>
      </w:r>
      <w:proofErr w:type="gramStart"/>
      <w:r>
        <w:rPr>
          <w:rFonts w:ascii="Times New Roman" w:hAnsi="Times New Roman"/>
          <w:sz w:val="28"/>
          <w:szCs w:val="28"/>
          <w:lang w:val="uk-UA"/>
        </w:rPr>
        <w:t>ТОВ</w:t>
      </w:r>
      <w:proofErr w:type="gramEnd"/>
      <w:r w:rsidRPr="00854CCB">
        <w:rPr>
          <w:rFonts w:ascii="Times New Roman" w:hAnsi="Times New Roman"/>
          <w:sz w:val="28"/>
          <w:szCs w:val="28"/>
        </w:rPr>
        <w:t xml:space="preserve"> «</w:t>
      </w:r>
      <w:r w:rsidR="009C1A65">
        <w:rPr>
          <w:rFonts w:ascii="Times New Roman" w:hAnsi="Times New Roman"/>
          <w:sz w:val="28"/>
          <w:szCs w:val="28"/>
        </w:rPr>
        <w:t>Інновафарм</w:t>
      </w:r>
      <w:r w:rsidRPr="00854CCB">
        <w:rPr>
          <w:rFonts w:ascii="Times New Roman" w:hAnsi="Times New Roman"/>
          <w:sz w:val="28"/>
          <w:szCs w:val="28"/>
        </w:rPr>
        <w:t xml:space="preserve">», яка направлена на підвищення ефективності виробництва, формування таких форм і методів оплати і стимулювання трудової діяльності, які б цілеспрямовано сприяли розвитку і підприємливості робітників, підвищенню їх матеріальної зацікавленості в продуктивній праці, створенню нових конкурентоспроможних </w:t>
      </w:r>
      <w:r>
        <w:rPr>
          <w:rFonts w:ascii="Times New Roman" w:hAnsi="Times New Roman"/>
          <w:sz w:val="28"/>
          <w:szCs w:val="28"/>
          <w:lang w:val="uk-UA"/>
        </w:rPr>
        <w:t>позицій на ринку</w:t>
      </w:r>
      <w:r w:rsidRPr="00854CCB">
        <w:rPr>
          <w:rFonts w:ascii="Times New Roman" w:hAnsi="Times New Roman"/>
          <w:sz w:val="28"/>
          <w:szCs w:val="28"/>
        </w:rPr>
        <w:t>, збільшенню об'ємів продаж, а врешті</w:t>
      </w:r>
      <w:r>
        <w:rPr>
          <w:rFonts w:ascii="Times New Roman" w:hAnsi="Times New Roman"/>
          <w:sz w:val="28"/>
          <w:szCs w:val="28"/>
          <w:lang w:val="uk-UA"/>
        </w:rPr>
        <w:t xml:space="preserve"> </w:t>
      </w:r>
      <w:r w:rsidRPr="00854CCB">
        <w:rPr>
          <w:rFonts w:ascii="Times New Roman" w:hAnsi="Times New Roman"/>
          <w:sz w:val="28"/>
          <w:szCs w:val="28"/>
        </w:rPr>
        <w:t>-</w:t>
      </w:r>
      <w:r>
        <w:rPr>
          <w:rFonts w:ascii="Times New Roman" w:hAnsi="Times New Roman"/>
          <w:sz w:val="28"/>
          <w:szCs w:val="28"/>
          <w:lang w:val="uk-UA"/>
        </w:rPr>
        <w:t xml:space="preserve"> </w:t>
      </w:r>
      <w:r w:rsidRPr="00854CCB">
        <w:rPr>
          <w:rFonts w:ascii="Times New Roman" w:hAnsi="Times New Roman"/>
          <w:sz w:val="28"/>
          <w:szCs w:val="28"/>
        </w:rPr>
        <w:t xml:space="preserve">решт - забезпеченню </w:t>
      </w:r>
      <w:proofErr w:type="gramStart"/>
      <w:r w:rsidRPr="00854CCB">
        <w:rPr>
          <w:rFonts w:ascii="Times New Roman" w:hAnsi="Times New Roman"/>
          <w:sz w:val="28"/>
          <w:szCs w:val="28"/>
        </w:rPr>
        <w:t>ст</w:t>
      </w:r>
      <w:proofErr w:type="gramEnd"/>
      <w:r w:rsidRPr="00854CCB">
        <w:rPr>
          <w:rFonts w:ascii="Times New Roman" w:hAnsi="Times New Roman"/>
          <w:sz w:val="28"/>
          <w:szCs w:val="28"/>
        </w:rPr>
        <w:t>ійкого існування</w:t>
      </w:r>
      <w:r>
        <w:rPr>
          <w:rFonts w:ascii="Times New Roman" w:hAnsi="Times New Roman"/>
          <w:sz w:val="28"/>
          <w:szCs w:val="28"/>
        </w:rPr>
        <w:t xml:space="preserve"> підприємства в сучасних умовах</w:t>
      </w:r>
      <w:r w:rsidR="003E3A76">
        <w:rPr>
          <w:rFonts w:ascii="Times New Roman" w:hAnsi="Times New Roman"/>
          <w:sz w:val="28"/>
          <w:szCs w:val="28"/>
        </w:rPr>
        <w:t xml:space="preserve"> </w:t>
      </w:r>
      <w:r w:rsidR="003E3A76" w:rsidRPr="003E3A76">
        <w:rPr>
          <w:rFonts w:ascii="Times New Roman" w:hAnsi="Times New Roman"/>
          <w:sz w:val="28"/>
          <w:szCs w:val="28"/>
        </w:rPr>
        <w:t xml:space="preserve">[25, </w:t>
      </w:r>
      <w:r w:rsidR="003E3A76">
        <w:rPr>
          <w:rFonts w:ascii="Times New Roman" w:hAnsi="Times New Roman"/>
          <w:sz w:val="28"/>
          <w:szCs w:val="28"/>
          <w:lang w:val="en-US"/>
        </w:rPr>
        <w:t>c</w:t>
      </w:r>
      <w:r w:rsidR="003E3A76" w:rsidRPr="003E3A76">
        <w:rPr>
          <w:rFonts w:ascii="Times New Roman" w:hAnsi="Times New Roman"/>
          <w:sz w:val="28"/>
          <w:szCs w:val="28"/>
        </w:rPr>
        <w:t>.15</w:t>
      </w:r>
      <w:r w:rsidR="003E3A76" w:rsidRPr="003E0F8D">
        <w:rPr>
          <w:rFonts w:ascii="Times New Roman" w:hAnsi="Times New Roman"/>
          <w:sz w:val="28"/>
          <w:szCs w:val="28"/>
        </w:rPr>
        <w:t>]</w:t>
      </w:r>
      <w:r w:rsidRPr="00854CCB">
        <w:rPr>
          <w:rFonts w:ascii="Times New Roman" w:hAnsi="Times New Roman"/>
          <w:sz w:val="28"/>
          <w:szCs w:val="28"/>
        </w:rPr>
        <w:t>.</w:t>
      </w:r>
    </w:p>
    <w:p w:rsidR="00B82790" w:rsidRPr="00BE4819" w:rsidRDefault="00BE4819" w:rsidP="001110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організація кадрового потенціалу на підприємстві проходить досить ефективно, завдяки тому, що працює невелика кількість кадрів, їх обов’язки розділені досить точно та робота налагоджена, проте є недоліки, які були визначені завдяки аналізу кадрового потенціалу. Шляхи вирішення даних проблем будуть наведені у третьому розділі.</w:t>
      </w:r>
    </w:p>
    <w:p w:rsidR="00C4628D" w:rsidRDefault="00C4628D"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r w:rsidRPr="00BE4819">
        <w:rPr>
          <w:rFonts w:ascii="Times New Roman" w:hAnsi="Times New Roman"/>
          <w:b/>
          <w:sz w:val="28"/>
          <w:szCs w:val="28"/>
        </w:rPr>
        <w:lastRenderedPageBreak/>
        <w:t xml:space="preserve">Висновки до розділу </w:t>
      </w:r>
      <w:r w:rsidRPr="00BE4819">
        <w:rPr>
          <w:rFonts w:ascii="Times New Roman" w:hAnsi="Times New Roman"/>
          <w:b/>
          <w:sz w:val="28"/>
          <w:szCs w:val="28"/>
          <w:lang w:val="uk-UA"/>
        </w:rPr>
        <w:t>2</w:t>
      </w:r>
    </w:p>
    <w:p w:rsidR="00754763" w:rsidRDefault="00754763" w:rsidP="005135C5">
      <w:pPr>
        <w:spacing w:after="0" w:line="360" w:lineRule="auto"/>
        <w:ind w:firstLine="709"/>
        <w:jc w:val="center"/>
        <w:rPr>
          <w:rFonts w:ascii="Times New Roman" w:hAnsi="Times New Roman"/>
          <w:b/>
          <w:sz w:val="28"/>
          <w:szCs w:val="28"/>
          <w:lang w:val="uk-UA"/>
        </w:rPr>
      </w:pPr>
    </w:p>
    <w:p w:rsidR="00BE4819" w:rsidRPr="00BE4819" w:rsidRDefault="00BE4819" w:rsidP="00BE4819">
      <w:pPr>
        <w:spacing w:after="0" w:line="360" w:lineRule="auto"/>
        <w:ind w:firstLine="709"/>
        <w:jc w:val="both"/>
        <w:rPr>
          <w:rFonts w:ascii="Times New Roman" w:hAnsi="Times New Roman"/>
          <w:sz w:val="28"/>
          <w:szCs w:val="28"/>
          <w:lang w:val="uk-UA"/>
        </w:rPr>
      </w:pPr>
      <w:r w:rsidRPr="00BE4819">
        <w:rPr>
          <w:rFonts w:ascii="Times New Roman" w:hAnsi="Times New Roman"/>
          <w:sz w:val="28"/>
          <w:szCs w:val="28"/>
          <w:lang w:val="uk-UA"/>
        </w:rPr>
        <w:t>У результаті аналізу фармацевтичної галузі було виявлено широкі</w:t>
      </w:r>
      <w:r>
        <w:rPr>
          <w:rFonts w:ascii="Times New Roman" w:hAnsi="Times New Roman"/>
          <w:sz w:val="28"/>
          <w:szCs w:val="28"/>
          <w:lang w:val="uk-UA"/>
        </w:rPr>
        <w:t xml:space="preserve"> </w:t>
      </w:r>
      <w:r w:rsidRPr="00BE4819">
        <w:rPr>
          <w:rFonts w:ascii="Times New Roman" w:hAnsi="Times New Roman"/>
          <w:sz w:val="28"/>
          <w:szCs w:val="28"/>
          <w:lang w:val="uk-UA"/>
        </w:rPr>
        <w:t>можливості для підвищення рівня інвестиційної привабливості даної галузі, що, насамперед,</w:t>
      </w:r>
      <w:r>
        <w:rPr>
          <w:rFonts w:ascii="Times New Roman" w:hAnsi="Times New Roman"/>
          <w:sz w:val="28"/>
          <w:szCs w:val="28"/>
          <w:lang w:val="uk-UA"/>
        </w:rPr>
        <w:t xml:space="preserve"> </w:t>
      </w:r>
      <w:r w:rsidRPr="00BE4819">
        <w:rPr>
          <w:rFonts w:ascii="Times New Roman" w:hAnsi="Times New Roman"/>
          <w:sz w:val="28"/>
          <w:szCs w:val="28"/>
          <w:lang w:val="uk-UA"/>
        </w:rPr>
        <w:t>можливо завдяки високим темпам зростання ринку та низькому рівню споживання</w:t>
      </w:r>
      <w:r w:rsidR="00CC3849">
        <w:rPr>
          <w:rFonts w:ascii="Times New Roman" w:hAnsi="Times New Roman"/>
          <w:sz w:val="28"/>
          <w:szCs w:val="28"/>
          <w:lang w:val="uk-UA"/>
        </w:rPr>
        <w:t xml:space="preserve"> </w:t>
      </w:r>
      <w:r w:rsidRPr="00BE4819">
        <w:rPr>
          <w:rFonts w:ascii="Times New Roman" w:hAnsi="Times New Roman"/>
          <w:sz w:val="28"/>
          <w:szCs w:val="28"/>
          <w:lang w:val="uk-UA"/>
        </w:rPr>
        <w:t xml:space="preserve">фармацевтичної продукції на душу населення України. </w:t>
      </w:r>
    </w:p>
    <w:p w:rsidR="00BE4819" w:rsidRDefault="00BE4819" w:rsidP="00BE4819">
      <w:pPr>
        <w:spacing w:after="0" w:line="360" w:lineRule="auto"/>
        <w:ind w:firstLine="709"/>
        <w:jc w:val="both"/>
        <w:rPr>
          <w:rFonts w:ascii="Times New Roman" w:hAnsi="Times New Roman"/>
          <w:sz w:val="28"/>
          <w:szCs w:val="28"/>
          <w:lang w:val="uk-UA"/>
        </w:rPr>
      </w:pPr>
      <w:r w:rsidRPr="00BE4819">
        <w:rPr>
          <w:rFonts w:ascii="Times New Roman" w:hAnsi="Times New Roman"/>
          <w:sz w:val="28"/>
          <w:szCs w:val="28"/>
          <w:lang w:val="uk-UA"/>
        </w:rPr>
        <w:t>У роботі було розглянуто основні фактори, які є важливими для стратегічних</w:t>
      </w:r>
      <w:r w:rsidR="00CC3849">
        <w:rPr>
          <w:rFonts w:ascii="Times New Roman" w:hAnsi="Times New Roman"/>
          <w:sz w:val="28"/>
          <w:szCs w:val="28"/>
          <w:lang w:val="uk-UA"/>
        </w:rPr>
        <w:t xml:space="preserve"> </w:t>
      </w:r>
      <w:r w:rsidRPr="00BE4819">
        <w:rPr>
          <w:rFonts w:ascii="Times New Roman" w:hAnsi="Times New Roman"/>
          <w:sz w:val="28"/>
          <w:szCs w:val="28"/>
          <w:lang w:val="uk-UA"/>
        </w:rPr>
        <w:t>інвесторів, та запропоновано шляхи підвищення інвестиційної привабливості</w:t>
      </w:r>
      <w:r w:rsidR="00CC3849">
        <w:rPr>
          <w:rFonts w:ascii="Times New Roman" w:hAnsi="Times New Roman"/>
          <w:sz w:val="28"/>
          <w:szCs w:val="28"/>
          <w:lang w:val="uk-UA"/>
        </w:rPr>
        <w:t xml:space="preserve"> </w:t>
      </w:r>
      <w:r w:rsidRPr="00BE4819">
        <w:rPr>
          <w:rFonts w:ascii="Times New Roman" w:hAnsi="Times New Roman"/>
          <w:sz w:val="28"/>
          <w:szCs w:val="28"/>
          <w:lang w:val="uk-UA"/>
        </w:rPr>
        <w:t xml:space="preserve">фармацевтичної галузі для іноземних інвесторів. </w:t>
      </w:r>
      <w:r w:rsidR="00CC3849">
        <w:rPr>
          <w:rFonts w:ascii="Times New Roman" w:hAnsi="Times New Roman"/>
          <w:sz w:val="28"/>
          <w:szCs w:val="28"/>
          <w:lang w:val="uk-UA"/>
        </w:rPr>
        <w:t xml:space="preserve">На сьогодні спостерігається </w:t>
      </w:r>
      <w:r w:rsidRPr="00BE4819">
        <w:rPr>
          <w:rFonts w:ascii="Times New Roman" w:hAnsi="Times New Roman"/>
          <w:sz w:val="28"/>
          <w:szCs w:val="28"/>
          <w:lang w:val="uk-UA"/>
        </w:rPr>
        <w:t>намір</w:t>
      </w:r>
      <w:r w:rsidR="00CC3849">
        <w:rPr>
          <w:rFonts w:ascii="Times New Roman" w:hAnsi="Times New Roman"/>
          <w:sz w:val="28"/>
          <w:szCs w:val="28"/>
          <w:lang w:val="uk-UA"/>
        </w:rPr>
        <w:t xml:space="preserve"> підприємств</w:t>
      </w:r>
      <w:r w:rsidRPr="00BE4819">
        <w:rPr>
          <w:rFonts w:ascii="Times New Roman" w:hAnsi="Times New Roman"/>
          <w:sz w:val="28"/>
          <w:szCs w:val="28"/>
          <w:lang w:val="uk-UA"/>
        </w:rPr>
        <w:t xml:space="preserve"> спрямовувати безпосередньо на модернізацію та розширення виробництва,</w:t>
      </w:r>
      <w:r w:rsidR="00CC3849">
        <w:rPr>
          <w:rFonts w:ascii="Times New Roman" w:hAnsi="Times New Roman"/>
          <w:sz w:val="28"/>
          <w:szCs w:val="28"/>
          <w:lang w:val="uk-UA"/>
        </w:rPr>
        <w:t xml:space="preserve"> </w:t>
      </w:r>
      <w:r w:rsidRPr="00BE4819">
        <w:rPr>
          <w:rFonts w:ascii="Times New Roman" w:hAnsi="Times New Roman"/>
          <w:sz w:val="28"/>
          <w:szCs w:val="28"/>
          <w:lang w:val="uk-UA"/>
        </w:rPr>
        <w:t>відповідно, виготовлення нових лікарських форм та препаратів, збільшення свого</w:t>
      </w:r>
      <w:r w:rsidR="00CC3849">
        <w:rPr>
          <w:rFonts w:ascii="Times New Roman" w:hAnsi="Times New Roman"/>
          <w:sz w:val="28"/>
          <w:szCs w:val="28"/>
          <w:lang w:val="uk-UA"/>
        </w:rPr>
        <w:t xml:space="preserve"> </w:t>
      </w:r>
      <w:r w:rsidRPr="00BE4819">
        <w:rPr>
          <w:rFonts w:ascii="Times New Roman" w:hAnsi="Times New Roman"/>
          <w:sz w:val="28"/>
          <w:szCs w:val="28"/>
          <w:lang w:val="uk-UA"/>
        </w:rPr>
        <w:t>представлення на фармацевтичному ринку, формування бренду.</w:t>
      </w:r>
    </w:p>
    <w:p w:rsidR="00CC3849" w:rsidRDefault="00CC3849" w:rsidP="00BE481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у другому розділі було проаналізовано діяльність підприємства ТОВ «Інновафарм». Підприємство на протязі вже другого десятиріччя успішно знаходиться на ринку та веде підприємницьку діяльність пов’язану з фармацевтичними речовинами. Також був проаналізований фінансовий стан підприємства, у висновку було визначено, що діяльність є успішною.</w:t>
      </w:r>
    </w:p>
    <w:p w:rsidR="00CC3849" w:rsidRPr="00BE4819" w:rsidRDefault="00CC3849" w:rsidP="00BE481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Був проведений аналіз штату підприємства, його кваліфікаційна, освітня та вікова структура. Проаналізовано мотиваційну політику підприємства, та визначено ряд проблем</w:t>
      </w:r>
      <w:r w:rsidR="00754763">
        <w:rPr>
          <w:rFonts w:ascii="Times New Roman" w:hAnsi="Times New Roman"/>
          <w:sz w:val="28"/>
          <w:szCs w:val="28"/>
          <w:lang w:val="uk-UA"/>
        </w:rPr>
        <w:t xml:space="preserve"> пов’язаних організацією кадрового потенціалу підприємства.</w:t>
      </w:r>
    </w:p>
    <w:p w:rsidR="00754763" w:rsidRDefault="00754763" w:rsidP="00754763">
      <w:pPr>
        <w:spacing w:after="0" w:line="360" w:lineRule="auto"/>
        <w:ind w:firstLine="709"/>
        <w:jc w:val="both"/>
        <w:rPr>
          <w:rFonts w:ascii="Times New Roman" w:hAnsi="Times New Roman"/>
          <w:sz w:val="28"/>
          <w:szCs w:val="28"/>
          <w:lang w:val="uk-UA"/>
        </w:rPr>
      </w:pPr>
      <w:r w:rsidRPr="00FD2C85">
        <w:rPr>
          <w:rFonts w:ascii="Times New Roman" w:hAnsi="Times New Roman"/>
          <w:sz w:val="28"/>
          <w:szCs w:val="28"/>
          <w:lang w:val="uk-UA"/>
        </w:rPr>
        <w:t>У зв’язку з цим наступний розділ даної</w:t>
      </w:r>
      <w:r>
        <w:rPr>
          <w:rFonts w:ascii="Times New Roman" w:hAnsi="Times New Roman"/>
          <w:sz w:val="28"/>
          <w:szCs w:val="28"/>
          <w:lang w:val="uk-UA"/>
        </w:rPr>
        <w:t xml:space="preserve"> курсової роботи буде присвячено</w:t>
      </w:r>
      <w:r w:rsidRPr="00FD2C85">
        <w:rPr>
          <w:rFonts w:ascii="Times New Roman" w:hAnsi="Times New Roman"/>
          <w:sz w:val="28"/>
          <w:szCs w:val="28"/>
          <w:lang w:val="uk-UA"/>
        </w:rPr>
        <w:t xml:space="preserve"> питанню щодо шляхів розв’язання </w:t>
      </w:r>
      <w:r>
        <w:rPr>
          <w:rFonts w:ascii="Times New Roman" w:hAnsi="Times New Roman"/>
          <w:sz w:val="28"/>
          <w:szCs w:val="28"/>
          <w:lang w:val="uk-UA"/>
        </w:rPr>
        <w:t>проблем які заважають ефективній організації кадрового потенціалу ТОВ «Інновафарм».</w:t>
      </w:r>
    </w:p>
    <w:p w:rsidR="00BE4819" w:rsidRDefault="00BE4819" w:rsidP="005135C5">
      <w:pPr>
        <w:spacing w:after="0" w:line="360" w:lineRule="auto"/>
        <w:ind w:firstLine="709"/>
        <w:jc w:val="center"/>
        <w:rPr>
          <w:rFonts w:ascii="Times New Roman" w:hAnsi="Times New Roman"/>
          <w:b/>
          <w:sz w:val="28"/>
          <w:szCs w:val="28"/>
          <w:lang w:val="uk-UA"/>
        </w:rPr>
      </w:pPr>
    </w:p>
    <w:p w:rsidR="00BE4819" w:rsidRDefault="00BE4819" w:rsidP="005135C5">
      <w:pPr>
        <w:spacing w:after="0" w:line="360" w:lineRule="auto"/>
        <w:ind w:firstLine="709"/>
        <w:jc w:val="center"/>
        <w:rPr>
          <w:rFonts w:ascii="Times New Roman" w:hAnsi="Times New Roman"/>
          <w:b/>
          <w:sz w:val="28"/>
          <w:szCs w:val="28"/>
          <w:lang w:val="uk-UA"/>
        </w:rPr>
      </w:pPr>
    </w:p>
    <w:p w:rsidR="00754763" w:rsidRDefault="00754763" w:rsidP="005135C5">
      <w:pPr>
        <w:spacing w:after="0" w:line="360" w:lineRule="auto"/>
        <w:ind w:firstLine="709"/>
        <w:jc w:val="center"/>
        <w:rPr>
          <w:rFonts w:ascii="Times New Roman" w:hAnsi="Times New Roman"/>
          <w:b/>
          <w:sz w:val="28"/>
          <w:szCs w:val="28"/>
          <w:lang w:val="uk-UA"/>
        </w:rPr>
      </w:pPr>
    </w:p>
    <w:p w:rsidR="00754763" w:rsidRPr="00BE4819" w:rsidRDefault="00754763" w:rsidP="005135C5">
      <w:pPr>
        <w:spacing w:after="0" w:line="360" w:lineRule="auto"/>
        <w:ind w:firstLine="709"/>
        <w:jc w:val="center"/>
        <w:rPr>
          <w:rFonts w:ascii="Times New Roman" w:hAnsi="Times New Roman"/>
          <w:b/>
          <w:sz w:val="28"/>
          <w:szCs w:val="28"/>
          <w:lang w:val="uk-UA"/>
        </w:rPr>
      </w:pPr>
    </w:p>
    <w:p w:rsidR="00C4628D" w:rsidRDefault="00C4628D" w:rsidP="00C4628D">
      <w:pPr>
        <w:spacing w:after="0" w:line="360" w:lineRule="auto"/>
        <w:ind w:firstLine="709"/>
        <w:jc w:val="center"/>
        <w:rPr>
          <w:rFonts w:ascii="Times New Roman" w:hAnsi="Times New Roman"/>
          <w:b/>
          <w:sz w:val="28"/>
          <w:szCs w:val="28"/>
          <w:lang w:val="uk-UA"/>
        </w:rPr>
      </w:pPr>
      <w:r w:rsidRPr="00C4628D">
        <w:rPr>
          <w:rFonts w:ascii="Times New Roman" w:hAnsi="Times New Roman"/>
          <w:b/>
          <w:sz w:val="28"/>
          <w:szCs w:val="28"/>
          <w:lang w:val="uk-UA"/>
        </w:rPr>
        <w:lastRenderedPageBreak/>
        <w:t>РОЗДІЛ 3. ШЛЯХИ УДОСКОНАЛЕННЯ ОРГАНІЗАЦІЇ КАДРОВОГО ПОТЕНЦІАЛУ ПІДПРИЄМСТВА «Інновафарм»</w:t>
      </w:r>
    </w:p>
    <w:p w:rsidR="00C4628D" w:rsidRPr="00C4628D" w:rsidRDefault="00C4628D" w:rsidP="00C4628D">
      <w:pPr>
        <w:spacing w:after="0" w:line="360" w:lineRule="auto"/>
        <w:ind w:firstLine="709"/>
        <w:jc w:val="center"/>
        <w:rPr>
          <w:rFonts w:ascii="Times New Roman" w:hAnsi="Times New Roman"/>
          <w:b/>
          <w:sz w:val="28"/>
          <w:szCs w:val="28"/>
          <w:lang w:val="uk-UA"/>
        </w:rPr>
      </w:pPr>
    </w:p>
    <w:p w:rsidR="00AD738B" w:rsidRPr="005135C5" w:rsidRDefault="00C4628D" w:rsidP="00C4628D">
      <w:pPr>
        <w:spacing w:after="0" w:line="360" w:lineRule="auto"/>
        <w:ind w:firstLine="709"/>
        <w:jc w:val="center"/>
        <w:rPr>
          <w:rFonts w:ascii="Times New Roman" w:hAnsi="Times New Roman"/>
          <w:b/>
          <w:sz w:val="28"/>
          <w:szCs w:val="28"/>
          <w:lang w:val="uk-UA"/>
        </w:rPr>
      </w:pPr>
      <w:r w:rsidRPr="00C4628D">
        <w:rPr>
          <w:rFonts w:ascii="Times New Roman" w:hAnsi="Times New Roman"/>
          <w:b/>
          <w:sz w:val="28"/>
          <w:szCs w:val="28"/>
          <w:lang w:val="uk-UA"/>
        </w:rPr>
        <w:t>3.1 Пропозиції  по усуненню проблем у діяльності підприємства та організації кадрового потенціалу ТОВ «Інновафарм»</w:t>
      </w:r>
    </w:p>
    <w:p w:rsidR="00D00D6C" w:rsidRDefault="00D00D6C" w:rsidP="001C03A6">
      <w:pPr>
        <w:spacing w:after="0" w:line="360" w:lineRule="auto"/>
        <w:ind w:firstLine="709"/>
        <w:jc w:val="both"/>
        <w:rPr>
          <w:rFonts w:ascii="Times New Roman" w:hAnsi="Times New Roman"/>
          <w:sz w:val="28"/>
          <w:szCs w:val="28"/>
          <w:lang w:val="uk-UA"/>
        </w:rPr>
      </w:pPr>
    </w:p>
    <w:p w:rsidR="00754763" w:rsidRPr="00754763" w:rsidRDefault="00754763" w:rsidP="00754763">
      <w:pPr>
        <w:spacing w:after="0" w:line="360" w:lineRule="auto"/>
        <w:ind w:firstLine="709"/>
        <w:jc w:val="both"/>
        <w:rPr>
          <w:rFonts w:ascii="Times New Roman" w:hAnsi="Times New Roman"/>
          <w:sz w:val="28"/>
          <w:szCs w:val="28"/>
          <w:lang w:val="uk-UA"/>
        </w:rPr>
      </w:pPr>
      <w:r w:rsidRPr="00754763">
        <w:rPr>
          <w:rFonts w:ascii="Times New Roman" w:hAnsi="Times New Roman"/>
          <w:sz w:val="28"/>
          <w:szCs w:val="28"/>
          <w:lang w:val="uk-UA"/>
        </w:rPr>
        <w:t xml:space="preserve">Поняття розвиток персоналу часто прирівнюють до понять навчання та підвищення кваліфікації. Проте насправді під розвитком персоналу розуміється щось більше, ніж навчання та підвищення кваліфікації. Розвиток персоналу - це процес, спрямований на послідовне наближення фактичного стану трудових ресурсів банку до найбільш оптимального. Розвиток персоналу охоплює всі виробничі і позавиробничі заходи, які здатні підвищити кваліфікацію і потенціал нинішніх і майбутніх співробітників в плані досягнення цілей установи. При цьому мова йде про залучення і закріплення працездатних співробітників в потрібному числі і якості, щодо розвитку знань, навичок, здібностей і ставлення до роботи, про планування і розвитку кар'єри співробітників, про підготовку резерву на заміщення керівних і ключових посад. </w:t>
      </w:r>
    </w:p>
    <w:p w:rsidR="00754763" w:rsidRPr="00754763" w:rsidRDefault="00754763" w:rsidP="00754763">
      <w:pPr>
        <w:spacing w:after="0" w:line="360" w:lineRule="auto"/>
        <w:ind w:firstLine="709"/>
        <w:jc w:val="both"/>
        <w:rPr>
          <w:rFonts w:ascii="Times New Roman" w:hAnsi="Times New Roman"/>
          <w:sz w:val="28"/>
          <w:szCs w:val="28"/>
          <w:lang w:val="uk-UA"/>
        </w:rPr>
      </w:pPr>
      <w:r w:rsidRPr="00754763">
        <w:rPr>
          <w:rFonts w:ascii="Times New Roman" w:hAnsi="Times New Roman"/>
          <w:sz w:val="28"/>
          <w:szCs w:val="28"/>
          <w:lang w:val="uk-UA"/>
        </w:rPr>
        <w:t xml:space="preserve">Залучення персоналу, як і навчання, і підвищення його кваліфікації, є лише частиною розвитку персоналу. </w:t>
      </w:r>
    </w:p>
    <w:p w:rsidR="00754763" w:rsidRPr="00754763" w:rsidRDefault="00754763" w:rsidP="00754763">
      <w:pPr>
        <w:spacing w:after="0" w:line="360" w:lineRule="auto"/>
        <w:ind w:firstLine="709"/>
        <w:jc w:val="both"/>
        <w:rPr>
          <w:rFonts w:ascii="Times New Roman" w:hAnsi="Times New Roman"/>
          <w:sz w:val="28"/>
          <w:szCs w:val="28"/>
          <w:lang w:val="uk-UA"/>
        </w:rPr>
      </w:pPr>
      <w:r w:rsidRPr="00754763">
        <w:rPr>
          <w:rFonts w:ascii="Times New Roman" w:hAnsi="Times New Roman"/>
          <w:sz w:val="28"/>
          <w:szCs w:val="28"/>
          <w:lang w:val="uk-UA"/>
        </w:rPr>
        <w:t xml:space="preserve">Розвиток персоналу починається з його залучення і підбору. Кредитні установи у все більшій мірі прагнуть залучити комунікабельних співробітників, яким спілкування з клієнтами приємно, що здатні з відкритістю ставитися до інших людей і охоче працюють в команді. Так як такі якості розвитку піддаються важко, найважливішою частиною розвитку персоналу є його вірний підбір. </w:t>
      </w:r>
    </w:p>
    <w:p w:rsidR="00754763" w:rsidRDefault="00754763" w:rsidP="00754763">
      <w:pPr>
        <w:spacing w:after="0" w:line="360" w:lineRule="auto"/>
        <w:ind w:firstLine="709"/>
        <w:jc w:val="both"/>
        <w:rPr>
          <w:rFonts w:ascii="Times New Roman" w:hAnsi="Times New Roman"/>
          <w:sz w:val="28"/>
          <w:szCs w:val="28"/>
          <w:lang w:val="uk-UA"/>
        </w:rPr>
      </w:pPr>
      <w:r w:rsidRPr="00754763">
        <w:rPr>
          <w:rFonts w:ascii="Times New Roman" w:hAnsi="Times New Roman"/>
          <w:sz w:val="28"/>
          <w:szCs w:val="28"/>
          <w:lang w:val="uk-UA"/>
        </w:rPr>
        <w:t xml:space="preserve">Розвиток персоналу, зокрема просування володіють керівним потенціалом співробітників, є невід'ємною завданням будь-якого керівника. Адже начальник найкраще бачить необхідність у підвищенні кваліфікації і потенціалів своїх співробітників. Він є першим і найкращим тренером для </w:t>
      </w:r>
      <w:r w:rsidRPr="00754763">
        <w:rPr>
          <w:rFonts w:ascii="Times New Roman" w:hAnsi="Times New Roman"/>
          <w:sz w:val="28"/>
          <w:szCs w:val="28"/>
          <w:lang w:val="uk-UA"/>
        </w:rPr>
        <w:lastRenderedPageBreak/>
        <w:t>своїх підлеглих. Керівник повинен підтримувати співробітника порадою, допомогою та ідеями, і допомагати йому успішно справлятися зі своїми завданнями і, можливо, готуватися до виконання більш високих професійних та керівних завдань.</w:t>
      </w:r>
    </w:p>
    <w:p w:rsidR="00116BBA" w:rsidRDefault="00116BBA" w:rsidP="008C6904">
      <w:pPr>
        <w:spacing w:after="0" w:line="360" w:lineRule="auto"/>
        <w:ind w:firstLine="709"/>
        <w:jc w:val="both"/>
        <w:rPr>
          <w:rFonts w:ascii="Times New Roman" w:hAnsi="Times New Roman"/>
          <w:sz w:val="28"/>
          <w:szCs w:val="28"/>
          <w:lang w:val="uk-UA"/>
        </w:rPr>
      </w:pPr>
      <w:r w:rsidRPr="00116BBA">
        <w:rPr>
          <w:rFonts w:ascii="Times New Roman" w:hAnsi="Times New Roman"/>
          <w:sz w:val="28"/>
          <w:szCs w:val="28"/>
          <w:lang w:val="uk-UA"/>
        </w:rPr>
        <w:t xml:space="preserve">Формування системи управління персоналом передбачає, насамперед, побудову «дерева цілей», причому цілей працівників забезпечення їхньої найменшої суперечливості, виявлення ролі і місця управління персоналом у забезпеченні головних цілей </w:t>
      </w:r>
      <w:r>
        <w:rPr>
          <w:rFonts w:ascii="Times New Roman" w:hAnsi="Times New Roman"/>
          <w:sz w:val="28"/>
          <w:szCs w:val="28"/>
          <w:lang w:val="uk-UA"/>
        </w:rPr>
        <w:t>підприємства</w:t>
      </w:r>
      <w:r w:rsidRPr="00116BBA">
        <w:rPr>
          <w:rFonts w:ascii="Times New Roman" w:hAnsi="Times New Roman"/>
          <w:sz w:val="28"/>
          <w:szCs w:val="28"/>
          <w:lang w:val="uk-UA"/>
        </w:rPr>
        <w:t>.</w:t>
      </w:r>
    </w:p>
    <w:p w:rsidR="008C6904" w:rsidRDefault="008C6904" w:rsidP="008C6904">
      <w:pPr>
        <w:spacing w:after="0" w:line="360" w:lineRule="auto"/>
        <w:ind w:firstLine="709"/>
        <w:jc w:val="both"/>
        <w:rPr>
          <w:rFonts w:ascii="Times New Roman" w:hAnsi="Times New Roman"/>
          <w:sz w:val="28"/>
          <w:szCs w:val="28"/>
          <w:lang w:val="uk-UA"/>
        </w:rPr>
      </w:pPr>
      <w:r w:rsidRPr="008C6904">
        <w:rPr>
          <w:rFonts w:ascii="Times New Roman" w:hAnsi="Times New Roman"/>
          <w:sz w:val="28"/>
          <w:szCs w:val="28"/>
          <w:lang w:val="uk-UA"/>
        </w:rPr>
        <w:t xml:space="preserve">Цілі системи </w:t>
      </w:r>
      <w:r>
        <w:rPr>
          <w:rFonts w:ascii="Times New Roman" w:hAnsi="Times New Roman"/>
          <w:sz w:val="28"/>
          <w:szCs w:val="28"/>
          <w:lang w:val="uk-UA"/>
        </w:rPr>
        <w:t xml:space="preserve">, щодо розвитку кадрового потенціалу </w:t>
      </w:r>
      <w:r w:rsidRPr="008C6904">
        <w:rPr>
          <w:rFonts w:ascii="Times New Roman" w:hAnsi="Times New Roman"/>
          <w:sz w:val="28"/>
          <w:szCs w:val="28"/>
          <w:lang w:val="uk-UA"/>
        </w:rPr>
        <w:t>кореспондуються з цілями загальної стратегії розвитку</w:t>
      </w:r>
      <w:r>
        <w:rPr>
          <w:rFonts w:ascii="Times New Roman" w:hAnsi="Times New Roman"/>
          <w:sz w:val="28"/>
          <w:szCs w:val="28"/>
          <w:lang w:val="uk-UA"/>
        </w:rPr>
        <w:t xml:space="preserve"> </w:t>
      </w:r>
      <w:r w:rsidRPr="008C6904">
        <w:rPr>
          <w:rFonts w:ascii="Times New Roman" w:hAnsi="Times New Roman"/>
          <w:sz w:val="28"/>
          <w:szCs w:val="28"/>
          <w:lang w:val="uk-UA"/>
        </w:rPr>
        <w:t>організації, які залежать від фази життєвого циклу, масштабів і виду діяльності</w:t>
      </w:r>
      <w:r>
        <w:rPr>
          <w:rFonts w:ascii="Times New Roman" w:hAnsi="Times New Roman"/>
          <w:sz w:val="28"/>
          <w:szCs w:val="28"/>
          <w:lang w:val="uk-UA"/>
        </w:rPr>
        <w:t xml:space="preserve"> </w:t>
      </w:r>
      <w:r w:rsidRPr="008C6904">
        <w:rPr>
          <w:rFonts w:ascii="Times New Roman" w:hAnsi="Times New Roman"/>
          <w:sz w:val="28"/>
          <w:szCs w:val="28"/>
          <w:lang w:val="uk-UA"/>
        </w:rPr>
        <w:t>організації. Цілі системи управління розвитку кадрового потенціалу повинні відбивати, групові і особові цілі</w:t>
      </w:r>
      <w:r>
        <w:rPr>
          <w:rFonts w:ascii="Times New Roman" w:hAnsi="Times New Roman"/>
          <w:sz w:val="28"/>
          <w:szCs w:val="28"/>
          <w:lang w:val="uk-UA"/>
        </w:rPr>
        <w:t>.</w:t>
      </w:r>
    </w:p>
    <w:p w:rsidR="008C6904" w:rsidRPr="007A7A1B" w:rsidRDefault="008C6904" w:rsidP="008C6904">
      <w:pPr>
        <w:spacing w:after="0" w:line="360" w:lineRule="auto"/>
        <w:ind w:firstLine="709"/>
        <w:jc w:val="right"/>
        <w:rPr>
          <w:rFonts w:ascii="Times New Roman" w:hAnsi="Times New Roman"/>
          <w:i/>
          <w:sz w:val="28"/>
          <w:szCs w:val="28"/>
          <w:lang w:val="uk-UA"/>
        </w:rPr>
      </w:pPr>
      <w:r w:rsidRPr="007A7A1B">
        <w:rPr>
          <w:rFonts w:ascii="Times New Roman" w:hAnsi="Times New Roman"/>
          <w:i/>
          <w:sz w:val="28"/>
          <w:szCs w:val="28"/>
          <w:lang w:val="uk-UA"/>
        </w:rPr>
        <w:t xml:space="preserve">Таблиця </w:t>
      </w:r>
      <w:r w:rsidR="00A52F81" w:rsidRPr="007A7A1B">
        <w:rPr>
          <w:rFonts w:ascii="Times New Roman" w:hAnsi="Times New Roman"/>
          <w:i/>
          <w:sz w:val="28"/>
          <w:szCs w:val="28"/>
          <w:lang w:val="uk-UA"/>
        </w:rPr>
        <w:t>3</w:t>
      </w:r>
      <w:r w:rsidRPr="007A7A1B">
        <w:rPr>
          <w:rFonts w:ascii="Times New Roman" w:hAnsi="Times New Roman"/>
          <w:i/>
          <w:sz w:val="28"/>
          <w:szCs w:val="28"/>
          <w:lang w:val="uk-UA"/>
        </w:rPr>
        <w:t>.1</w:t>
      </w:r>
    </w:p>
    <w:p w:rsidR="008C6904" w:rsidRPr="008C6904" w:rsidRDefault="008C6904" w:rsidP="008C6904">
      <w:pPr>
        <w:spacing w:after="0" w:line="360" w:lineRule="auto"/>
        <w:ind w:firstLine="709"/>
        <w:jc w:val="center"/>
        <w:rPr>
          <w:rFonts w:ascii="Times New Roman" w:hAnsi="Times New Roman"/>
          <w:b/>
          <w:sz w:val="28"/>
          <w:szCs w:val="28"/>
          <w:lang w:val="uk-UA"/>
        </w:rPr>
      </w:pPr>
      <w:r w:rsidRPr="008C6904">
        <w:rPr>
          <w:rFonts w:ascii="Times New Roman" w:hAnsi="Times New Roman"/>
          <w:b/>
          <w:sz w:val="28"/>
          <w:szCs w:val="28"/>
          <w:lang w:val="uk-UA"/>
        </w:rPr>
        <w:t>Структура цілей і завдань щодо розвитку кадрового потенціалу на підприємстві «</w:t>
      </w:r>
      <w:r w:rsidR="009C1A65">
        <w:rPr>
          <w:rFonts w:ascii="Times New Roman" w:hAnsi="Times New Roman"/>
          <w:b/>
          <w:sz w:val="28"/>
          <w:szCs w:val="28"/>
          <w:lang w:val="uk-UA"/>
        </w:rPr>
        <w:t>Інновафарм</w:t>
      </w:r>
      <w:r w:rsidRPr="008C6904">
        <w:rPr>
          <w:rFonts w:ascii="Times New Roman" w:hAnsi="Times New Roman"/>
          <w:b/>
          <w:sz w:val="28"/>
          <w:szCs w:val="28"/>
          <w:lang w:val="uk-UA"/>
        </w:rPr>
        <w:t>»</w:t>
      </w:r>
      <w:r w:rsidR="007A7A1B">
        <w:rPr>
          <w:rFonts w:ascii="Times New Roman" w:hAnsi="Times New Roman"/>
          <w:b/>
          <w:sz w:val="28"/>
          <w:szCs w:val="28"/>
          <w:lang w:val="uk-UA"/>
        </w:rPr>
        <w:t>*</w:t>
      </w:r>
    </w:p>
    <w:tbl>
      <w:tblPr>
        <w:tblStyle w:val="af"/>
        <w:tblW w:w="0" w:type="auto"/>
        <w:tblLook w:val="04A0"/>
      </w:tblPr>
      <w:tblGrid>
        <w:gridCol w:w="2093"/>
        <w:gridCol w:w="2410"/>
        <w:gridCol w:w="2551"/>
        <w:gridCol w:w="2517"/>
      </w:tblGrid>
      <w:tr w:rsidR="008C6904" w:rsidTr="00754763">
        <w:tc>
          <w:tcPr>
            <w:tcW w:w="2093" w:type="dxa"/>
          </w:tcPr>
          <w:p w:rsidR="008C6904" w:rsidRPr="008C6904" w:rsidRDefault="008C6904" w:rsidP="00EF765B">
            <w:pPr>
              <w:spacing w:after="0" w:line="360" w:lineRule="auto"/>
              <w:jc w:val="center"/>
              <w:rPr>
                <w:rFonts w:ascii="Times New Roman" w:hAnsi="Times New Roman"/>
                <w:b/>
                <w:sz w:val="24"/>
                <w:szCs w:val="24"/>
                <w:lang w:val="uk-UA"/>
              </w:rPr>
            </w:pPr>
            <w:r w:rsidRPr="008C6904">
              <w:rPr>
                <w:rFonts w:ascii="Times New Roman" w:hAnsi="Times New Roman"/>
                <w:b/>
                <w:sz w:val="24"/>
                <w:szCs w:val="24"/>
                <w:lang w:val="uk-UA"/>
              </w:rPr>
              <w:t>Цілі розвитку</w:t>
            </w:r>
          </w:p>
        </w:tc>
        <w:tc>
          <w:tcPr>
            <w:tcW w:w="2410" w:type="dxa"/>
          </w:tcPr>
          <w:p w:rsidR="008C6904" w:rsidRPr="008C6904" w:rsidRDefault="008C6904" w:rsidP="00EF765B">
            <w:pPr>
              <w:spacing w:after="0" w:line="360" w:lineRule="auto"/>
              <w:jc w:val="center"/>
              <w:rPr>
                <w:rFonts w:ascii="Times New Roman" w:hAnsi="Times New Roman"/>
                <w:b/>
                <w:sz w:val="24"/>
                <w:szCs w:val="24"/>
                <w:lang w:val="uk-UA"/>
              </w:rPr>
            </w:pPr>
            <w:r w:rsidRPr="008C6904">
              <w:rPr>
                <w:rFonts w:ascii="Times New Roman" w:hAnsi="Times New Roman"/>
                <w:b/>
                <w:sz w:val="24"/>
                <w:szCs w:val="24"/>
                <w:lang w:val="uk-UA"/>
              </w:rPr>
              <w:t>Завдання</w:t>
            </w:r>
          </w:p>
        </w:tc>
        <w:tc>
          <w:tcPr>
            <w:tcW w:w="2551" w:type="dxa"/>
          </w:tcPr>
          <w:p w:rsidR="008C6904" w:rsidRPr="008C6904" w:rsidRDefault="008C6904" w:rsidP="00EF765B">
            <w:pPr>
              <w:spacing w:after="0" w:line="360" w:lineRule="auto"/>
              <w:jc w:val="center"/>
              <w:rPr>
                <w:rFonts w:ascii="Times New Roman" w:hAnsi="Times New Roman"/>
                <w:b/>
                <w:sz w:val="24"/>
                <w:szCs w:val="24"/>
                <w:lang w:val="uk-UA"/>
              </w:rPr>
            </w:pPr>
            <w:r w:rsidRPr="008C6904">
              <w:rPr>
                <w:rFonts w:ascii="Times New Roman" w:hAnsi="Times New Roman"/>
                <w:b/>
                <w:sz w:val="24"/>
                <w:szCs w:val="24"/>
                <w:lang w:val="uk-UA"/>
              </w:rPr>
              <w:t>Особа</w:t>
            </w:r>
          </w:p>
        </w:tc>
        <w:tc>
          <w:tcPr>
            <w:tcW w:w="2517" w:type="dxa"/>
          </w:tcPr>
          <w:p w:rsidR="008C6904" w:rsidRPr="008C6904" w:rsidRDefault="008C6904" w:rsidP="00EF765B">
            <w:pPr>
              <w:spacing w:after="0" w:line="360" w:lineRule="auto"/>
              <w:jc w:val="center"/>
              <w:rPr>
                <w:rFonts w:ascii="Times New Roman" w:hAnsi="Times New Roman"/>
                <w:b/>
                <w:sz w:val="24"/>
                <w:szCs w:val="24"/>
                <w:lang w:val="uk-UA"/>
              </w:rPr>
            </w:pPr>
            <w:r w:rsidRPr="008C6904">
              <w:rPr>
                <w:rFonts w:ascii="Times New Roman" w:hAnsi="Times New Roman"/>
                <w:b/>
                <w:sz w:val="24"/>
                <w:szCs w:val="24"/>
                <w:lang w:val="uk-UA"/>
              </w:rPr>
              <w:t>Група</w:t>
            </w:r>
          </w:p>
        </w:tc>
      </w:tr>
      <w:tr w:rsidR="008C6904" w:rsidTr="00754763">
        <w:tc>
          <w:tcPr>
            <w:tcW w:w="2093"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Стратегічні</w:t>
            </w:r>
          </w:p>
        </w:tc>
        <w:tc>
          <w:tcPr>
            <w:tcW w:w="2410"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Поліпшення</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адаптаційних</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здібностей і розвиток</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інноваційних якостей</w:t>
            </w:r>
          </w:p>
        </w:tc>
        <w:tc>
          <w:tcPr>
            <w:tcW w:w="2551"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Поглиблення і розширення персональної безпеки і</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стабільності. Розвиток</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потенціалу особи</w:t>
            </w:r>
          </w:p>
        </w:tc>
        <w:tc>
          <w:tcPr>
            <w:tcW w:w="2517"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Розвиток кадрового</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потенціалу, команди як</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аспекту групового</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управління</w:t>
            </w:r>
          </w:p>
        </w:tc>
      </w:tr>
      <w:tr w:rsidR="008C6904" w:rsidTr="00754763">
        <w:tc>
          <w:tcPr>
            <w:tcW w:w="2093"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Оперативні</w:t>
            </w:r>
          </w:p>
        </w:tc>
        <w:tc>
          <w:tcPr>
            <w:tcW w:w="2410"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Вдосконалення</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професійних знань і</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здібностей. Традиційна</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робота з персоналом,</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його навчання</w:t>
            </w:r>
          </w:p>
        </w:tc>
        <w:tc>
          <w:tcPr>
            <w:tcW w:w="2551"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Орієнтація співробітників на</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професійну кар'єру усерединів організації. Розвиток</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творчого потенціалу особи</w:t>
            </w:r>
          </w:p>
        </w:tc>
        <w:tc>
          <w:tcPr>
            <w:tcW w:w="2517" w:type="dxa"/>
          </w:tcPr>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Розвиток персоналу в</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в відповідності зі змінами</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організації</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(організаційний розвиток</w:t>
            </w:r>
          </w:p>
          <w:p w:rsidR="008C6904" w:rsidRPr="008C6904" w:rsidRDefault="008C6904" w:rsidP="00EF765B">
            <w:pPr>
              <w:spacing w:after="0" w:line="360" w:lineRule="auto"/>
              <w:jc w:val="center"/>
              <w:rPr>
                <w:rFonts w:ascii="Times New Roman" w:hAnsi="Times New Roman"/>
                <w:sz w:val="24"/>
                <w:szCs w:val="24"/>
                <w:lang w:val="uk-UA"/>
              </w:rPr>
            </w:pPr>
            <w:r w:rsidRPr="008C6904">
              <w:rPr>
                <w:rFonts w:ascii="Times New Roman" w:hAnsi="Times New Roman"/>
                <w:sz w:val="24"/>
                <w:szCs w:val="24"/>
                <w:lang w:val="uk-UA"/>
              </w:rPr>
              <w:t>співробітників)</w:t>
            </w:r>
          </w:p>
        </w:tc>
      </w:tr>
    </w:tbl>
    <w:p w:rsidR="008C6904" w:rsidRPr="007A7A1B" w:rsidRDefault="007A7A1B" w:rsidP="007414F4">
      <w:pPr>
        <w:spacing w:after="0" w:line="360" w:lineRule="auto"/>
        <w:ind w:firstLine="709"/>
        <w:jc w:val="both"/>
        <w:rPr>
          <w:rFonts w:ascii="Times New Roman" w:hAnsi="Times New Roman"/>
          <w:i/>
          <w:sz w:val="24"/>
          <w:szCs w:val="24"/>
          <w:lang w:val="uk-UA"/>
        </w:rPr>
      </w:pPr>
      <w:r w:rsidRPr="007A7A1B">
        <w:rPr>
          <w:rFonts w:ascii="Times New Roman" w:hAnsi="Times New Roman"/>
          <w:i/>
          <w:sz w:val="24"/>
          <w:szCs w:val="24"/>
          <w:lang w:val="uk-UA"/>
        </w:rPr>
        <w:t>*розробка автора</w:t>
      </w:r>
    </w:p>
    <w:p w:rsidR="00D76368" w:rsidRDefault="00B95322"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 як бачимо з таблиці </w:t>
      </w:r>
      <w:r w:rsidR="00A52F81">
        <w:rPr>
          <w:rFonts w:ascii="Times New Roman" w:hAnsi="Times New Roman"/>
          <w:sz w:val="28"/>
          <w:szCs w:val="28"/>
          <w:lang w:val="uk-UA"/>
        </w:rPr>
        <w:t>3</w:t>
      </w:r>
      <w:r>
        <w:rPr>
          <w:rFonts w:ascii="Times New Roman" w:hAnsi="Times New Roman"/>
          <w:sz w:val="28"/>
          <w:szCs w:val="28"/>
          <w:lang w:val="uk-UA"/>
        </w:rPr>
        <w:t>.1 оперативні цілі розвитку кадрового потенціалу більш спрямовані на навчання працівників, будуванні їх кар</w:t>
      </w:r>
      <w:r w:rsidRPr="00B95322">
        <w:rPr>
          <w:rFonts w:ascii="Times New Roman" w:hAnsi="Times New Roman"/>
          <w:sz w:val="28"/>
          <w:szCs w:val="28"/>
          <w:lang w:val="uk-UA"/>
        </w:rPr>
        <w:t>`</w:t>
      </w:r>
      <w:r>
        <w:rPr>
          <w:rFonts w:ascii="Times New Roman" w:hAnsi="Times New Roman"/>
          <w:sz w:val="28"/>
          <w:szCs w:val="28"/>
          <w:lang w:val="uk-UA"/>
        </w:rPr>
        <w:t>єри, а це, безперечно, довгий та клопіткий процес.</w:t>
      </w:r>
    </w:p>
    <w:p w:rsidR="00DA4FF1" w:rsidRPr="00DA4FF1" w:rsidRDefault="00DA4FF1" w:rsidP="0093451E">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 xml:space="preserve">Процедура добору персоналу на </w:t>
      </w:r>
      <w:r>
        <w:rPr>
          <w:rFonts w:ascii="Times New Roman" w:hAnsi="Times New Roman"/>
          <w:sz w:val="28"/>
          <w:szCs w:val="28"/>
          <w:lang w:val="uk-UA"/>
        </w:rPr>
        <w:t>ТОВ</w:t>
      </w:r>
      <w:r w:rsidRPr="00DA4FF1">
        <w:rPr>
          <w:rFonts w:ascii="Times New Roman" w:hAnsi="Times New Roman"/>
          <w:sz w:val="28"/>
          <w:szCs w:val="28"/>
          <w:lang w:val="uk-UA"/>
        </w:rPr>
        <w:t xml:space="preserve"> «</w:t>
      </w:r>
      <w:r w:rsidR="009C1A65">
        <w:rPr>
          <w:rFonts w:ascii="Times New Roman" w:hAnsi="Times New Roman"/>
          <w:sz w:val="28"/>
          <w:szCs w:val="28"/>
          <w:lang w:val="uk-UA"/>
        </w:rPr>
        <w:t>Інновафарм</w:t>
      </w:r>
      <w:r w:rsidRPr="00DA4FF1">
        <w:rPr>
          <w:rFonts w:ascii="Times New Roman" w:hAnsi="Times New Roman"/>
          <w:sz w:val="28"/>
          <w:szCs w:val="28"/>
          <w:lang w:val="uk-UA"/>
        </w:rPr>
        <w:t>» проходить так:</w:t>
      </w:r>
    </w:p>
    <w:p w:rsidR="0093451E" w:rsidRDefault="0093451E" w:rsidP="00A54A6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00DA4FF1" w:rsidRPr="0093451E">
        <w:rPr>
          <w:rFonts w:ascii="Times New Roman" w:hAnsi="Times New Roman"/>
          <w:sz w:val="28"/>
          <w:szCs w:val="28"/>
        </w:rPr>
        <w:t xml:space="preserve">Прийом працівників починається з визначення того, хто потрібен організації. </w:t>
      </w:r>
      <w:r w:rsidR="00DA4FF1" w:rsidRPr="00DA4FF1">
        <w:rPr>
          <w:rFonts w:ascii="Times New Roman" w:hAnsi="Times New Roman"/>
          <w:sz w:val="28"/>
          <w:szCs w:val="28"/>
          <w:lang w:val="uk-UA"/>
        </w:rPr>
        <w:t xml:space="preserve">Стандартними вимогами є: </w:t>
      </w:r>
      <w:r w:rsidR="00DA4FF1">
        <w:rPr>
          <w:rFonts w:ascii="Times New Roman" w:hAnsi="Times New Roman"/>
          <w:sz w:val="28"/>
          <w:szCs w:val="28"/>
          <w:lang w:val="uk-UA"/>
        </w:rPr>
        <w:t>Вища освіта;Досвід роботи;</w:t>
      </w:r>
      <w:r>
        <w:rPr>
          <w:rFonts w:ascii="Times New Roman" w:hAnsi="Times New Roman"/>
          <w:sz w:val="28"/>
          <w:szCs w:val="28"/>
          <w:lang w:val="uk-UA"/>
        </w:rPr>
        <w:t>Активна життєва позиція;Бажання працювати;Знання ділової етики.</w:t>
      </w:r>
      <w:r w:rsidRPr="00DA4FF1">
        <w:rPr>
          <w:rFonts w:ascii="Times New Roman" w:hAnsi="Times New Roman"/>
          <w:sz w:val="28"/>
          <w:szCs w:val="28"/>
          <w:lang w:val="uk-UA"/>
        </w:rPr>
        <w:t xml:space="preserve"> </w:t>
      </w:r>
    </w:p>
    <w:p w:rsidR="00DA4FF1" w:rsidRPr="00DA4FF1" w:rsidRDefault="00DA4FF1" w:rsidP="0093451E">
      <w:pPr>
        <w:pStyle w:val="a7"/>
        <w:spacing w:after="0" w:line="360" w:lineRule="auto"/>
        <w:ind w:left="0" w:firstLine="709"/>
        <w:jc w:val="both"/>
        <w:rPr>
          <w:rFonts w:ascii="Times New Roman" w:hAnsi="Times New Roman"/>
          <w:sz w:val="28"/>
          <w:szCs w:val="28"/>
          <w:lang w:val="uk-UA"/>
        </w:rPr>
      </w:pPr>
      <w:r w:rsidRPr="00DA4FF1">
        <w:rPr>
          <w:rFonts w:ascii="Times New Roman" w:hAnsi="Times New Roman"/>
          <w:sz w:val="28"/>
          <w:szCs w:val="28"/>
          <w:lang w:val="uk-UA"/>
        </w:rPr>
        <w:t>Використання кваліфікаційної карти дає можливість структурованої оцінці кандидатів (з кожної характеристиці) і порівняння кандидатів між собою.</w:t>
      </w:r>
    </w:p>
    <w:p w:rsidR="00DA4FF1" w:rsidRPr="00DA4FF1" w:rsidRDefault="00DA4FF1" w:rsidP="0093451E">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 xml:space="preserve">2. Визначивши вимоги до кандидату, співробітники служби управління персоналом </w:t>
      </w:r>
      <w:r w:rsidR="0093451E">
        <w:rPr>
          <w:rFonts w:ascii="Times New Roman" w:hAnsi="Times New Roman"/>
          <w:sz w:val="28"/>
          <w:szCs w:val="28"/>
          <w:lang w:val="uk-UA"/>
        </w:rPr>
        <w:t>ТОВ</w:t>
      </w:r>
      <w:r w:rsidRPr="00DA4FF1">
        <w:rPr>
          <w:rFonts w:ascii="Times New Roman" w:hAnsi="Times New Roman"/>
          <w:sz w:val="28"/>
          <w:szCs w:val="28"/>
          <w:lang w:val="uk-UA"/>
        </w:rPr>
        <w:t xml:space="preserve"> «</w:t>
      </w:r>
      <w:r w:rsidR="009C1A65">
        <w:rPr>
          <w:rFonts w:ascii="Times New Roman" w:hAnsi="Times New Roman"/>
          <w:sz w:val="28"/>
          <w:szCs w:val="28"/>
          <w:lang w:val="uk-UA"/>
        </w:rPr>
        <w:t>Інновафарм</w:t>
      </w:r>
      <w:r w:rsidRPr="00DA4FF1">
        <w:rPr>
          <w:rFonts w:ascii="Times New Roman" w:hAnsi="Times New Roman"/>
          <w:sz w:val="28"/>
          <w:szCs w:val="28"/>
          <w:lang w:val="uk-UA"/>
        </w:rPr>
        <w:t>» розпочинають залученню кандидатів, використовуючи кілька методів:</w:t>
      </w:r>
    </w:p>
    <w:p w:rsidR="00DA4FF1" w:rsidRPr="0093451E" w:rsidRDefault="00DA4FF1" w:rsidP="0093451E">
      <w:pPr>
        <w:pStyle w:val="a7"/>
        <w:numPr>
          <w:ilvl w:val="0"/>
          <w:numId w:val="38"/>
        </w:numPr>
        <w:spacing w:after="0" w:line="360" w:lineRule="auto"/>
        <w:ind w:left="0" w:firstLine="680"/>
        <w:jc w:val="both"/>
        <w:rPr>
          <w:rFonts w:ascii="Times New Roman" w:hAnsi="Times New Roman"/>
          <w:sz w:val="28"/>
          <w:szCs w:val="28"/>
        </w:rPr>
      </w:pPr>
      <w:r w:rsidRPr="0093451E">
        <w:rPr>
          <w:rFonts w:ascii="Times New Roman" w:hAnsi="Times New Roman"/>
          <w:sz w:val="28"/>
          <w:szCs w:val="28"/>
        </w:rPr>
        <w:t>Оголошення у засобах масової інформації (газети, Інтернет). Вадою цієї методу є величезний наплив кандидаті</w:t>
      </w:r>
      <w:proofErr w:type="gramStart"/>
      <w:r w:rsidRPr="0093451E">
        <w:rPr>
          <w:rFonts w:ascii="Times New Roman" w:hAnsi="Times New Roman"/>
          <w:sz w:val="28"/>
          <w:szCs w:val="28"/>
        </w:rPr>
        <w:t>в</w:t>
      </w:r>
      <w:proofErr w:type="gramEnd"/>
      <w:r w:rsidRPr="0093451E">
        <w:rPr>
          <w:rFonts w:ascii="Times New Roman" w:hAnsi="Times New Roman"/>
          <w:sz w:val="28"/>
          <w:szCs w:val="28"/>
        </w:rPr>
        <w:t>, більшість із яких немає має необхідними характеристиками.</w:t>
      </w:r>
    </w:p>
    <w:p w:rsidR="00DA4FF1" w:rsidRPr="0093451E" w:rsidRDefault="00DA4FF1" w:rsidP="0093451E">
      <w:pPr>
        <w:pStyle w:val="a7"/>
        <w:numPr>
          <w:ilvl w:val="0"/>
          <w:numId w:val="38"/>
        </w:numPr>
        <w:spacing w:after="0" w:line="360" w:lineRule="auto"/>
        <w:ind w:left="0" w:firstLine="680"/>
        <w:jc w:val="both"/>
        <w:rPr>
          <w:rFonts w:ascii="Times New Roman" w:hAnsi="Times New Roman"/>
          <w:sz w:val="28"/>
          <w:szCs w:val="28"/>
        </w:rPr>
      </w:pPr>
      <w:r w:rsidRPr="0093451E">
        <w:rPr>
          <w:rFonts w:ascii="Times New Roman" w:hAnsi="Times New Roman"/>
          <w:sz w:val="28"/>
          <w:szCs w:val="28"/>
        </w:rPr>
        <w:t xml:space="preserve">Рекомендації консультативних фірм, що </w:t>
      </w:r>
      <w:proofErr w:type="gramStart"/>
      <w:r w:rsidRPr="0093451E">
        <w:rPr>
          <w:rFonts w:ascii="Times New Roman" w:hAnsi="Times New Roman"/>
          <w:sz w:val="28"/>
          <w:szCs w:val="28"/>
        </w:rPr>
        <w:t>спец</w:t>
      </w:r>
      <w:proofErr w:type="gramEnd"/>
      <w:r w:rsidRPr="0093451E">
        <w:rPr>
          <w:rFonts w:ascii="Times New Roman" w:hAnsi="Times New Roman"/>
          <w:sz w:val="28"/>
          <w:szCs w:val="28"/>
        </w:rPr>
        <w:t>іалізуються з пошук компромісу та просуванні персоналу.</w:t>
      </w:r>
    </w:p>
    <w:p w:rsidR="00DA4FF1" w:rsidRPr="0093451E" w:rsidRDefault="00DA4FF1" w:rsidP="0093451E">
      <w:pPr>
        <w:pStyle w:val="a7"/>
        <w:numPr>
          <w:ilvl w:val="0"/>
          <w:numId w:val="38"/>
        </w:numPr>
        <w:spacing w:after="0" w:line="360" w:lineRule="auto"/>
        <w:ind w:left="0" w:firstLine="680"/>
        <w:jc w:val="both"/>
        <w:rPr>
          <w:rFonts w:ascii="Times New Roman" w:hAnsi="Times New Roman"/>
          <w:sz w:val="28"/>
          <w:szCs w:val="28"/>
        </w:rPr>
      </w:pPr>
      <w:r w:rsidRPr="0093451E">
        <w:rPr>
          <w:rFonts w:ascii="Times New Roman" w:hAnsi="Times New Roman"/>
          <w:sz w:val="28"/>
          <w:szCs w:val="28"/>
        </w:rPr>
        <w:t>Ініціатива кандидатів. Відділ кадрів постійно отримує резюме, телефонні дзвінки та інші звернення людей, зайнятих пошуком роботи.</w:t>
      </w:r>
    </w:p>
    <w:p w:rsidR="00DA4FF1" w:rsidRPr="00DA4FF1" w:rsidRDefault="00DA4FF1" w:rsidP="00DA4FF1">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3. Підбір кандидатів є підвалинами відбору майбутніх співробітників, який починається з аналізу списку з погляду відповідності вимогам організації до майбутнім співробітникам.</w:t>
      </w:r>
    </w:p>
    <w:p w:rsidR="00DA4FF1" w:rsidRPr="00DA4FF1" w:rsidRDefault="00DA4FF1" w:rsidP="00DA4FF1">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Завдання первинного добору, і оцінки у визначенні обмеженої кількості кандидатів, із якими організація міг би працювати індивідуально.</w:t>
      </w:r>
    </w:p>
    <w:p w:rsidR="00A54A63" w:rsidRDefault="00DA4FF1" w:rsidP="00DA4FF1">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4. Наступним етапом відбору кандидатів є співбесід</w:t>
      </w:r>
      <w:r w:rsidR="0093451E">
        <w:rPr>
          <w:rFonts w:ascii="Times New Roman" w:hAnsi="Times New Roman"/>
          <w:sz w:val="28"/>
          <w:szCs w:val="28"/>
          <w:lang w:val="uk-UA"/>
        </w:rPr>
        <w:t>а</w:t>
      </w:r>
      <w:r w:rsidRPr="00DA4FF1">
        <w:rPr>
          <w:rFonts w:ascii="Times New Roman" w:hAnsi="Times New Roman"/>
          <w:sz w:val="28"/>
          <w:szCs w:val="28"/>
          <w:lang w:val="uk-UA"/>
        </w:rPr>
        <w:t xml:space="preserve">. </w:t>
      </w:r>
    </w:p>
    <w:p w:rsidR="00DA4FF1" w:rsidRPr="00DA4FF1" w:rsidRDefault="00DA4FF1" w:rsidP="00DA4FF1">
      <w:pPr>
        <w:spacing w:after="0" w:line="360" w:lineRule="auto"/>
        <w:ind w:firstLine="709"/>
        <w:jc w:val="both"/>
        <w:rPr>
          <w:rFonts w:ascii="Times New Roman" w:hAnsi="Times New Roman"/>
          <w:sz w:val="28"/>
          <w:szCs w:val="28"/>
          <w:lang w:val="uk-UA"/>
        </w:rPr>
      </w:pPr>
      <w:r w:rsidRPr="00DA4FF1">
        <w:rPr>
          <w:rFonts w:ascii="Times New Roman" w:hAnsi="Times New Roman"/>
          <w:sz w:val="28"/>
          <w:szCs w:val="28"/>
          <w:lang w:val="uk-UA"/>
        </w:rPr>
        <w:t xml:space="preserve">5. Після цього обраного співробітника приймають працювати з випробувальним терміном (від 1 до 3-х місяців. Якщо </w:t>
      </w:r>
      <w:r w:rsidR="0093451E">
        <w:rPr>
          <w:rFonts w:ascii="Times New Roman" w:hAnsi="Times New Roman"/>
          <w:sz w:val="28"/>
          <w:szCs w:val="28"/>
          <w:lang w:val="uk-UA"/>
        </w:rPr>
        <w:t>по</w:t>
      </w:r>
      <w:r w:rsidRPr="00DA4FF1">
        <w:rPr>
          <w:rFonts w:ascii="Times New Roman" w:hAnsi="Times New Roman"/>
          <w:sz w:val="28"/>
          <w:szCs w:val="28"/>
          <w:lang w:val="uk-UA"/>
        </w:rPr>
        <w:t xml:space="preserve"> закінченні випробувального терміна від керівництва немає претензій до нового співробітник</w:t>
      </w:r>
      <w:r w:rsidR="0093451E">
        <w:rPr>
          <w:rFonts w:ascii="Times New Roman" w:hAnsi="Times New Roman"/>
          <w:sz w:val="28"/>
          <w:szCs w:val="28"/>
          <w:lang w:val="uk-UA"/>
        </w:rPr>
        <w:t>а</w:t>
      </w:r>
      <w:r w:rsidRPr="00DA4FF1">
        <w:rPr>
          <w:rFonts w:ascii="Times New Roman" w:hAnsi="Times New Roman"/>
          <w:sz w:val="28"/>
          <w:szCs w:val="28"/>
          <w:lang w:val="uk-UA"/>
        </w:rPr>
        <w:t>, він приймається на постійну роботу.</w:t>
      </w:r>
    </w:p>
    <w:p w:rsidR="00DA4FF1" w:rsidRPr="007A7A1B" w:rsidRDefault="0097389C" w:rsidP="0097389C">
      <w:pPr>
        <w:spacing w:after="0" w:line="360" w:lineRule="auto"/>
        <w:ind w:firstLine="709"/>
        <w:jc w:val="right"/>
        <w:rPr>
          <w:rFonts w:ascii="Times New Roman" w:hAnsi="Times New Roman"/>
          <w:i/>
          <w:sz w:val="28"/>
          <w:szCs w:val="28"/>
          <w:lang w:val="uk-UA"/>
        </w:rPr>
      </w:pPr>
      <w:r w:rsidRPr="007A7A1B">
        <w:rPr>
          <w:rFonts w:ascii="Times New Roman" w:hAnsi="Times New Roman"/>
          <w:i/>
          <w:sz w:val="28"/>
          <w:szCs w:val="28"/>
          <w:lang w:val="uk-UA"/>
        </w:rPr>
        <w:lastRenderedPageBreak/>
        <w:t>Таблиця 3</w:t>
      </w:r>
      <w:r w:rsidR="007A7A1B" w:rsidRPr="007A7A1B">
        <w:rPr>
          <w:rFonts w:ascii="Times New Roman" w:hAnsi="Times New Roman"/>
          <w:i/>
          <w:sz w:val="28"/>
          <w:szCs w:val="28"/>
          <w:lang w:val="uk-UA"/>
        </w:rPr>
        <w:t>.2</w:t>
      </w:r>
    </w:p>
    <w:p w:rsidR="007414F4" w:rsidRDefault="00BD5635" w:rsidP="0097389C">
      <w:pPr>
        <w:spacing w:after="0" w:line="360" w:lineRule="auto"/>
        <w:ind w:firstLine="709"/>
        <w:jc w:val="center"/>
        <w:rPr>
          <w:rFonts w:ascii="Times New Roman" w:hAnsi="Times New Roman"/>
          <w:b/>
          <w:sz w:val="28"/>
          <w:szCs w:val="28"/>
          <w:lang w:val="uk-UA"/>
        </w:rPr>
      </w:pPr>
      <w:r w:rsidRPr="0097389C">
        <w:rPr>
          <w:rFonts w:ascii="Times New Roman" w:hAnsi="Times New Roman"/>
          <w:b/>
          <w:sz w:val="28"/>
          <w:szCs w:val="28"/>
          <w:lang w:val="uk-UA"/>
        </w:rPr>
        <w:t>Аспекти трудової адаптації на підприємстві «</w:t>
      </w:r>
      <w:r w:rsidR="009C1A65">
        <w:rPr>
          <w:rFonts w:ascii="Times New Roman" w:hAnsi="Times New Roman"/>
          <w:b/>
          <w:sz w:val="28"/>
          <w:szCs w:val="28"/>
          <w:lang w:val="uk-UA"/>
        </w:rPr>
        <w:t>Інновафарм</w:t>
      </w:r>
      <w:r w:rsidRPr="0097389C">
        <w:rPr>
          <w:rFonts w:ascii="Times New Roman" w:hAnsi="Times New Roman"/>
          <w:b/>
          <w:sz w:val="28"/>
          <w:szCs w:val="28"/>
          <w:lang w:val="uk-UA"/>
        </w:rPr>
        <w:t>»</w:t>
      </w:r>
      <w:r w:rsidR="007A7A1B">
        <w:rPr>
          <w:rFonts w:ascii="Times New Roman" w:hAnsi="Times New Roman"/>
          <w:b/>
          <w:sz w:val="28"/>
          <w:szCs w:val="28"/>
          <w:lang w:val="uk-UA"/>
        </w:rPr>
        <w:t>*</w:t>
      </w:r>
    </w:p>
    <w:tbl>
      <w:tblPr>
        <w:tblStyle w:val="af"/>
        <w:tblW w:w="0" w:type="auto"/>
        <w:tblLayout w:type="fixed"/>
        <w:tblLook w:val="04A0"/>
      </w:tblPr>
      <w:tblGrid>
        <w:gridCol w:w="1526"/>
        <w:gridCol w:w="8045"/>
      </w:tblGrid>
      <w:tr w:rsidR="0097389C" w:rsidTr="00A54A63">
        <w:tc>
          <w:tcPr>
            <w:tcW w:w="1526"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b/>
                <w:color w:val="000000" w:themeColor="text1"/>
                <w:lang w:val="uk-UA" w:eastAsia="uk-UA"/>
              </w:rPr>
              <w:t xml:space="preserve">Аспект </w:t>
            </w:r>
          </w:p>
        </w:tc>
        <w:tc>
          <w:tcPr>
            <w:tcW w:w="8045"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b/>
                <w:color w:val="000000" w:themeColor="text1"/>
                <w:lang w:val="uk-UA" w:eastAsia="uk-UA"/>
              </w:rPr>
              <w:t>Характеристика аспекту</w:t>
            </w:r>
          </w:p>
        </w:tc>
      </w:tr>
      <w:tr w:rsidR="0097389C" w:rsidRPr="00FE308E" w:rsidTr="00A54A63">
        <w:tc>
          <w:tcPr>
            <w:tcW w:w="1526"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Психофізіо-логічний</w:t>
            </w:r>
          </w:p>
        </w:tc>
        <w:tc>
          <w:tcPr>
            <w:tcW w:w="8045"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Передбачає пристосування до нових фі</w:t>
            </w:r>
            <w:r w:rsidRPr="005D43FD">
              <w:rPr>
                <w:rFonts w:ascii="Times New Roman" w:eastAsia="Times New Roman" w:hAnsi="Times New Roman"/>
                <w:color w:val="000000" w:themeColor="text1"/>
                <w:lang w:val="uk-UA" w:eastAsia="uk-UA"/>
              </w:rPr>
              <w:softHyphen/>
              <w:t>зичних і психологічних навантажень, фізіологічних умов праці. В процесі психофізіологічної адаптації відбувається освоєння су</w:t>
            </w:r>
            <w:r w:rsidRPr="005D43FD">
              <w:rPr>
                <w:rFonts w:ascii="Times New Roman" w:eastAsia="Times New Roman" w:hAnsi="Times New Roman"/>
                <w:color w:val="000000" w:themeColor="text1"/>
                <w:lang w:val="uk-UA" w:eastAsia="uk-UA"/>
              </w:rPr>
              <w:softHyphen/>
              <w:t>купності усіх умов, що справляють різний психофізіологічний вплив на працівника під час праці. До цих факторів належать: фізичні і психічні наван</w:t>
            </w:r>
            <w:r w:rsidRPr="005D43FD">
              <w:rPr>
                <w:rFonts w:ascii="Times New Roman" w:eastAsia="Times New Roman" w:hAnsi="Times New Roman"/>
                <w:color w:val="000000" w:themeColor="text1"/>
                <w:lang w:val="uk-UA" w:eastAsia="uk-UA"/>
              </w:rPr>
              <w:softHyphen/>
              <w:t>таження, рівень монотонності праці, санітарно-гігієнічні норми робочо</w:t>
            </w:r>
            <w:r w:rsidRPr="005D43FD">
              <w:rPr>
                <w:rFonts w:ascii="Times New Roman" w:eastAsia="Times New Roman" w:hAnsi="Times New Roman"/>
                <w:color w:val="000000" w:themeColor="text1"/>
                <w:lang w:val="uk-UA" w:eastAsia="uk-UA"/>
              </w:rPr>
              <w:softHyphen/>
              <w:t>го середовища, ритм праці, зручність робочого місця, зовнішні фактори впливу (шум, освітлення і т. п.)</w:t>
            </w:r>
          </w:p>
        </w:tc>
      </w:tr>
      <w:tr w:rsidR="0097389C" w:rsidTr="00A54A63">
        <w:tc>
          <w:tcPr>
            <w:tcW w:w="1526"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Соціально-психологічний</w:t>
            </w:r>
          </w:p>
        </w:tc>
        <w:tc>
          <w:tcPr>
            <w:tcW w:w="8045"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Передбачає пристосування до від</w:t>
            </w:r>
            <w:r w:rsidRPr="005D43FD">
              <w:rPr>
                <w:rFonts w:ascii="Times New Roman" w:eastAsia="Times New Roman" w:hAnsi="Times New Roman"/>
                <w:color w:val="000000" w:themeColor="text1"/>
                <w:lang w:val="uk-UA" w:eastAsia="uk-UA"/>
              </w:rPr>
              <w:softHyphen/>
              <w:t>носно нового соціуму, норм поведінки і взаємин у новому колективі. У процесі соціально-психологічної адаптації відбувається включен</w:t>
            </w:r>
            <w:r w:rsidRPr="005D43FD">
              <w:rPr>
                <w:rFonts w:ascii="Times New Roman" w:eastAsia="Times New Roman" w:hAnsi="Times New Roman"/>
                <w:color w:val="000000" w:themeColor="text1"/>
                <w:lang w:val="uk-UA" w:eastAsia="uk-UA"/>
              </w:rPr>
              <w:softHyphen/>
              <w:t>ня працівника до системи взаємин колективу з його традиціями, нормами життя, ціннісними орієнтаціями. У ході такої адаптації робітник одержує інформацію про систему ділових і особистих відносин у колективі, фор</w:t>
            </w:r>
            <w:r w:rsidRPr="005D43FD">
              <w:rPr>
                <w:rFonts w:ascii="Times New Roman" w:eastAsia="Times New Roman" w:hAnsi="Times New Roman"/>
                <w:color w:val="000000" w:themeColor="text1"/>
                <w:lang w:val="uk-UA" w:eastAsia="uk-UA"/>
              </w:rPr>
              <w:softHyphen/>
              <w:t>мальні і неформальні групи, про соціальні позиції окремих членів групи. Цю інформацію він сприймає активно і співвідносить її зі своїм минулим соціальним досвідом, зі своїми ціннісними орієнтаціями. При прийнятті працівниками групових норм відбувається процес ідентифікації особис</w:t>
            </w:r>
            <w:r w:rsidRPr="005D43FD">
              <w:rPr>
                <w:rFonts w:ascii="Times New Roman" w:eastAsia="Times New Roman" w:hAnsi="Times New Roman"/>
                <w:color w:val="000000" w:themeColor="text1"/>
                <w:lang w:val="uk-UA" w:eastAsia="uk-UA"/>
              </w:rPr>
              <w:softHyphen/>
              <w:t>тості або з колективом у цілому, або з якою-небудь формальною чи не</w:t>
            </w:r>
            <w:r w:rsidRPr="005D43FD">
              <w:rPr>
                <w:rFonts w:ascii="Times New Roman" w:eastAsia="Times New Roman" w:hAnsi="Times New Roman"/>
                <w:color w:val="000000" w:themeColor="text1"/>
                <w:lang w:val="uk-UA" w:eastAsia="uk-UA"/>
              </w:rPr>
              <w:softHyphen/>
              <w:t>формальною групою</w:t>
            </w:r>
          </w:p>
        </w:tc>
      </w:tr>
      <w:tr w:rsidR="0097389C" w:rsidTr="00A54A63">
        <w:tc>
          <w:tcPr>
            <w:tcW w:w="1526"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Організаційний</w:t>
            </w:r>
          </w:p>
        </w:tc>
        <w:tc>
          <w:tcPr>
            <w:tcW w:w="8045" w:type="dxa"/>
          </w:tcPr>
          <w:p w:rsidR="0097389C" w:rsidRPr="005D43FD" w:rsidRDefault="0097389C" w:rsidP="0097389C">
            <w:pPr>
              <w:spacing w:after="0" w:line="360" w:lineRule="auto"/>
              <w:jc w:val="center"/>
              <w:rPr>
                <w:rFonts w:ascii="Times New Roman" w:hAnsi="Times New Roman"/>
                <w:b/>
                <w:color w:val="000000" w:themeColor="text1"/>
                <w:lang w:val="uk-UA"/>
              </w:rPr>
            </w:pPr>
            <w:r w:rsidRPr="005D43FD">
              <w:rPr>
                <w:rFonts w:ascii="Times New Roman" w:eastAsia="Times New Roman" w:hAnsi="Times New Roman"/>
                <w:color w:val="000000" w:themeColor="text1"/>
                <w:lang w:val="uk-UA" w:eastAsia="uk-UA"/>
              </w:rPr>
              <w:t>передбачає засвоєння ролі і організаційно</w:t>
            </w:r>
            <w:r w:rsidRPr="005D43FD">
              <w:rPr>
                <w:rFonts w:ascii="Times New Roman" w:eastAsia="Times New Roman" w:hAnsi="Times New Roman"/>
                <w:color w:val="000000" w:themeColor="text1"/>
                <w:lang w:val="uk-UA" w:eastAsia="uk-UA"/>
              </w:rPr>
              <w:softHyphen/>
              <w:t>го статусу робочого місця і підрозділу в загальній організаційній структурі, а також розуміння особливостей організаційного та еко</w:t>
            </w:r>
            <w:r w:rsidRPr="005D43FD">
              <w:rPr>
                <w:rFonts w:ascii="Times New Roman" w:eastAsia="Times New Roman" w:hAnsi="Times New Roman"/>
                <w:color w:val="000000" w:themeColor="text1"/>
                <w:lang w:val="uk-UA" w:eastAsia="uk-UA"/>
              </w:rPr>
              <w:softHyphen/>
              <w:t>номічного механізму управління підприємством. У процесі організаційної адаптації робітник знайомиться з особли</w:t>
            </w:r>
            <w:r w:rsidRPr="005D43FD">
              <w:rPr>
                <w:rFonts w:ascii="Times New Roman" w:eastAsia="Times New Roman" w:hAnsi="Times New Roman"/>
                <w:color w:val="000000" w:themeColor="text1"/>
                <w:lang w:val="uk-UA" w:eastAsia="uk-UA"/>
              </w:rPr>
              <w:softHyphen/>
              <w:t>востями організаційно-економічного управління підприємством, місцем свого підрозділу і посади в загальній системі цілей і організаційній струк</w:t>
            </w:r>
            <w:r w:rsidRPr="005D43FD">
              <w:rPr>
                <w:rFonts w:ascii="Times New Roman" w:eastAsia="Times New Roman" w:hAnsi="Times New Roman"/>
                <w:color w:val="000000" w:themeColor="text1"/>
                <w:lang w:val="uk-UA" w:eastAsia="uk-UA"/>
              </w:rPr>
              <w:softHyphen/>
              <w:t xml:space="preserve">турі. При даній адаптації у працівника повинно сформуватися розуміння власної ролі у загальному виробничому процесі. </w:t>
            </w:r>
          </w:p>
        </w:tc>
      </w:tr>
      <w:tr w:rsidR="0097389C" w:rsidTr="00A54A63">
        <w:tc>
          <w:tcPr>
            <w:tcW w:w="1526" w:type="dxa"/>
            <w:vAlign w:val="center"/>
          </w:tcPr>
          <w:p w:rsidR="0097389C" w:rsidRPr="005D43FD" w:rsidRDefault="0097389C" w:rsidP="0097389C">
            <w:pPr>
              <w:spacing w:after="0" w:line="360" w:lineRule="auto"/>
              <w:ind w:left="150" w:right="150"/>
              <w:jc w:val="center"/>
              <w:rPr>
                <w:rFonts w:ascii="Times New Roman" w:eastAsia="Times New Roman" w:hAnsi="Times New Roman"/>
                <w:color w:val="000000" w:themeColor="text1"/>
                <w:lang w:val="uk-UA" w:eastAsia="uk-UA"/>
              </w:rPr>
            </w:pPr>
            <w:r w:rsidRPr="005D43FD">
              <w:rPr>
                <w:rFonts w:ascii="Times New Roman" w:eastAsia="Times New Roman" w:hAnsi="Times New Roman"/>
                <w:color w:val="000000" w:themeColor="text1"/>
                <w:lang w:val="uk-UA" w:eastAsia="uk-UA"/>
              </w:rPr>
              <w:t>Професійний</w:t>
            </w:r>
          </w:p>
        </w:tc>
        <w:tc>
          <w:tcPr>
            <w:tcW w:w="8045" w:type="dxa"/>
            <w:vAlign w:val="center"/>
          </w:tcPr>
          <w:p w:rsidR="0097389C" w:rsidRPr="005D43FD" w:rsidRDefault="0097389C" w:rsidP="0097389C">
            <w:pPr>
              <w:spacing w:after="0" w:line="360" w:lineRule="auto"/>
              <w:ind w:left="150" w:right="150"/>
              <w:jc w:val="center"/>
              <w:rPr>
                <w:rFonts w:ascii="Times New Roman" w:eastAsia="Times New Roman" w:hAnsi="Times New Roman"/>
                <w:color w:val="000000" w:themeColor="text1"/>
                <w:lang w:val="uk-UA" w:eastAsia="uk-UA"/>
              </w:rPr>
            </w:pPr>
            <w:r w:rsidRPr="005D43FD">
              <w:rPr>
                <w:rFonts w:ascii="Times New Roman" w:eastAsia="Times New Roman" w:hAnsi="Times New Roman"/>
                <w:color w:val="000000" w:themeColor="text1"/>
                <w:lang w:val="uk-UA" w:eastAsia="uk-UA"/>
              </w:rPr>
              <w:t>Передбачає поступове удосконалення трудо</w:t>
            </w:r>
            <w:r w:rsidRPr="005D43FD">
              <w:rPr>
                <w:rFonts w:ascii="Times New Roman" w:eastAsia="Times New Roman" w:hAnsi="Times New Roman"/>
                <w:color w:val="000000" w:themeColor="text1"/>
                <w:lang w:val="uk-UA" w:eastAsia="uk-UA"/>
              </w:rPr>
              <w:softHyphen/>
              <w:t>вих здібностей (профнавичок, додаткових знань, навичок співробітництва і т. п.). Професійна адаптація характеризується додатковим освоєнням про</w:t>
            </w:r>
            <w:r w:rsidRPr="005D43FD">
              <w:rPr>
                <w:rFonts w:ascii="Times New Roman" w:eastAsia="Times New Roman" w:hAnsi="Times New Roman"/>
                <w:color w:val="000000" w:themeColor="text1"/>
                <w:lang w:val="uk-UA" w:eastAsia="uk-UA"/>
              </w:rPr>
              <w:softHyphen/>
              <w:t>фесійних можливостей (знань, навичок), а також формуванням необхідних профякостей особистості, позитивного відношення до роботи. Як правило, задоволеність працею настає при досягненні певних резуль</w:t>
            </w:r>
            <w:r w:rsidRPr="005D43FD">
              <w:rPr>
                <w:rFonts w:ascii="Times New Roman" w:eastAsia="Times New Roman" w:hAnsi="Times New Roman"/>
                <w:color w:val="000000" w:themeColor="text1"/>
                <w:lang w:val="uk-UA" w:eastAsia="uk-UA"/>
              </w:rPr>
              <w:softHyphen/>
              <w:t>татів, а останнє відбувається за мірою освоєння працівником специфіки роботи на конкретному робочому місці</w:t>
            </w:r>
          </w:p>
        </w:tc>
      </w:tr>
    </w:tbl>
    <w:p w:rsidR="00BD5635" w:rsidRPr="007A7A1B" w:rsidRDefault="00BD5635" w:rsidP="00BD5635">
      <w:pPr>
        <w:spacing w:before="150" w:after="150" w:line="240" w:lineRule="auto"/>
        <w:ind w:left="150" w:right="150"/>
        <w:rPr>
          <w:rFonts w:ascii="Times New Roman" w:eastAsia="Times New Roman" w:hAnsi="Times New Roman"/>
          <w:i/>
          <w:color w:val="000000" w:themeColor="text1"/>
          <w:sz w:val="24"/>
          <w:szCs w:val="24"/>
          <w:lang w:val="uk-UA" w:eastAsia="uk-UA"/>
        </w:rPr>
      </w:pPr>
      <w:r w:rsidRPr="007A7A1B">
        <w:rPr>
          <w:rFonts w:ascii="Times New Roman" w:eastAsia="Times New Roman" w:hAnsi="Times New Roman"/>
          <w:i/>
          <w:color w:val="000000" w:themeColor="text1"/>
          <w:sz w:val="24"/>
          <w:szCs w:val="24"/>
          <w:lang w:val="uk-UA" w:eastAsia="uk-UA"/>
        </w:rPr>
        <w:t> </w:t>
      </w:r>
      <w:r w:rsidR="007A7A1B" w:rsidRPr="007A7A1B">
        <w:rPr>
          <w:rFonts w:ascii="Times New Roman" w:eastAsia="Times New Roman" w:hAnsi="Times New Roman"/>
          <w:i/>
          <w:color w:val="000000" w:themeColor="text1"/>
          <w:sz w:val="24"/>
          <w:szCs w:val="24"/>
          <w:lang w:val="uk-UA" w:eastAsia="uk-UA"/>
        </w:rPr>
        <w:t>*розробка автора</w:t>
      </w:r>
    </w:p>
    <w:p w:rsidR="00652C76" w:rsidRDefault="00652C76"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Також адаптація поділяється на первинну і вторинну. Первинною вважається адаптація особи, яка вперше пристуає до праці, а вторинно</w:t>
      </w:r>
      <w:r w:rsidR="002359BD">
        <w:rPr>
          <w:rFonts w:ascii="Times New Roman" w:hAnsi="Times New Roman"/>
          <w:sz w:val="28"/>
          <w:szCs w:val="28"/>
          <w:lang w:val="uk-UA"/>
        </w:rPr>
        <w:t>ю вважається адаптація тоді, коли людина змінює місце роботи або посаду. Більшість працівників на підприємстві «</w:t>
      </w:r>
      <w:r w:rsidR="009C1A65">
        <w:rPr>
          <w:rFonts w:ascii="Times New Roman" w:hAnsi="Times New Roman"/>
          <w:sz w:val="28"/>
          <w:szCs w:val="28"/>
          <w:lang w:val="uk-UA"/>
        </w:rPr>
        <w:t>Інновафарм</w:t>
      </w:r>
      <w:r w:rsidR="002359BD">
        <w:rPr>
          <w:rFonts w:ascii="Times New Roman" w:hAnsi="Times New Roman"/>
          <w:sz w:val="28"/>
          <w:szCs w:val="28"/>
          <w:lang w:val="uk-UA"/>
        </w:rPr>
        <w:t>» працювали вже десь до даної фірми, а отже відчували саме вторинну адаптацію при влаштуванні на роботу.</w:t>
      </w:r>
    </w:p>
    <w:p w:rsidR="00BD5635" w:rsidRDefault="00652C76" w:rsidP="007414F4">
      <w:pPr>
        <w:spacing w:after="0" w:line="360" w:lineRule="auto"/>
        <w:ind w:firstLine="709"/>
        <w:jc w:val="both"/>
        <w:rPr>
          <w:rFonts w:ascii="Times New Roman" w:hAnsi="Times New Roman"/>
          <w:sz w:val="28"/>
          <w:szCs w:val="28"/>
          <w:lang w:val="uk-UA"/>
        </w:rPr>
      </w:pPr>
      <w:r w:rsidRPr="00652C76">
        <w:rPr>
          <w:rFonts w:ascii="Times New Roman" w:hAnsi="Times New Roman"/>
          <w:sz w:val="28"/>
          <w:szCs w:val="28"/>
          <w:lang w:val="uk-UA"/>
        </w:rPr>
        <w:t>Отже, трудова адаптація нових працівників у підприємстві є прямим продовженням процесу наймання. Недостатня увага до питань адаптації нових працівників зведе нанівець результати наймання, якщо новий працівник, не зумівши вчасно освоїти нову роботу і не вписатися в трудовий колектив, звільниться.</w:t>
      </w:r>
    </w:p>
    <w:p w:rsidR="00FC3507" w:rsidRDefault="00FC3507"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Кадровий резерв на підприємстві «</w:t>
      </w:r>
      <w:r w:rsidR="009C1A65">
        <w:rPr>
          <w:rFonts w:ascii="Times New Roman" w:hAnsi="Times New Roman"/>
          <w:sz w:val="28"/>
          <w:szCs w:val="28"/>
          <w:lang w:val="uk-UA"/>
        </w:rPr>
        <w:t>Інновафарм</w:t>
      </w:r>
      <w:r>
        <w:rPr>
          <w:rFonts w:ascii="Times New Roman" w:hAnsi="Times New Roman"/>
          <w:sz w:val="28"/>
          <w:szCs w:val="28"/>
          <w:lang w:val="uk-UA"/>
        </w:rPr>
        <w:t>» відсутній, тут невисока плинність кадрів. Під час роботи та виконання своїх безпосередніх обов</w:t>
      </w:r>
      <w:r w:rsidRPr="00FC3507">
        <w:rPr>
          <w:rFonts w:ascii="Times New Roman" w:hAnsi="Times New Roman"/>
          <w:sz w:val="28"/>
          <w:szCs w:val="28"/>
          <w:lang w:val="uk-UA"/>
        </w:rPr>
        <w:t>`</w:t>
      </w:r>
      <w:r>
        <w:rPr>
          <w:rFonts w:ascii="Times New Roman" w:hAnsi="Times New Roman"/>
          <w:sz w:val="28"/>
          <w:szCs w:val="28"/>
          <w:lang w:val="uk-UA"/>
        </w:rPr>
        <w:t>язків директор звертає увагу на ефективність та якість роботи. За все існування підприємства проходить відбір працівників на керівні посади у фірми за кордон , з якими співпрацює «Інофам». Критерії відбору:</w:t>
      </w:r>
    </w:p>
    <w:p w:rsidR="00FC3507" w:rsidRDefault="00FC3507"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знання англійської мови;</w:t>
      </w:r>
    </w:p>
    <w:p w:rsidR="00FC3507" w:rsidRDefault="00FC3507"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висококваліфікованість;</w:t>
      </w:r>
    </w:p>
    <w:p w:rsidR="00FC3507" w:rsidRDefault="00FC3507"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знання та дотримання ділової етики;</w:t>
      </w:r>
    </w:p>
    <w:p w:rsidR="00FC3507" w:rsidRPr="00FC3507" w:rsidRDefault="00FC3507" w:rsidP="007414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високі показники роботи.</w:t>
      </w:r>
    </w:p>
    <w:p w:rsidR="00746766" w:rsidRPr="00746766" w:rsidRDefault="00746766" w:rsidP="00746766">
      <w:pPr>
        <w:spacing w:after="0" w:line="360" w:lineRule="auto"/>
        <w:ind w:firstLine="709"/>
        <w:jc w:val="both"/>
        <w:rPr>
          <w:rFonts w:ascii="Times New Roman" w:eastAsia="Times New Roman" w:hAnsi="Times New Roman"/>
          <w:color w:val="000000" w:themeColor="text1"/>
          <w:sz w:val="28"/>
          <w:szCs w:val="28"/>
          <w:lang w:eastAsia="uk-UA"/>
        </w:rPr>
      </w:pPr>
      <w:r w:rsidRPr="00746766">
        <w:rPr>
          <w:rFonts w:ascii="Times New Roman" w:eastAsia="Times New Roman" w:hAnsi="Times New Roman"/>
          <w:color w:val="000000" w:themeColor="text1"/>
          <w:sz w:val="28"/>
          <w:szCs w:val="28"/>
          <w:lang w:eastAsia="uk-UA"/>
        </w:rPr>
        <w:t xml:space="preserve">Необхідно ввести більш сучасний підхід до ведення кадрової документації на підприємстві. Необхідно вести облік працівників </w:t>
      </w:r>
      <w:proofErr w:type="gramStart"/>
      <w:r w:rsidRPr="00746766">
        <w:rPr>
          <w:rFonts w:ascii="Times New Roman" w:eastAsia="Times New Roman" w:hAnsi="Times New Roman"/>
          <w:color w:val="000000" w:themeColor="text1"/>
          <w:sz w:val="28"/>
          <w:szCs w:val="28"/>
          <w:lang w:eastAsia="uk-UA"/>
        </w:rPr>
        <w:t>в</w:t>
      </w:r>
      <w:proofErr w:type="gramEnd"/>
      <w:r w:rsidRPr="00746766">
        <w:rPr>
          <w:rFonts w:ascii="Times New Roman" w:eastAsia="Times New Roman" w:hAnsi="Times New Roman"/>
          <w:color w:val="000000" w:themeColor="text1"/>
          <w:sz w:val="28"/>
          <w:szCs w:val="28"/>
          <w:lang w:eastAsia="uk-UA"/>
        </w:rPr>
        <w:t xml:space="preserve"> електронному вигляді, а також розробити на кожного працівника посадову інструкцію. Це дасть змогу більш краще орієнтуватися відділу кадрів </w:t>
      </w:r>
      <w:proofErr w:type="gramStart"/>
      <w:r w:rsidRPr="00746766">
        <w:rPr>
          <w:rFonts w:ascii="Times New Roman" w:eastAsia="Times New Roman" w:hAnsi="Times New Roman"/>
          <w:color w:val="000000" w:themeColor="text1"/>
          <w:sz w:val="28"/>
          <w:szCs w:val="28"/>
          <w:lang w:eastAsia="uk-UA"/>
        </w:rPr>
        <w:t>в</w:t>
      </w:r>
      <w:proofErr w:type="gramEnd"/>
      <w:r w:rsidRPr="00746766">
        <w:rPr>
          <w:rFonts w:ascii="Times New Roman" w:eastAsia="Times New Roman" w:hAnsi="Times New Roman"/>
          <w:color w:val="000000" w:themeColor="text1"/>
          <w:sz w:val="28"/>
          <w:szCs w:val="28"/>
          <w:lang w:eastAsia="uk-UA"/>
        </w:rPr>
        <w:t xml:space="preserve"> кадровому стані справ підприємства.</w:t>
      </w:r>
    </w:p>
    <w:p w:rsidR="00746766" w:rsidRPr="00746766" w:rsidRDefault="00746766" w:rsidP="00746766">
      <w:pPr>
        <w:spacing w:after="0" w:line="360" w:lineRule="auto"/>
        <w:ind w:firstLine="709"/>
        <w:jc w:val="both"/>
        <w:rPr>
          <w:rFonts w:ascii="Times New Roman" w:eastAsia="Times New Roman" w:hAnsi="Times New Roman"/>
          <w:color w:val="000000" w:themeColor="text1"/>
          <w:sz w:val="28"/>
          <w:szCs w:val="28"/>
          <w:lang w:eastAsia="uk-UA"/>
        </w:rPr>
      </w:pPr>
      <w:r w:rsidRPr="00746766">
        <w:rPr>
          <w:rFonts w:ascii="Times New Roman" w:eastAsia="Times New Roman" w:hAnsi="Times New Roman"/>
          <w:color w:val="000000" w:themeColor="text1"/>
          <w:sz w:val="28"/>
          <w:szCs w:val="28"/>
          <w:lang w:eastAsia="uk-UA"/>
        </w:rPr>
        <w:t xml:space="preserve">Також необхідне постійне вдосконалення своїх навичок та вмінь безпосередньо самим керівником відділу кадрів та його </w:t>
      </w:r>
      <w:proofErr w:type="gramStart"/>
      <w:r w:rsidRPr="00746766">
        <w:rPr>
          <w:rFonts w:ascii="Times New Roman" w:eastAsia="Times New Roman" w:hAnsi="Times New Roman"/>
          <w:color w:val="000000" w:themeColor="text1"/>
          <w:sz w:val="28"/>
          <w:szCs w:val="28"/>
          <w:lang w:eastAsia="uk-UA"/>
        </w:rPr>
        <w:t>п</w:t>
      </w:r>
      <w:proofErr w:type="gramEnd"/>
      <w:r w:rsidRPr="00746766">
        <w:rPr>
          <w:rFonts w:ascii="Times New Roman" w:eastAsia="Times New Roman" w:hAnsi="Times New Roman"/>
          <w:color w:val="000000" w:themeColor="text1"/>
          <w:sz w:val="28"/>
          <w:szCs w:val="28"/>
          <w:lang w:eastAsia="uk-UA"/>
        </w:rPr>
        <w:t xml:space="preserve">ідлеглими. </w:t>
      </w:r>
      <w:proofErr w:type="gramStart"/>
      <w:r w:rsidRPr="00746766">
        <w:rPr>
          <w:rFonts w:ascii="Times New Roman" w:eastAsia="Times New Roman" w:hAnsi="Times New Roman"/>
          <w:color w:val="000000" w:themeColor="text1"/>
          <w:sz w:val="28"/>
          <w:szCs w:val="28"/>
          <w:lang w:eastAsia="uk-UA"/>
        </w:rPr>
        <w:t>Для цього необхідно направляти їх на спеціальні семінари та тренінги.</w:t>
      </w:r>
      <w:proofErr w:type="gramEnd"/>
      <w:r w:rsidRPr="00746766">
        <w:rPr>
          <w:rFonts w:ascii="Times New Roman" w:eastAsia="Times New Roman" w:hAnsi="Times New Roman"/>
          <w:color w:val="000000" w:themeColor="text1"/>
          <w:sz w:val="28"/>
          <w:szCs w:val="28"/>
          <w:lang w:eastAsia="uk-UA"/>
        </w:rPr>
        <w:t xml:space="preserve"> </w:t>
      </w:r>
      <w:proofErr w:type="gramStart"/>
      <w:r w:rsidRPr="00746766">
        <w:rPr>
          <w:rFonts w:ascii="Times New Roman" w:eastAsia="Times New Roman" w:hAnsi="Times New Roman"/>
          <w:color w:val="000000" w:themeColor="text1"/>
          <w:sz w:val="28"/>
          <w:szCs w:val="28"/>
          <w:lang w:eastAsia="uk-UA"/>
        </w:rPr>
        <w:t>З</w:t>
      </w:r>
      <w:proofErr w:type="gramEnd"/>
      <w:r w:rsidRPr="00746766">
        <w:rPr>
          <w:rFonts w:ascii="Times New Roman" w:eastAsia="Times New Roman" w:hAnsi="Times New Roman"/>
          <w:color w:val="000000" w:themeColor="text1"/>
          <w:sz w:val="28"/>
          <w:szCs w:val="28"/>
          <w:lang w:eastAsia="uk-UA"/>
        </w:rPr>
        <w:t xml:space="preserve"> кожним роком відбуваються зміни в економіці та трудовому законодавстві України і система управління персоналом постійно удосконалюється відповідно до </w:t>
      </w:r>
      <w:r w:rsidRPr="00746766">
        <w:rPr>
          <w:rFonts w:ascii="Times New Roman" w:eastAsia="Times New Roman" w:hAnsi="Times New Roman"/>
          <w:color w:val="000000" w:themeColor="text1"/>
          <w:sz w:val="28"/>
          <w:szCs w:val="28"/>
          <w:lang w:eastAsia="uk-UA"/>
        </w:rPr>
        <w:lastRenderedPageBreak/>
        <w:t>зарубіжного досвіду, тому керівник відділу кадрів повинен бути в курсі всіх змін для того, щоб правильно виконувати весь цикл робіт з персоналом підприємства.</w:t>
      </w:r>
    </w:p>
    <w:p w:rsidR="00746766" w:rsidRPr="00746766" w:rsidRDefault="00746766" w:rsidP="00746766">
      <w:pPr>
        <w:spacing w:after="0" w:line="360" w:lineRule="auto"/>
        <w:ind w:firstLine="709"/>
        <w:jc w:val="both"/>
        <w:rPr>
          <w:rFonts w:ascii="Times New Roman" w:eastAsia="Times New Roman" w:hAnsi="Times New Roman"/>
          <w:color w:val="000000" w:themeColor="text1"/>
          <w:sz w:val="28"/>
          <w:szCs w:val="28"/>
          <w:lang w:eastAsia="uk-UA"/>
        </w:rPr>
      </w:pPr>
      <w:r w:rsidRPr="00746766">
        <w:rPr>
          <w:rFonts w:ascii="Times New Roman" w:eastAsia="Times New Roman" w:hAnsi="Times New Roman"/>
          <w:color w:val="000000" w:themeColor="text1"/>
          <w:sz w:val="28"/>
          <w:szCs w:val="28"/>
          <w:lang w:eastAsia="uk-UA"/>
        </w:rPr>
        <w:t>Запропоновані заходи дозволять ліквідувати недоліки в системі</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 xml:space="preserve">управління персоналом, дадуть змогу </w:t>
      </w:r>
      <w:proofErr w:type="gramStart"/>
      <w:r w:rsidRPr="00746766">
        <w:rPr>
          <w:rFonts w:ascii="Times New Roman" w:eastAsia="Times New Roman" w:hAnsi="Times New Roman"/>
          <w:color w:val="000000" w:themeColor="text1"/>
          <w:sz w:val="28"/>
          <w:szCs w:val="28"/>
          <w:lang w:eastAsia="uk-UA"/>
        </w:rPr>
        <w:t>п</w:t>
      </w:r>
      <w:proofErr w:type="gramEnd"/>
      <w:r w:rsidRPr="00746766">
        <w:rPr>
          <w:rFonts w:ascii="Times New Roman" w:eastAsia="Times New Roman" w:hAnsi="Times New Roman"/>
          <w:color w:val="000000" w:themeColor="text1"/>
          <w:sz w:val="28"/>
          <w:szCs w:val="28"/>
          <w:lang w:eastAsia="uk-UA"/>
        </w:rPr>
        <w:t>ідвищити використання трудового</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потенціалу.</w:t>
      </w:r>
    </w:p>
    <w:p w:rsidR="00746766" w:rsidRPr="00746766" w:rsidRDefault="00746766" w:rsidP="00746766">
      <w:pPr>
        <w:spacing w:after="0" w:line="360" w:lineRule="auto"/>
        <w:ind w:firstLine="709"/>
        <w:jc w:val="both"/>
        <w:rPr>
          <w:rFonts w:ascii="Times New Roman" w:eastAsia="Times New Roman" w:hAnsi="Times New Roman"/>
          <w:color w:val="000000" w:themeColor="text1"/>
          <w:sz w:val="28"/>
          <w:szCs w:val="28"/>
          <w:lang w:eastAsia="uk-UA"/>
        </w:rPr>
      </w:pPr>
      <w:r w:rsidRPr="00746766">
        <w:rPr>
          <w:rFonts w:ascii="Times New Roman" w:eastAsia="Times New Roman" w:hAnsi="Times New Roman"/>
          <w:color w:val="000000" w:themeColor="text1"/>
          <w:sz w:val="28"/>
          <w:szCs w:val="28"/>
          <w:lang w:eastAsia="uk-UA"/>
        </w:rPr>
        <w:t>Практика показу</w:t>
      </w:r>
      <w:proofErr w:type="gramStart"/>
      <w:r w:rsidRPr="00746766">
        <w:rPr>
          <w:rFonts w:ascii="Times New Roman" w:eastAsia="Times New Roman" w:hAnsi="Times New Roman"/>
          <w:color w:val="000000" w:themeColor="text1"/>
          <w:sz w:val="28"/>
          <w:szCs w:val="28"/>
          <w:lang w:eastAsia="uk-UA"/>
        </w:rPr>
        <w:t>є,</w:t>
      </w:r>
      <w:proofErr w:type="gramEnd"/>
      <w:r w:rsidRPr="00746766">
        <w:rPr>
          <w:rFonts w:ascii="Times New Roman" w:eastAsia="Times New Roman" w:hAnsi="Times New Roman"/>
          <w:color w:val="000000" w:themeColor="text1"/>
          <w:sz w:val="28"/>
          <w:szCs w:val="28"/>
          <w:lang w:eastAsia="uk-UA"/>
        </w:rPr>
        <w:t xml:space="preserve"> що успіх будь-якої організації залежить від якості</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керівництва нею і професіоналізму керівників. Якщо керівник на своєму місці, відповідає певним вимогам - господарство достатньо забезпечене</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кадрами, впроваджуються в виробництво досягнення науки, висока</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ефективність виробництва: всіх успішних керівників об'єднує високий</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професіоналізм, вміння організовувати працю людей для досягнення</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поставлених цілей. Вони не тільки багато працюють, але і твердо знають, що</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потрібно робити в даних умовах, щоб забезпечити прибуткове виробництво;</w:t>
      </w:r>
      <w:r w:rsidR="00FE105E" w:rsidRPr="00FE105E">
        <w:rPr>
          <w:rFonts w:ascii="Times New Roman" w:eastAsia="Times New Roman" w:hAnsi="Times New Roman"/>
          <w:color w:val="000000" w:themeColor="text1"/>
          <w:sz w:val="28"/>
          <w:szCs w:val="28"/>
          <w:lang w:eastAsia="uk-UA"/>
        </w:rPr>
        <w:t xml:space="preserve"> </w:t>
      </w:r>
      <w:proofErr w:type="gramStart"/>
      <w:r w:rsidRPr="00746766">
        <w:rPr>
          <w:rFonts w:ascii="Times New Roman" w:eastAsia="Times New Roman" w:hAnsi="Times New Roman"/>
          <w:color w:val="000000" w:themeColor="text1"/>
          <w:sz w:val="28"/>
          <w:szCs w:val="28"/>
          <w:lang w:eastAsia="uk-UA"/>
        </w:rPr>
        <w:t>р</w:t>
      </w:r>
      <w:proofErr w:type="gramEnd"/>
      <w:r w:rsidRPr="00746766">
        <w:rPr>
          <w:rFonts w:ascii="Times New Roman" w:eastAsia="Times New Roman" w:hAnsi="Times New Roman"/>
          <w:color w:val="000000" w:themeColor="text1"/>
          <w:sz w:val="28"/>
          <w:szCs w:val="28"/>
          <w:lang w:eastAsia="uk-UA"/>
        </w:rPr>
        <w:t>ішення всього комплексу управлінських задач по стабілізації і розвитку</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виробництва можливо лише за умови максимальної активізації головного</w:t>
      </w:r>
      <w:r w:rsidR="00FE105E" w:rsidRPr="00FE105E">
        <w:rPr>
          <w:rFonts w:ascii="Times New Roman" w:eastAsia="Times New Roman" w:hAnsi="Times New Roman"/>
          <w:color w:val="000000" w:themeColor="text1"/>
          <w:sz w:val="28"/>
          <w:szCs w:val="28"/>
          <w:lang w:eastAsia="uk-UA"/>
        </w:rPr>
        <w:t xml:space="preserve"> </w:t>
      </w:r>
      <w:r w:rsidRPr="00746766">
        <w:rPr>
          <w:rFonts w:ascii="Times New Roman" w:eastAsia="Times New Roman" w:hAnsi="Times New Roman"/>
          <w:color w:val="000000" w:themeColor="text1"/>
          <w:sz w:val="28"/>
          <w:szCs w:val="28"/>
          <w:lang w:eastAsia="uk-UA"/>
        </w:rPr>
        <w:t>ресурсу підприємства - потенціалу працівників, в першу чергу управлінців.</w:t>
      </w:r>
    </w:p>
    <w:p w:rsidR="00746766" w:rsidRPr="00746766" w:rsidRDefault="00746766" w:rsidP="00746766">
      <w:pPr>
        <w:spacing w:after="0" w:line="360" w:lineRule="auto"/>
        <w:ind w:firstLine="709"/>
        <w:jc w:val="both"/>
        <w:rPr>
          <w:rFonts w:ascii="Times New Roman" w:eastAsia="Times New Roman" w:hAnsi="Times New Roman"/>
          <w:color w:val="000000" w:themeColor="text1"/>
          <w:sz w:val="28"/>
          <w:szCs w:val="28"/>
          <w:lang w:eastAsia="uk-UA"/>
        </w:rPr>
      </w:pPr>
      <w:r w:rsidRPr="00746766">
        <w:rPr>
          <w:rFonts w:ascii="Times New Roman" w:eastAsia="Times New Roman" w:hAnsi="Times New Roman"/>
          <w:color w:val="000000" w:themeColor="text1"/>
          <w:sz w:val="28"/>
          <w:szCs w:val="28"/>
          <w:lang w:eastAsia="uk-UA"/>
        </w:rPr>
        <w:t>Саме тому основними напрямками зростання трудового потенціалу є</w:t>
      </w:r>
      <w:r w:rsidR="00FE105E">
        <w:rPr>
          <w:rFonts w:ascii="Times New Roman" w:eastAsia="Times New Roman" w:hAnsi="Times New Roman"/>
          <w:color w:val="000000" w:themeColor="text1"/>
          <w:sz w:val="28"/>
          <w:szCs w:val="28"/>
          <w:lang w:val="uk-UA" w:eastAsia="uk-UA"/>
        </w:rPr>
        <w:t xml:space="preserve"> </w:t>
      </w:r>
      <w:r w:rsidRPr="00746766">
        <w:rPr>
          <w:rFonts w:ascii="Times New Roman" w:eastAsia="Times New Roman" w:hAnsi="Times New Roman"/>
          <w:color w:val="000000" w:themeColor="text1"/>
          <w:sz w:val="28"/>
          <w:szCs w:val="28"/>
          <w:lang w:eastAsia="uk-UA"/>
        </w:rPr>
        <w:t>постій</w:t>
      </w:r>
      <w:r w:rsidR="00FE105E">
        <w:rPr>
          <w:rFonts w:ascii="Times New Roman" w:eastAsia="Times New Roman" w:hAnsi="Times New Roman"/>
          <w:color w:val="000000" w:themeColor="text1"/>
          <w:sz w:val="28"/>
          <w:szCs w:val="28"/>
          <w:lang w:val="uk-UA" w:eastAsia="uk-UA"/>
        </w:rPr>
        <w:t>н</w:t>
      </w:r>
      <w:r w:rsidRPr="00746766">
        <w:rPr>
          <w:rFonts w:ascii="Times New Roman" w:eastAsia="Times New Roman" w:hAnsi="Times New Roman"/>
          <w:color w:val="000000" w:themeColor="text1"/>
          <w:sz w:val="28"/>
          <w:szCs w:val="28"/>
          <w:lang w:eastAsia="uk-UA"/>
        </w:rPr>
        <w:t>е підвищення кваліфікації, нарощування професійних знань</w:t>
      </w:r>
      <w:r w:rsidR="00FE105E">
        <w:rPr>
          <w:rFonts w:ascii="Times New Roman" w:eastAsia="Times New Roman" w:hAnsi="Times New Roman"/>
          <w:color w:val="000000" w:themeColor="text1"/>
          <w:sz w:val="28"/>
          <w:szCs w:val="28"/>
          <w:lang w:val="uk-UA" w:eastAsia="uk-UA"/>
        </w:rPr>
        <w:t xml:space="preserve"> </w:t>
      </w:r>
      <w:r w:rsidRPr="00746766">
        <w:rPr>
          <w:rFonts w:ascii="Times New Roman" w:eastAsia="Times New Roman" w:hAnsi="Times New Roman"/>
          <w:color w:val="000000" w:themeColor="text1"/>
          <w:sz w:val="28"/>
          <w:szCs w:val="28"/>
          <w:lang w:eastAsia="uk-UA"/>
        </w:rPr>
        <w:t>керівника, оскільки успішне управління має ґрунтуватися не лише на досвіді</w:t>
      </w:r>
      <w:r w:rsidR="00FE105E">
        <w:rPr>
          <w:rFonts w:ascii="Times New Roman" w:eastAsia="Times New Roman" w:hAnsi="Times New Roman"/>
          <w:color w:val="000000" w:themeColor="text1"/>
          <w:sz w:val="28"/>
          <w:szCs w:val="28"/>
          <w:lang w:val="uk-UA" w:eastAsia="uk-UA"/>
        </w:rPr>
        <w:t xml:space="preserve"> </w:t>
      </w:r>
      <w:r w:rsidRPr="00746766">
        <w:rPr>
          <w:rFonts w:ascii="Times New Roman" w:eastAsia="Times New Roman" w:hAnsi="Times New Roman"/>
          <w:color w:val="000000" w:themeColor="text1"/>
          <w:sz w:val="28"/>
          <w:szCs w:val="28"/>
          <w:lang w:eastAsia="uk-UA"/>
        </w:rPr>
        <w:t xml:space="preserve">керівника, але і на постійному освоєнні ним нових напрямів </w:t>
      </w:r>
      <w:proofErr w:type="gramStart"/>
      <w:r w:rsidRPr="00746766">
        <w:rPr>
          <w:rFonts w:ascii="Times New Roman" w:eastAsia="Times New Roman" w:hAnsi="Times New Roman"/>
          <w:color w:val="000000" w:themeColor="text1"/>
          <w:sz w:val="28"/>
          <w:szCs w:val="28"/>
          <w:lang w:eastAsia="uk-UA"/>
        </w:rPr>
        <w:t>в</w:t>
      </w:r>
      <w:proofErr w:type="gramEnd"/>
      <w:r w:rsidRPr="00746766">
        <w:rPr>
          <w:rFonts w:ascii="Times New Roman" w:eastAsia="Times New Roman" w:hAnsi="Times New Roman"/>
          <w:color w:val="000000" w:themeColor="text1"/>
          <w:sz w:val="28"/>
          <w:szCs w:val="28"/>
          <w:lang w:eastAsia="uk-UA"/>
        </w:rPr>
        <w:t xml:space="preserve"> управлінні</w:t>
      </w:r>
      <w:r w:rsidR="00FE105E">
        <w:rPr>
          <w:rFonts w:ascii="Times New Roman" w:eastAsia="Times New Roman" w:hAnsi="Times New Roman"/>
          <w:color w:val="000000" w:themeColor="text1"/>
          <w:sz w:val="28"/>
          <w:szCs w:val="28"/>
          <w:lang w:val="uk-UA" w:eastAsia="uk-UA"/>
        </w:rPr>
        <w:t xml:space="preserve"> </w:t>
      </w:r>
      <w:r w:rsidRPr="00746766">
        <w:rPr>
          <w:rFonts w:ascii="Times New Roman" w:eastAsia="Times New Roman" w:hAnsi="Times New Roman"/>
          <w:color w:val="000000" w:themeColor="text1"/>
          <w:sz w:val="28"/>
          <w:szCs w:val="28"/>
          <w:lang w:eastAsia="uk-UA"/>
        </w:rPr>
        <w:t>персоналом, налагодженні нових взаємовідносин, обміні досвідом з іншими</w:t>
      </w:r>
      <w:r w:rsidR="00FE105E">
        <w:rPr>
          <w:rFonts w:ascii="Times New Roman" w:eastAsia="Times New Roman" w:hAnsi="Times New Roman"/>
          <w:color w:val="000000" w:themeColor="text1"/>
          <w:sz w:val="28"/>
          <w:szCs w:val="28"/>
          <w:lang w:val="uk-UA" w:eastAsia="uk-UA"/>
        </w:rPr>
        <w:t xml:space="preserve"> </w:t>
      </w:r>
      <w:r w:rsidRPr="00746766">
        <w:rPr>
          <w:rFonts w:ascii="Times New Roman" w:eastAsia="Times New Roman" w:hAnsi="Times New Roman"/>
          <w:color w:val="000000" w:themeColor="text1"/>
          <w:sz w:val="28"/>
          <w:szCs w:val="28"/>
          <w:lang w:eastAsia="uk-UA"/>
        </w:rPr>
        <w:t>успішними управлінцями.</w:t>
      </w:r>
    </w:p>
    <w:p w:rsidR="008E2752" w:rsidRPr="00A54A63" w:rsidRDefault="008E2752" w:rsidP="00A54A63">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На підприємстві «</w:t>
      </w:r>
      <w:r w:rsidR="009C1A65" w:rsidRPr="00A54A63">
        <w:rPr>
          <w:color w:val="000000" w:themeColor="text1"/>
          <w:sz w:val="28"/>
          <w:szCs w:val="28"/>
          <w:lang w:val="uk-UA"/>
        </w:rPr>
        <w:t>Інновафарм</w:t>
      </w:r>
      <w:r w:rsidRPr="00A54A63">
        <w:rPr>
          <w:color w:val="000000" w:themeColor="text1"/>
          <w:sz w:val="28"/>
          <w:szCs w:val="28"/>
          <w:lang w:val="uk-UA"/>
        </w:rPr>
        <w:t>» існує ефективна та налагоджена система оплати праці, про це свідчить відповідність тарифних ставок(штатних окладів) працівників відповідно їх кваліфікації та стажу роботи.</w:t>
      </w:r>
      <w:r w:rsidR="00A54A63" w:rsidRPr="00A54A63">
        <w:rPr>
          <w:color w:val="000000" w:themeColor="text1"/>
          <w:sz w:val="28"/>
          <w:szCs w:val="28"/>
          <w:lang w:val="uk-UA"/>
        </w:rPr>
        <w:t xml:space="preserve"> </w:t>
      </w:r>
      <w:r w:rsidRPr="00A54A63">
        <w:rPr>
          <w:color w:val="000000" w:themeColor="text1"/>
          <w:sz w:val="28"/>
          <w:szCs w:val="28"/>
          <w:lang w:val="uk-UA"/>
        </w:rPr>
        <w:t>Підприємство використовує тарифну ставку за день роботи. В основному працівники працюють 15-20 днів(не більше) днів у місяці. Також існують надбавки за досвід</w:t>
      </w:r>
      <w:r w:rsidR="00206997" w:rsidRPr="00A54A63">
        <w:rPr>
          <w:color w:val="000000" w:themeColor="text1"/>
          <w:sz w:val="28"/>
          <w:szCs w:val="28"/>
          <w:lang w:val="uk-UA"/>
        </w:rPr>
        <w:t>та кваліфікацію працівників.</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lastRenderedPageBreak/>
        <w:t>В планах по розвитку трудового колективу підприємства «</w:t>
      </w:r>
      <w:r w:rsidR="009C1A65" w:rsidRPr="00A54A63">
        <w:rPr>
          <w:color w:val="000000" w:themeColor="text1"/>
          <w:sz w:val="28"/>
          <w:szCs w:val="28"/>
          <w:lang w:val="uk-UA"/>
        </w:rPr>
        <w:t>Інновафарм</w:t>
      </w:r>
      <w:r w:rsidRPr="00A54A63">
        <w:rPr>
          <w:color w:val="000000" w:themeColor="text1"/>
          <w:sz w:val="28"/>
          <w:szCs w:val="28"/>
          <w:lang w:val="uk-UA"/>
        </w:rPr>
        <w:t>» на 201</w:t>
      </w:r>
      <w:r w:rsidR="00A54A63">
        <w:rPr>
          <w:color w:val="000000" w:themeColor="text1"/>
          <w:sz w:val="28"/>
          <w:szCs w:val="28"/>
          <w:lang w:val="uk-UA"/>
        </w:rPr>
        <w:t>8</w:t>
      </w:r>
      <w:r w:rsidRPr="00A54A63">
        <w:rPr>
          <w:color w:val="000000" w:themeColor="text1"/>
          <w:sz w:val="28"/>
          <w:szCs w:val="28"/>
          <w:lang w:val="uk-UA"/>
        </w:rPr>
        <w:t>р. є:</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проведення раз на тиждень безкоштовних курсів англійської мови для всіх бажаючих працівників;</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проведення курсів для підвищення кваліфікації менеджерів;</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тренінги по міжнародній торгівлі;</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укріпити систему навчання працівників;</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провести заходи за для підвищення зацікавленості працівників у ефективності їх роботи.</w:t>
      </w:r>
    </w:p>
    <w:p w:rsidR="002534C1" w:rsidRPr="00A54A63" w:rsidRDefault="002534C1" w:rsidP="00C90387">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 xml:space="preserve">Безперечно, рівень навчання працівників на підприємстві досить високий, адже за </w:t>
      </w:r>
      <w:r w:rsidR="00A74A0C" w:rsidRPr="00A54A63">
        <w:rPr>
          <w:color w:val="000000" w:themeColor="text1"/>
          <w:sz w:val="28"/>
          <w:szCs w:val="28"/>
          <w:lang w:val="uk-UA"/>
        </w:rPr>
        <w:t>роки його існування за кордон виїхало 5 осіб, зараз вони працюють на підприємствах які співпрацюють з «</w:t>
      </w:r>
      <w:r w:rsidR="009C1A65" w:rsidRPr="00A54A63">
        <w:rPr>
          <w:color w:val="000000" w:themeColor="text1"/>
          <w:sz w:val="28"/>
          <w:szCs w:val="28"/>
          <w:lang w:val="uk-UA"/>
        </w:rPr>
        <w:t>Інновафарм</w:t>
      </w:r>
      <w:r w:rsidR="00A74A0C" w:rsidRPr="00A54A63">
        <w:rPr>
          <w:color w:val="000000" w:themeColor="text1"/>
          <w:sz w:val="28"/>
          <w:szCs w:val="28"/>
          <w:lang w:val="uk-UA"/>
        </w:rPr>
        <w:t>» і займають керівні посади.</w:t>
      </w:r>
    </w:p>
    <w:p w:rsidR="00677616" w:rsidRPr="00A54A63" w:rsidRDefault="00677616" w:rsidP="00677616">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Таким чином, для підвищення ефективності кадрової політики підприємству слід інтенсифікувати власні зусилля у таких напрямках роботи з персоналом:</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створення центру навчання;</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proofErr w:type="gramStart"/>
      <w:r w:rsidRPr="00A54A63">
        <w:rPr>
          <w:rFonts w:ascii="Times New Roman" w:hAnsi="Times New Roman"/>
          <w:color w:val="000000" w:themeColor="text1"/>
          <w:sz w:val="28"/>
          <w:szCs w:val="28"/>
        </w:rPr>
        <w:t>п</w:t>
      </w:r>
      <w:proofErr w:type="gramEnd"/>
      <w:r w:rsidRPr="00A54A63">
        <w:rPr>
          <w:rFonts w:ascii="Times New Roman" w:hAnsi="Times New Roman"/>
          <w:color w:val="000000" w:themeColor="text1"/>
          <w:sz w:val="28"/>
          <w:szCs w:val="28"/>
        </w:rPr>
        <w:t>ідготовка та перепідготовка кадрів;</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проведення атестації керуючих працівників, спеціалі</w:t>
      </w:r>
      <w:proofErr w:type="gramStart"/>
      <w:r w:rsidRPr="00A54A63">
        <w:rPr>
          <w:rFonts w:ascii="Times New Roman" w:hAnsi="Times New Roman"/>
          <w:color w:val="000000" w:themeColor="text1"/>
          <w:sz w:val="28"/>
          <w:szCs w:val="28"/>
        </w:rPr>
        <w:t>ст</w:t>
      </w:r>
      <w:proofErr w:type="gramEnd"/>
      <w:r w:rsidRPr="00A54A63">
        <w:rPr>
          <w:rFonts w:ascii="Times New Roman" w:hAnsi="Times New Roman"/>
          <w:color w:val="000000" w:themeColor="text1"/>
          <w:sz w:val="28"/>
          <w:szCs w:val="28"/>
        </w:rPr>
        <w:t>ів та службовців, результати якої використовуються з метою забезпечення відповідності кадрів до зростаючих вимог;</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робота з резервом кадрі</w:t>
      </w:r>
      <w:proofErr w:type="gramStart"/>
      <w:r w:rsidRPr="00A54A63">
        <w:rPr>
          <w:rFonts w:ascii="Times New Roman" w:hAnsi="Times New Roman"/>
          <w:color w:val="000000" w:themeColor="text1"/>
          <w:sz w:val="28"/>
          <w:szCs w:val="28"/>
        </w:rPr>
        <w:t>в</w:t>
      </w:r>
      <w:proofErr w:type="gramEnd"/>
      <w:r w:rsidRPr="00A54A63">
        <w:rPr>
          <w:rFonts w:ascii="Times New Roman" w:hAnsi="Times New Roman"/>
          <w:color w:val="000000" w:themeColor="text1"/>
          <w:sz w:val="28"/>
          <w:szCs w:val="28"/>
        </w:rPr>
        <w:t>;</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proofErr w:type="gramStart"/>
      <w:r w:rsidRPr="00A54A63">
        <w:rPr>
          <w:rFonts w:ascii="Times New Roman" w:hAnsi="Times New Roman"/>
          <w:color w:val="000000" w:themeColor="text1"/>
          <w:sz w:val="28"/>
          <w:szCs w:val="28"/>
        </w:rPr>
        <w:t>систематична</w:t>
      </w:r>
      <w:proofErr w:type="gramEnd"/>
      <w:r w:rsidRPr="00A54A63">
        <w:rPr>
          <w:rFonts w:ascii="Times New Roman" w:hAnsi="Times New Roman"/>
          <w:color w:val="000000" w:themeColor="text1"/>
          <w:sz w:val="28"/>
          <w:szCs w:val="28"/>
        </w:rPr>
        <w:t xml:space="preserve"> оцінка кадрів;</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розвиток корпоративної культури та стимулювання працівникі</w:t>
      </w:r>
      <w:proofErr w:type="gramStart"/>
      <w:r w:rsidRPr="00A54A63">
        <w:rPr>
          <w:rFonts w:ascii="Times New Roman" w:hAnsi="Times New Roman"/>
          <w:color w:val="000000" w:themeColor="text1"/>
          <w:sz w:val="28"/>
          <w:szCs w:val="28"/>
        </w:rPr>
        <w:t>в</w:t>
      </w:r>
      <w:proofErr w:type="gramEnd"/>
      <w:r w:rsidRPr="00A54A63">
        <w:rPr>
          <w:rFonts w:ascii="Times New Roman" w:hAnsi="Times New Roman"/>
          <w:color w:val="000000" w:themeColor="text1"/>
          <w:sz w:val="28"/>
          <w:szCs w:val="28"/>
        </w:rPr>
        <w:t>;</w:t>
      </w:r>
    </w:p>
    <w:p w:rsidR="00115372" w:rsidRPr="00A54A63" w:rsidRDefault="00115372"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 xml:space="preserve">система заходів для адаптації нових працівників до роботи в організації і до трудового колективу,  яка полягає в  забезпеченні  їх легкого  входження в організацію і швидкий вихід на необхідний </w:t>
      </w:r>
      <w:proofErr w:type="gramStart"/>
      <w:r w:rsidRPr="00A54A63">
        <w:rPr>
          <w:rFonts w:ascii="Times New Roman" w:hAnsi="Times New Roman"/>
          <w:color w:val="000000" w:themeColor="text1"/>
          <w:sz w:val="28"/>
          <w:szCs w:val="28"/>
        </w:rPr>
        <w:t>р</w:t>
      </w:r>
      <w:proofErr w:type="gramEnd"/>
      <w:r w:rsidRPr="00A54A63">
        <w:rPr>
          <w:rFonts w:ascii="Times New Roman" w:hAnsi="Times New Roman"/>
          <w:color w:val="000000" w:themeColor="text1"/>
          <w:sz w:val="28"/>
          <w:szCs w:val="28"/>
        </w:rPr>
        <w:t>івень робочих показників</w:t>
      </w:r>
      <w:r w:rsidRPr="00A54A63">
        <w:rPr>
          <w:rFonts w:ascii="Times New Roman" w:hAnsi="Times New Roman"/>
          <w:color w:val="000000" w:themeColor="text1"/>
          <w:sz w:val="28"/>
          <w:szCs w:val="28"/>
          <w:lang w:val="uk-UA"/>
        </w:rPr>
        <w:t>;</w:t>
      </w:r>
    </w:p>
    <w:p w:rsidR="00677616" w:rsidRPr="00A54A63" w:rsidRDefault="00677616" w:rsidP="00115372">
      <w:pPr>
        <w:pStyle w:val="a7"/>
        <w:numPr>
          <w:ilvl w:val="0"/>
          <w:numId w:val="44"/>
        </w:numPr>
        <w:spacing w:after="0" w:line="360" w:lineRule="auto"/>
        <w:ind w:left="0" w:firstLine="709"/>
        <w:jc w:val="both"/>
        <w:rPr>
          <w:rFonts w:ascii="Times New Roman" w:hAnsi="Times New Roman"/>
          <w:color w:val="000000" w:themeColor="text1"/>
          <w:sz w:val="28"/>
          <w:szCs w:val="28"/>
        </w:rPr>
      </w:pPr>
      <w:r w:rsidRPr="00A54A63">
        <w:rPr>
          <w:rFonts w:ascii="Times New Roman" w:hAnsi="Times New Roman"/>
          <w:color w:val="000000" w:themeColor="text1"/>
          <w:sz w:val="28"/>
          <w:szCs w:val="28"/>
        </w:rPr>
        <w:t xml:space="preserve">розширення переліку видатків на </w:t>
      </w:r>
      <w:proofErr w:type="gramStart"/>
      <w:r w:rsidRPr="00A54A63">
        <w:rPr>
          <w:rFonts w:ascii="Times New Roman" w:hAnsi="Times New Roman"/>
          <w:color w:val="000000" w:themeColor="text1"/>
          <w:sz w:val="28"/>
          <w:szCs w:val="28"/>
        </w:rPr>
        <w:t>соц</w:t>
      </w:r>
      <w:proofErr w:type="gramEnd"/>
      <w:r w:rsidRPr="00A54A63">
        <w:rPr>
          <w:rFonts w:ascii="Times New Roman" w:hAnsi="Times New Roman"/>
          <w:color w:val="000000" w:themeColor="text1"/>
          <w:sz w:val="28"/>
          <w:szCs w:val="28"/>
        </w:rPr>
        <w:t>іальну підтримку співробітників, а саме:</w:t>
      </w:r>
    </w:p>
    <w:p w:rsidR="00677616" w:rsidRPr="00A54A63" w:rsidRDefault="00677616" w:rsidP="00677616">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A54A63">
        <w:rPr>
          <w:color w:val="000000" w:themeColor="text1"/>
          <w:sz w:val="28"/>
          <w:szCs w:val="28"/>
          <w:lang w:val="uk-UA"/>
        </w:rPr>
        <w:lastRenderedPageBreak/>
        <w:t>страхування життя для окремих категорій співробітників, роботу яких пов’язано з ризиком для життя; допомога сімям з малолітніми дітьми;</w:t>
      </w:r>
    </w:p>
    <w:p w:rsidR="00677616" w:rsidRPr="00A54A63" w:rsidRDefault="00677616" w:rsidP="00677616">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A54A63">
        <w:rPr>
          <w:color w:val="000000" w:themeColor="text1"/>
          <w:sz w:val="28"/>
          <w:szCs w:val="28"/>
          <w:lang w:val="uk-UA"/>
        </w:rPr>
        <w:t>система стимулювання, яка дає можливість виробити політику стимулювання праці і набір стимулів, спрямованих на залучення кандидатів, що відповідають усім необхідним вимогам, а також сприяє утриманню вже найнятих працівників;</w:t>
      </w:r>
    </w:p>
    <w:p w:rsidR="00677616" w:rsidRPr="00A54A63" w:rsidRDefault="00677616" w:rsidP="00677616">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A54A63">
        <w:rPr>
          <w:color w:val="000000" w:themeColor="text1"/>
          <w:sz w:val="28"/>
          <w:szCs w:val="28"/>
          <w:lang w:val="uk-UA"/>
        </w:rPr>
        <w:t>виділення коштів на пільгові обіди, на відпочинок;</w:t>
      </w:r>
    </w:p>
    <w:p w:rsidR="00677616" w:rsidRPr="00A54A63" w:rsidRDefault="00677616" w:rsidP="00677616">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A54A63">
        <w:rPr>
          <w:color w:val="000000" w:themeColor="text1"/>
          <w:sz w:val="28"/>
          <w:szCs w:val="28"/>
          <w:lang w:val="uk-UA"/>
        </w:rPr>
        <w:t>витрати на навчання співробітників, підвищенн їхньої кваліфікації; витрати щодо набору нових співробітників;</w:t>
      </w:r>
    </w:p>
    <w:p w:rsidR="00677616" w:rsidRPr="00A54A63" w:rsidRDefault="00677616" w:rsidP="00677616">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A54A63">
        <w:rPr>
          <w:color w:val="000000" w:themeColor="text1"/>
          <w:sz w:val="28"/>
          <w:szCs w:val="28"/>
          <w:lang w:val="uk-UA"/>
        </w:rPr>
        <w:t>витрати на рекламу про набір спеціалістів на конкретні місця, оплату праці психологів;</w:t>
      </w:r>
    </w:p>
    <w:p w:rsidR="00677616" w:rsidRPr="00812AC3" w:rsidRDefault="00677616" w:rsidP="00115372">
      <w:pPr>
        <w:pStyle w:val="a8"/>
        <w:numPr>
          <w:ilvl w:val="0"/>
          <w:numId w:val="43"/>
        </w:numPr>
        <w:tabs>
          <w:tab w:val="left" w:pos="709"/>
        </w:tabs>
        <w:spacing w:before="0" w:beforeAutospacing="0" w:after="0" w:afterAutospacing="0" w:line="360" w:lineRule="auto"/>
        <w:ind w:left="0" w:firstLine="709"/>
        <w:jc w:val="both"/>
        <w:rPr>
          <w:color w:val="000000" w:themeColor="text1"/>
          <w:sz w:val="28"/>
          <w:szCs w:val="28"/>
          <w:lang w:val="uk-UA"/>
        </w:rPr>
      </w:pPr>
      <w:r w:rsidRPr="00812AC3">
        <w:rPr>
          <w:color w:val="000000" w:themeColor="text1"/>
          <w:sz w:val="28"/>
          <w:szCs w:val="28"/>
          <w:lang w:val="uk-UA"/>
        </w:rPr>
        <w:t>витрати на загальні свята та ритуали (день народження підприємства, галузеве свято, ритуал посвячення новачків до числа співробітників</w:t>
      </w:r>
      <w:r w:rsidR="00812AC3">
        <w:rPr>
          <w:color w:val="000000" w:themeColor="text1"/>
          <w:sz w:val="28"/>
          <w:szCs w:val="28"/>
          <w:lang w:val="uk-UA"/>
        </w:rPr>
        <w:t>)</w:t>
      </w:r>
      <w:r w:rsidRPr="00812AC3">
        <w:rPr>
          <w:color w:val="000000" w:themeColor="text1"/>
          <w:sz w:val="28"/>
          <w:szCs w:val="28"/>
          <w:lang w:val="uk-UA"/>
        </w:rPr>
        <w:t>.</w:t>
      </w:r>
    </w:p>
    <w:p w:rsidR="00677616" w:rsidRPr="00A54A63" w:rsidRDefault="00677616" w:rsidP="00115372">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Керівництву підприємства слід також більше уваги приділяти такому заходу як планування кар’єри робітника, яке орієнтоване на визначення стратегії й етапів розвитку і просування фахівців. Цей процес полягає у зіставленні потенційних можливостей, здібностей і цілей людини, з вимогами організації, стратегією і планами її розвитку, що виражається в складанні програми професійного і посадового росту.</w:t>
      </w:r>
    </w:p>
    <w:p w:rsidR="00115372" w:rsidRPr="00A54A63" w:rsidRDefault="00115372" w:rsidP="00115372">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Важливим напрямком підвищення компетентності і кваліфікації працівників підприємства має бути посадова ротація, яка передбачає горизонтальне переміщення, яке дозволяє спеціалістам накопичувати досвід роботи, полегшує комунікацію із колегами інших підрозділів, сприяє ефективнішому використанню неформальних комунікацій, дозволяє усвідомити та проаналізувати проблеми інших відділі підприємства «</w:t>
      </w:r>
      <w:r w:rsidR="009C1A65" w:rsidRPr="00A54A63">
        <w:rPr>
          <w:color w:val="000000" w:themeColor="text1"/>
          <w:sz w:val="28"/>
          <w:szCs w:val="28"/>
          <w:lang w:val="uk-UA"/>
        </w:rPr>
        <w:t>Інновафарм</w:t>
      </w:r>
      <w:r w:rsidRPr="00A54A63">
        <w:rPr>
          <w:color w:val="000000" w:themeColor="text1"/>
          <w:sz w:val="28"/>
          <w:szCs w:val="28"/>
          <w:lang w:val="uk-UA"/>
        </w:rPr>
        <w:t>».</w:t>
      </w:r>
    </w:p>
    <w:p w:rsidR="00812AC3" w:rsidRDefault="00812AC3" w:rsidP="00115372">
      <w:pPr>
        <w:pStyle w:val="a8"/>
        <w:tabs>
          <w:tab w:val="left" w:pos="709"/>
        </w:tabs>
        <w:spacing w:before="0" w:beforeAutospacing="0" w:after="0" w:afterAutospacing="0" w:line="360" w:lineRule="auto"/>
        <w:ind w:firstLine="709"/>
        <w:jc w:val="both"/>
        <w:rPr>
          <w:color w:val="000000" w:themeColor="text1"/>
          <w:sz w:val="28"/>
          <w:szCs w:val="28"/>
          <w:lang w:val="uk-UA"/>
        </w:rPr>
      </w:pPr>
    </w:p>
    <w:p w:rsidR="00812AC3" w:rsidRDefault="00812AC3" w:rsidP="00115372">
      <w:pPr>
        <w:pStyle w:val="a8"/>
        <w:tabs>
          <w:tab w:val="left" w:pos="709"/>
        </w:tabs>
        <w:spacing w:before="0" w:beforeAutospacing="0" w:after="0" w:afterAutospacing="0" w:line="360" w:lineRule="auto"/>
        <w:ind w:firstLine="709"/>
        <w:jc w:val="both"/>
        <w:rPr>
          <w:color w:val="000000" w:themeColor="text1"/>
          <w:sz w:val="28"/>
          <w:szCs w:val="28"/>
          <w:lang w:val="uk-UA"/>
        </w:rPr>
      </w:pPr>
    </w:p>
    <w:p w:rsidR="00812AC3" w:rsidRDefault="00812AC3" w:rsidP="00115372">
      <w:pPr>
        <w:pStyle w:val="a8"/>
        <w:tabs>
          <w:tab w:val="left" w:pos="709"/>
        </w:tabs>
        <w:spacing w:before="0" w:beforeAutospacing="0" w:after="0" w:afterAutospacing="0" w:line="360" w:lineRule="auto"/>
        <w:ind w:firstLine="709"/>
        <w:jc w:val="both"/>
        <w:rPr>
          <w:color w:val="000000" w:themeColor="text1"/>
          <w:sz w:val="28"/>
          <w:szCs w:val="28"/>
          <w:lang w:val="uk-UA"/>
        </w:rPr>
      </w:pPr>
    </w:p>
    <w:p w:rsidR="00812AC3" w:rsidRDefault="00812AC3" w:rsidP="00812AC3">
      <w:pPr>
        <w:pStyle w:val="a8"/>
        <w:tabs>
          <w:tab w:val="left" w:pos="709"/>
        </w:tabs>
        <w:spacing w:before="0" w:beforeAutospacing="0" w:after="0" w:afterAutospacing="0" w:line="360" w:lineRule="auto"/>
        <w:ind w:firstLine="709"/>
        <w:jc w:val="center"/>
        <w:rPr>
          <w:b/>
          <w:sz w:val="28"/>
          <w:szCs w:val="28"/>
          <w:lang w:val="uk-UA"/>
        </w:rPr>
      </w:pPr>
      <w:r w:rsidRPr="009E1640">
        <w:rPr>
          <w:b/>
          <w:sz w:val="28"/>
          <w:szCs w:val="28"/>
          <w:lang w:val="uk-UA"/>
        </w:rPr>
        <w:lastRenderedPageBreak/>
        <w:t>Висновки до розділу 3</w:t>
      </w:r>
    </w:p>
    <w:p w:rsidR="003D3633" w:rsidRDefault="003D3633" w:rsidP="00812AC3">
      <w:pPr>
        <w:pStyle w:val="a8"/>
        <w:tabs>
          <w:tab w:val="left" w:pos="709"/>
        </w:tabs>
        <w:spacing w:before="0" w:beforeAutospacing="0" w:after="0" w:afterAutospacing="0" w:line="360" w:lineRule="auto"/>
        <w:ind w:firstLine="709"/>
        <w:jc w:val="center"/>
        <w:rPr>
          <w:b/>
          <w:sz w:val="28"/>
          <w:szCs w:val="28"/>
          <w:lang w:val="uk-UA"/>
        </w:rPr>
      </w:pPr>
    </w:p>
    <w:p w:rsidR="00812AC3" w:rsidRPr="00812AC3" w:rsidRDefault="00812AC3" w:rsidP="00812AC3">
      <w:pPr>
        <w:pStyle w:val="a8"/>
        <w:tabs>
          <w:tab w:val="left" w:pos="709"/>
        </w:tabs>
        <w:spacing w:before="0" w:beforeAutospacing="0" w:after="0" w:afterAutospacing="0" w:line="360" w:lineRule="auto"/>
        <w:ind w:firstLine="709"/>
        <w:jc w:val="both"/>
        <w:rPr>
          <w:color w:val="000000" w:themeColor="text1"/>
          <w:sz w:val="28"/>
          <w:szCs w:val="28"/>
          <w:lang w:val="uk-UA"/>
        </w:rPr>
      </w:pPr>
      <w:r w:rsidRPr="00812AC3">
        <w:rPr>
          <w:color w:val="000000" w:themeColor="text1"/>
          <w:sz w:val="28"/>
          <w:szCs w:val="28"/>
          <w:lang w:val="uk-UA"/>
        </w:rPr>
        <w:t>Для створення ефективної служби персоналу компанії, підвищення</w:t>
      </w:r>
      <w:r>
        <w:rPr>
          <w:color w:val="000000" w:themeColor="text1"/>
          <w:sz w:val="28"/>
          <w:szCs w:val="28"/>
          <w:lang w:val="uk-UA"/>
        </w:rPr>
        <w:t xml:space="preserve"> </w:t>
      </w:r>
      <w:r w:rsidRPr="00812AC3">
        <w:rPr>
          <w:color w:val="000000" w:themeColor="text1"/>
          <w:sz w:val="28"/>
          <w:szCs w:val="28"/>
          <w:lang w:val="uk-UA"/>
        </w:rPr>
        <w:t>ступеня організованості і націленості на результат її персоналу, скорочення</w:t>
      </w:r>
      <w:r>
        <w:rPr>
          <w:color w:val="000000" w:themeColor="text1"/>
          <w:sz w:val="28"/>
          <w:szCs w:val="28"/>
          <w:lang w:val="uk-UA"/>
        </w:rPr>
        <w:t xml:space="preserve"> </w:t>
      </w:r>
      <w:r w:rsidRPr="00812AC3">
        <w:rPr>
          <w:color w:val="000000" w:themeColor="text1"/>
          <w:sz w:val="28"/>
          <w:szCs w:val="28"/>
          <w:lang w:val="uk-UA"/>
        </w:rPr>
        <w:t>плинності кадрів, зниження витрат на підбір, адаптацію і навчання нових</w:t>
      </w:r>
      <w:r>
        <w:rPr>
          <w:color w:val="000000" w:themeColor="text1"/>
          <w:sz w:val="28"/>
          <w:szCs w:val="28"/>
          <w:lang w:val="uk-UA"/>
        </w:rPr>
        <w:t xml:space="preserve"> </w:t>
      </w:r>
      <w:r w:rsidRPr="00812AC3">
        <w:rPr>
          <w:color w:val="000000" w:themeColor="text1"/>
          <w:sz w:val="28"/>
          <w:szCs w:val="28"/>
          <w:lang w:val="uk-UA"/>
        </w:rPr>
        <w:t>співробітників, і ві</w:t>
      </w:r>
      <w:r>
        <w:rPr>
          <w:color w:val="000000" w:themeColor="text1"/>
          <w:sz w:val="28"/>
          <w:szCs w:val="28"/>
          <w:lang w:val="uk-UA"/>
        </w:rPr>
        <w:t xml:space="preserve">дповідно, зростання доходу ТОВ «Інновафарм» </w:t>
      </w:r>
      <w:r w:rsidRPr="00812AC3">
        <w:rPr>
          <w:color w:val="000000" w:themeColor="text1"/>
          <w:sz w:val="28"/>
          <w:szCs w:val="28"/>
          <w:lang w:val="uk-UA"/>
        </w:rPr>
        <w:t>пропонується планування людських ресурсів на організаційних</w:t>
      </w:r>
      <w:r>
        <w:rPr>
          <w:color w:val="000000" w:themeColor="text1"/>
          <w:sz w:val="28"/>
          <w:szCs w:val="28"/>
          <w:lang w:val="uk-UA"/>
        </w:rPr>
        <w:t xml:space="preserve"> </w:t>
      </w:r>
      <w:r w:rsidRPr="00812AC3">
        <w:rPr>
          <w:color w:val="000000" w:themeColor="text1"/>
          <w:sz w:val="28"/>
          <w:szCs w:val="28"/>
          <w:lang w:val="uk-UA"/>
        </w:rPr>
        <w:t>стратегічних планах. Це означає, що цілі планування повинні залежати та</w:t>
      </w:r>
      <w:r>
        <w:rPr>
          <w:color w:val="000000" w:themeColor="text1"/>
          <w:sz w:val="28"/>
          <w:szCs w:val="28"/>
          <w:lang w:val="uk-UA"/>
        </w:rPr>
        <w:t xml:space="preserve"> </w:t>
      </w:r>
      <w:r w:rsidRPr="00812AC3">
        <w:rPr>
          <w:color w:val="000000" w:themeColor="text1"/>
          <w:sz w:val="28"/>
          <w:szCs w:val="28"/>
          <w:lang w:val="uk-UA"/>
        </w:rPr>
        <w:t>бути похідними від цілей всієї організації.</w:t>
      </w:r>
    </w:p>
    <w:p w:rsidR="00812AC3" w:rsidRPr="00812AC3" w:rsidRDefault="00812AC3" w:rsidP="00812AC3">
      <w:pPr>
        <w:pStyle w:val="a8"/>
        <w:tabs>
          <w:tab w:val="left" w:pos="709"/>
        </w:tabs>
        <w:spacing w:before="0" w:beforeAutospacing="0" w:after="0" w:afterAutospacing="0" w:line="360" w:lineRule="auto"/>
        <w:ind w:firstLine="709"/>
        <w:jc w:val="both"/>
        <w:rPr>
          <w:color w:val="000000" w:themeColor="text1"/>
          <w:sz w:val="28"/>
          <w:szCs w:val="28"/>
          <w:lang w:val="uk-UA"/>
        </w:rPr>
      </w:pPr>
      <w:r w:rsidRPr="00812AC3">
        <w:rPr>
          <w:color w:val="000000" w:themeColor="text1"/>
          <w:sz w:val="28"/>
          <w:szCs w:val="28"/>
          <w:lang w:val="uk-UA"/>
        </w:rPr>
        <w:t xml:space="preserve">На ТОВ </w:t>
      </w:r>
      <w:r>
        <w:rPr>
          <w:color w:val="000000" w:themeColor="text1"/>
          <w:sz w:val="28"/>
          <w:szCs w:val="28"/>
          <w:lang w:val="uk-UA"/>
        </w:rPr>
        <w:t>«Інновафарм»</w:t>
      </w:r>
      <w:r w:rsidRPr="00812AC3">
        <w:rPr>
          <w:color w:val="000000" w:themeColor="text1"/>
          <w:sz w:val="28"/>
          <w:szCs w:val="28"/>
          <w:lang w:val="uk-UA"/>
        </w:rPr>
        <w:t xml:space="preserve"> доцільно ввести систему оцінки</w:t>
      </w:r>
      <w:r>
        <w:rPr>
          <w:color w:val="000000" w:themeColor="text1"/>
          <w:sz w:val="28"/>
          <w:szCs w:val="28"/>
          <w:lang w:val="uk-UA"/>
        </w:rPr>
        <w:t xml:space="preserve"> </w:t>
      </w:r>
      <w:r w:rsidRPr="00812AC3">
        <w:rPr>
          <w:color w:val="000000" w:themeColor="text1"/>
          <w:sz w:val="28"/>
          <w:szCs w:val="28"/>
          <w:lang w:val="uk-UA"/>
        </w:rPr>
        <w:t>трудового потенціалу як працівників, так і керівника та спеціалістів, бо</w:t>
      </w:r>
      <w:r>
        <w:rPr>
          <w:color w:val="000000" w:themeColor="text1"/>
          <w:sz w:val="28"/>
          <w:szCs w:val="28"/>
          <w:lang w:val="uk-UA"/>
        </w:rPr>
        <w:t xml:space="preserve"> </w:t>
      </w:r>
      <w:r w:rsidRPr="00812AC3">
        <w:rPr>
          <w:color w:val="000000" w:themeColor="text1"/>
          <w:sz w:val="28"/>
          <w:szCs w:val="28"/>
          <w:lang w:val="uk-UA"/>
        </w:rPr>
        <w:t>оцінка діяльності персоналу є засобом вивчення його сильних і слабких</w:t>
      </w:r>
      <w:r>
        <w:rPr>
          <w:color w:val="000000" w:themeColor="text1"/>
          <w:sz w:val="28"/>
          <w:szCs w:val="28"/>
          <w:lang w:val="uk-UA"/>
        </w:rPr>
        <w:t xml:space="preserve"> </w:t>
      </w:r>
      <w:r w:rsidRPr="00812AC3">
        <w:rPr>
          <w:color w:val="000000" w:themeColor="text1"/>
          <w:sz w:val="28"/>
          <w:szCs w:val="28"/>
          <w:lang w:val="uk-UA"/>
        </w:rPr>
        <w:t>сторін, а також основа для удосконалення індивідуальних трудових</w:t>
      </w:r>
      <w:r>
        <w:rPr>
          <w:color w:val="000000" w:themeColor="text1"/>
          <w:sz w:val="28"/>
          <w:szCs w:val="28"/>
          <w:lang w:val="uk-UA"/>
        </w:rPr>
        <w:t xml:space="preserve"> </w:t>
      </w:r>
      <w:r w:rsidRPr="00812AC3">
        <w:rPr>
          <w:color w:val="000000" w:themeColor="text1"/>
          <w:sz w:val="28"/>
          <w:szCs w:val="28"/>
          <w:lang w:val="uk-UA"/>
        </w:rPr>
        <w:t>здібностей і підвищення кваліфікації.</w:t>
      </w:r>
    </w:p>
    <w:p w:rsidR="00812AC3" w:rsidRPr="00812AC3" w:rsidRDefault="00812AC3" w:rsidP="00812AC3">
      <w:pPr>
        <w:pStyle w:val="a8"/>
        <w:tabs>
          <w:tab w:val="left" w:pos="709"/>
        </w:tabs>
        <w:spacing w:before="0" w:beforeAutospacing="0" w:after="0" w:afterAutospacing="0" w:line="360" w:lineRule="auto"/>
        <w:ind w:firstLine="709"/>
        <w:jc w:val="both"/>
        <w:rPr>
          <w:color w:val="000000" w:themeColor="text1"/>
          <w:sz w:val="28"/>
          <w:szCs w:val="28"/>
          <w:lang w:val="uk-UA"/>
        </w:rPr>
      </w:pPr>
      <w:r w:rsidRPr="00812AC3">
        <w:rPr>
          <w:color w:val="000000" w:themeColor="text1"/>
          <w:sz w:val="28"/>
          <w:szCs w:val="28"/>
          <w:lang w:val="uk-UA"/>
        </w:rPr>
        <w:t>В ринковій економіці успішно функціонують лише підприємства,</w:t>
      </w:r>
      <w:r>
        <w:rPr>
          <w:color w:val="000000" w:themeColor="text1"/>
          <w:sz w:val="28"/>
          <w:szCs w:val="28"/>
          <w:lang w:val="uk-UA"/>
        </w:rPr>
        <w:t xml:space="preserve"> </w:t>
      </w:r>
      <w:r w:rsidRPr="00812AC3">
        <w:rPr>
          <w:color w:val="000000" w:themeColor="text1"/>
          <w:sz w:val="28"/>
          <w:szCs w:val="28"/>
          <w:lang w:val="uk-UA"/>
        </w:rPr>
        <w:t>продукція яких має збут. Цілком очевидно, що управління продажем і</w:t>
      </w:r>
      <w:r>
        <w:rPr>
          <w:color w:val="000000" w:themeColor="text1"/>
          <w:sz w:val="28"/>
          <w:szCs w:val="28"/>
          <w:lang w:val="uk-UA"/>
        </w:rPr>
        <w:t xml:space="preserve"> </w:t>
      </w:r>
      <w:r w:rsidRPr="00812AC3">
        <w:rPr>
          <w:color w:val="000000" w:themeColor="text1"/>
          <w:sz w:val="28"/>
          <w:szCs w:val="28"/>
          <w:lang w:val="uk-UA"/>
        </w:rPr>
        <w:t>стимулювання персоналу, котрий реалізує продукцію, є одним із</w:t>
      </w:r>
      <w:r>
        <w:rPr>
          <w:color w:val="000000" w:themeColor="text1"/>
          <w:sz w:val="28"/>
          <w:szCs w:val="28"/>
          <w:lang w:val="uk-UA"/>
        </w:rPr>
        <w:t xml:space="preserve"> </w:t>
      </w:r>
      <w:r w:rsidRPr="00812AC3">
        <w:rPr>
          <w:color w:val="000000" w:themeColor="text1"/>
          <w:sz w:val="28"/>
          <w:szCs w:val="28"/>
          <w:lang w:val="uk-UA"/>
        </w:rPr>
        <w:t>пріоритетних завдань менеджерів вищої і середньої ланки, функціональних</w:t>
      </w:r>
      <w:r>
        <w:rPr>
          <w:color w:val="000000" w:themeColor="text1"/>
          <w:sz w:val="28"/>
          <w:szCs w:val="28"/>
          <w:lang w:val="uk-UA"/>
        </w:rPr>
        <w:t xml:space="preserve"> </w:t>
      </w:r>
      <w:r w:rsidRPr="00812AC3">
        <w:rPr>
          <w:color w:val="000000" w:themeColor="text1"/>
          <w:sz w:val="28"/>
          <w:szCs w:val="28"/>
          <w:lang w:val="uk-UA"/>
        </w:rPr>
        <w:t>служб компаній. В основу стимулювання працівників, які зайняті продажем, покладено принцип - установлення прямої залежності між розміром</w:t>
      </w:r>
      <w:r>
        <w:rPr>
          <w:color w:val="000000" w:themeColor="text1"/>
          <w:sz w:val="28"/>
          <w:szCs w:val="28"/>
          <w:lang w:val="uk-UA"/>
        </w:rPr>
        <w:t xml:space="preserve"> </w:t>
      </w:r>
      <w:r w:rsidRPr="00812AC3">
        <w:rPr>
          <w:color w:val="000000" w:themeColor="text1"/>
          <w:sz w:val="28"/>
          <w:szCs w:val="28"/>
          <w:lang w:val="uk-UA"/>
        </w:rPr>
        <w:t>заробітної плати і показниками, що характеризують реалізацію продукції.</w:t>
      </w:r>
    </w:p>
    <w:p w:rsidR="00677616" w:rsidRPr="00A54A63" w:rsidRDefault="00677616" w:rsidP="00812AC3">
      <w:pPr>
        <w:pStyle w:val="a8"/>
        <w:tabs>
          <w:tab w:val="left" w:pos="709"/>
        </w:tabs>
        <w:spacing w:before="0" w:beforeAutospacing="0" w:after="0" w:afterAutospacing="0" w:line="360" w:lineRule="auto"/>
        <w:ind w:firstLine="709"/>
        <w:jc w:val="both"/>
        <w:rPr>
          <w:color w:val="000000" w:themeColor="text1"/>
          <w:sz w:val="28"/>
          <w:szCs w:val="28"/>
          <w:lang w:val="uk-UA"/>
        </w:rPr>
      </w:pPr>
      <w:r w:rsidRPr="00A54A63">
        <w:rPr>
          <w:color w:val="000000" w:themeColor="text1"/>
          <w:sz w:val="28"/>
          <w:szCs w:val="28"/>
          <w:lang w:val="uk-UA"/>
        </w:rPr>
        <w:t>Таким чином, можна підкреслити, що головна мета удосконалення кадрової політики полягає в забезпеченні підприємства  саме такими кадрами, які відповідають вимогам даного підприємства, їхньої професійної кваліфікації і соціальної адаптації. Ефективна робота з персоналом, пошук нових шляхів її нададуть можливість досягти високого професіоналізму працівників та розвитку самого підприємства.</w:t>
      </w:r>
    </w:p>
    <w:p w:rsidR="00AD738B" w:rsidRPr="00A54A63" w:rsidRDefault="00AD738B" w:rsidP="00812AC3">
      <w:pPr>
        <w:spacing w:after="0" w:line="360" w:lineRule="auto"/>
        <w:ind w:firstLine="709"/>
        <w:jc w:val="both"/>
        <w:rPr>
          <w:rFonts w:ascii="Times New Roman" w:hAnsi="Times New Roman"/>
          <w:b/>
          <w:color w:val="000000" w:themeColor="text1"/>
          <w:sz w:val="28"/>
          <w:szCs w:val="28"/>
          <w:lang w:val="uk-UA"/>
        </w:rPr>
      </w:pPr>
    </w:p>
    <w:p w:rsidR="00115372" w:rsidRDefault="00115372" w:rsidP="00812AC3">
      <w:pPr>
        <w:spacing w:after="0" w:line="360" w:lineRule="auto"/>
        <w:ind w:firstLine="709"/>
        <w:jc w:val="both"/>
        <w:rPr>
          <w:rFonts w:ascii="Times New Roman" w:hAnsi="Times New Roman"/>
          <w:b/>
          <w:color w:val="000000" w:themeColor="text1"/>
          <w:sz w:val="28"/>
          <w:szCs w:val="28"/>
          <w:lang w:val="uk-UA"/>
        </w:rPr>
      </w:pPr>
    </w:p>
    <w:p w:rsidR="00812AC3" w:rsidRDefault="00812AC3" w:rsidP="00812AC3">
      <w:pPr>
        <w:spacing w:after="0" w:line="360" w:lineRule="auto"/>
        <w:ind w:firstLine="709"/>
        <w:jc w:val="both"/>
        <w:rPr>
          <w:rFonts w:ascii="Times New Roman" w:hAnsi="Times New Roman"/>
          <w:b/>
          <w:color w:val="000000" w:themeColor="text1"/>
          <w:sz w:val="28"/>
          <w:szCs w:val="28"/>
          <w:lang w:val="uk-UA"/>
        </w:rPr>
      </w:pPr>
    </w:p>
    <w:p w:rsidR="00115372" w:rsidRDefault="00115372" w:rsidP="00115372">
      <w:pPr>
        <w:spacing w:after="0" w:line="360" w:lineRule="auto"/>
        <w:ind w:right="283" w:firstLine="709"/>
        <w:jc w:val="center"/>
        <w:rPr>
          <w:rFonts w:ascii="Times New Roman" w:hAnsi="Times New Roman"/>
          <w:b/>
          <w:color w:val="000000" w:themeColor="text1"/>
          <w:sz w:val="28"/>
          <w:szCs w:val="28"/>
          <w:lang w:val="uk-UA"/>
        </w:rPr>
      </w:pPr>
      <w:r w:rsidRPr="00A54A63">
        <w:rPr>
          <w:rFonts w:ascii="Times New Roman" w:hAnsi="Times New Roman"/>
          <w:b/>
          <w:color w:val="000000" w:themeColor="text1"/>
          <w:sz w:val="28"/>
          <w:szCs w:val="28"/>
          <w:lang w:val="uk-UA"/>
        </w:rPr>
        <w:lastRenderedPageBreak/>
        <w:t>ВИСНОВКИ</w:t>
      </w:r>
    </w:p>
    <w:p w:rsidR="003D3633" w:rsidRPr="00A54A63" w:rsidRDefault="003D3633" w:rsidP="00115372">
      <w:pPr>
        <w:spacing w:after="0" w:line="360" w:lineRule="auto"/>
        <w:ind w:right="283" w:firstLine="709"/>
        <w:jc w:val="center"/>
        <w:rPr>
          <w:rFonts w:ascii="Times New Roman" w:hAnsi="Times New Roman"/>
          <w:b/>
          <w:color w:val="000000" w:themeColor="text1"/>
          <w:sz w:val="28"/>
          <w:szCs w:val="28"/>
          <w:lang w:val="uk-UA"/>
        </w:rPr>
      </w:pPr>
    </w:p>
    <w:p w:rsidR="00491675" w:rsidRDefault="00491675" w:rsidP="00491675">
      <w:pPr>
        <w:spacing w:after="0" w:line="360" w:lineRule="auto"/>
        <w:ind w:firstLine="709"/>
        <w:jc w:val="both"/>
        <w:rPr>
          <w:rFonts w:ascii="Times New Roman" w:hAnsi="Times New Roman"/>
          <w:sz w:val="28"/>
          <w:szCs w:val="28"/>
          <w:lang w:val="uk-UA"/>
        </w:rPr>
      </w:pPr>
      <w:r w:rsidRPr="008D48DE">
        <w:rPr>
          <w:rFonts w:ascii="Times New Roman" w:hAnsi="Times New Roman"/>
          <w:sz w:val="28"/>
          <w:szCs w:val="28"/>
          <w:lang w:val="uk-UA"/>
        </w:rPr>
        <w:t xml:space="preserve">Під час написання курсової роботи </w:t>
      </w:r>
      <w:r>
        <w:rPr>
          <w:rFonts w:ascii="Times New Roman" w:hAnsi="Times New Roman"/>
          <w:sz w:val="28"/>
          <w:szCs w:val="28"/>
          <w:lang w:val="uk-UA"/>
        </w:rPr>
        <w:t xml:space="preserve">досліджено організацію кадрового потенціалу, її проблеми, зміст, характеристику, методи, цілі та функції, використовуючи теоретичні основи підприємництва, на прикладі товариства з обмеженою відповідальністю </w:t>
      </w:r>
      <w:r>
        <w:rPr>
          <w:rFonts w:ascii="Times New Roman" w:hAnsi="Times New Roman"/>
          <w:sz w:val="28"/>
          <w:szCs w:val="28"/>
        </w:rPr>
        <w:t>«</w:t>
      </w:r>
      <w:r>
        <w:rPr>
          <w:rFonts w:ascii="Times New Roman" w:hAnsi="Times New Roman"/>
          <w:sz w:val="28"/>
          <w:szCs w:val="28"/>
          <w:lang w:val="uk-UA"/>
        </w:rPr>
        <w:t>Інновафарм</w:t>
      </w:r>
      <w:r>
        <w:rPr>
          <w:rFonts w:ascii="Times New Roman" w:hAnsi="Times New Roman"/>
          <w:sz w:val="28"/>
          <w:szCs w:val="28"/>
        </w:rPr>
        <w:t>»</w:t>
      </w:r>
      <w:r>
        <w:rPr>
          <w:rFonts w:ascii="Times New Roman" w:hAnsi="Times New Roman"/>
          <w:sz w:val="28"/>
          <w:szCs w:val="28"/>
          <w:lang w:val="uk-UA"/>
        </w:rPr>
        <w:t xml:space="preserve">. </w:t>
      </w:r>
      <w:r w:rsidRPr="00743344">
        <w:rPr>
          <w:rFonts w:ascii="Times New Roman" w:hAnsi="Times New Roman"/>
          <w:sz w:val="28"/>
          <w:szCs w:val="28"/>
          <w:lang w:val="uk-UA"/>
        </w:rPr>
        <w:t>Визначи</w:t>
      </w:r>
      <w:r>
        <w:rPr>
          <w:rFonts w:ascii="Times New Roman" w:hAnsi="Times New Roman"/>
          <w:sz w:val="28"/>
          <w:szCs w:val="28"/>
          <w:lang w:val="uk-UA"/>
        </w:rPr>
        <w:t>вши</w:t>
      </w:r>
      <w:r w:rsidRPr="00743344">
        <w:rPr>
          <w:rFonts w:ascii="Times New Roman" w:hAnsi="Times New Roman"/>
          <w:sz w:val="28"/>
          <w:szCs w:val="28"/>
          <w:lang w:val="uk-UA"/>
        </w:rPr>
        <w:t xml:space="preserve"> природу, типи і сутність </w:t>
      </w:r>
      <w:r>
        <w:rPr>
          <w:rFonts w:ascii="Times New Roman" w:hAnsi="Times New Roman"/>
          <w:sz w:val="28"/>
          <w:szCs w:val="28"/>
          <w:lang w:val="uk-UA"/>
        </w:rPr>
        <w:t xml:space="preserve">кадрового потенціалу </w:t>
      </w:r>
      <w:r w:rsidRPr="00743344">
        <w:rPr>
          <w:rFonts w:ascii="Times New Roman" w:hAnsi="Times New Roman"/>
          <w:sz w:val="28"/>
          <w:szCs w:val="28"/>
          <w:lang w:val="uk-UA"/>
        </w:rPr>
        <w:t xml:space="preserve">, </w:t>
      </w:r>
      <w:r>
        <w:rPr>
          <w:rFonts w:ascii="Times New Roman" w:hAnsi="Times New Roman"/>
          <w:sz w:val="28"/>
          <w:szCs w:val="28"/>
          <w:lang w:val="uk-UA"/>
        </w:rPr>
        <w:t xml:space="preserve">я дійшла </w:t>
      </w:r>
      <w:r w:rsidRPr="00743344">
        <w:rPr>
          <w:rFonts w:ascii="Times New Roman" w:hAnsi="Times New Roman"/>
          <w:sz w:val="28"/>
          <w:szCs w:val="28"/>
          <w:lang w:val="uk-UA"/>
        </w:rPr>
        <w:t>до висновку, що:</w:t>
      </w:r>
    </w:p>
    <w:p w:rsidR="00054E2C" w:rsidRPr="00054E2C" w:rsidRDefault="00491675" w:rsidP="00054E2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w:t>
      </w:r>
      <w:r w:rsidR="00054E2C" w:rsidRPr="00054E2C">
        <w:rPr>
          <w:rFonts w:ascii="Times New Roman" w:hAnsi="Times New Roman"/>
          <w:color w:val="000000" w:themeColor="text1"/>
          <w:sz w:val="28"/>
          <w:szCs w:val="28"/>
          <w:lang w:val="uk-UA"/>
        </w:rPr>
        <w:t>Кадровий потенціал - це трудові можливості підприємства, здатність</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персоналу до генерування ідей, створення нової продукції, його освітній,</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кваліфікаційний рівень, психофізіологічні характеристики і мотиваційний</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потенціал.</w:t>
      </w:r>
      <w:r w:rsidR="002C599A">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Під кадровим потенціалом розуміється міра здібностей і можливостей</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працівників матеріалізувати свої знання і уміння з метою забезпечення</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життєздатності і розвитку фірми.</w:t>
      </w:r>
    </w:p>
    <w:p w:rsidR="00054E2C" w:rsidRPr="00054E2C" w:rsidRDefault="00054E2C" w:rsidP="00054E2C">
      <w:pPr>
        <w:spacing w:after="0" w:line="360" w:lineRule="auto"/>
        <w:ind w:firstLine="709"/>
        <w:jc w:val="both"/>
        <w:rPr>
          <w:rFonts w:ascii="Times New Roman" w:hAnsi="Times New Roman"/>
          <w:color w:val="000000" w:themeColor="text1"/>
          <w:sz w:val="28"/>
          <w:szCs w:val="28"/>
          <w:lang w:val="uk-UA"/>
        </w:rPr>
      </w:pPr>
      <w:r w:rsidRPr="00054E2C">
        <w:rPr>
          <w:rFonts w:ascii="Times New Roman" w:hAnsi="Times New Roman"/>
          <w:color w:val="000000" w:themeColor="text1"/>
          <w:sz w:val="28"/>
          <w:szCs w:val="28"/>
          <w:lang w:val="uk-UA"/>
        </w:rPr>
        <w:t>Кадровий потенціал підприємства, визначається як</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уміння і навики працівників, які можуть бути використані для підвищення</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ефективності господарювання підприємства в різних сферах, та сприяють</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досягненню бажаних цілей - отримання економічного прибутку чи</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досягнення соціального ефекту.</w:t>
      </w:r>
    </w:p>
    <w:p w:rsidR="00054E2C" w:rsidRPr="00054E2C" w:rsidRDefault="00054E2C" w:rsidP="00054E2C">
      <w:pPr>
        <w:spacing w:after="0" w:line="360" w:lineRule="auto"/>
        <w:ind w:firstLine="709"/>
        <w:jc w:val="both"/>
        <w:rPr>
          <w:rFonts w:ascii="Times New Roman" w:hAnsi="Times New Roman"/>
          <w:color w:val="000000" w:themeColor="text1"/>
          <w:sz w:val="28"/>
          <w:szCs w:val="28"/>
          <w:lang w:val="uk-UA"/>
        </w:rPr>
      </w:pPr>
      <w:r w:rsidRPr="00054E2C">
        <w:rPr>
          <w:rFonts w:ascii="Times New Roman" w:hAnsi="Times New Roman"/>
          <w:color w:val="000000" w:themeColor="text1"/>
          <w:sz w:val="28"/>
          <w:szCs w:val="28"/>
          <w:lang w:val="uk-UA"/>
        </w:rPr>
        <w:t>Управління кадровим</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потенціалом повинне сприяти впорядкуванню, збереженню якісної</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специфіки, вдосконаленню і розвитку персоналу.Кадровий потенціал підприємства відіграє провідну роль у розв'язанні</w:t>
      </w:r>
      <w:r>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науково-технічних, організаційних і економічних завдань господарювання.</w:t>
      </w:r>
    </w:p>
    <w:p w:rsidR="002C599A" w:rsidRPr="00FC467B" w:rsidRDefault="002C599A" w:rsidP="002C599A">
      <w:pPr>
        <w:spacing w:after="0" w:line="360" w:lineRule="auto"/>
        <w:ind w:firstLine="709"/>
        <w:jc w:val="both"/>
        <w:rPr>
          <w:rFonts w:ascii="Times New Roman" w:hAnsi="Times New Roman"/>
          <w:sz w:val="28"/>
          <w:szCs w:val="28"/>
          <w:lang w:val="uk-UA"/>
        </w:rPr>
      </w:pPr>
      <w:r>
        <w:rPr>
          <w:rFonts w:ascii="Times New Roman" w:hAnsi="Times New Roman"/>
          <w:color w:val="000000" w:themeColor="text1"/>
          <w:sz w:val="28"/>
          <w:szCs w:val="28"/>
          <w:lang w:val="uk-UA"/>
        </w:rPr>
        <w:t>2)</w:t>
      </w:r>
      <w:r w:rsidRPr="002C599A">
        <w:rPr>
          <w:rFonts w:ascii="Times New Roman" w:hAnsi="Times New Roman"/>
          <w:sz w:val="28"/>
          <w:szCs w:val="28"/>
          <w:lang w:val="uk-UA"/>
        </w:rPr>
        <w:t xml:space="preserve"> </w:t>
      </w:r>
      <w:r w:rsidRPr="00FC467B">
        <w:rPr>
          <w:rFonts w:ascii="Times New Roman" w:hAnsi="Times New Roman"/>
          <w:sz w:val="28"/>
          <w:szCs w:val="28"/>
          <w:lang w:val="uk-UA"/>
        </w:rPr>
        <w:t xml:space="preserve">Фармацевтична галузь України є галуззю, що динамічно розвивається і зазнає позитивних зрушень. Україна має власне фармацевтичне виробництво, розвинуту дистриб’юторську мережу та розгалужену аптечну мережу усіх форм власності. Фармацевтична галузь посідає значне місце і в економіці України, оскільки є важливим сегментом національного ринку, багато в чому визначає національну і оборонну безпеку країни, відрізняється великою наукоємною і розвиненою кооперацією.  </w:t>
      </w:r>
    </w:p>
    <w:p w:rsidR="00054E2C" w:rsidRPr="00054E2C" w:rsidRDefault="002C599A" w:rsidP="00054E2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3)</w:t>
      </w:r>
      <w:r w:rsidR="00054E2C" w:rsidRPr="00054E2C">
        <w:rPr>
          <w:rFonts w:ascii="Times New Roman" w:hAnsi="Times New Roman"/>
          <w:color w:val="000000" w:themeColor="text1"/>
          <w:sz w:val="28"/>
          <w:szCs w:val="28"/>
          <w:lang w:val="uk-UA"/>
        </w:rPr>
        <w:t>Розвиток кадрового потенціалу підприємства виконано на матеріалах</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ТОВ</w:t>
      </w:r>
      <w:r w:rsidR="00054E2C">
        <w:rPr>
          <w:rFonts w:ascii="Times New Roman" w:hAnsi="Times New Roman"/>
          <w:color w:val="000000" w:themeColor="text1"/>
          <w:sz w:val="28"/>
          <w:szCs w:val="28"/>
          <w:lang w:val="uk-UA"/>
        </w:rPr>
        <w:t xml:space="preserve"> «Інновафарм»</w:t>
      </w:r>
      <w:r w:rsidR="00054E2C" w:rsidRPr="00054E2C">
        <w:rPr>
          <w:rFonts w:ascii="Times New Roman" w:hAnsi="Times New Roman"/>
          <w:color w:val="000000" w:themeColor="text1"/>
          <w:sz w:val="28"/>
          <w:szCs w:val="28"/>
          <w:lang w:val="uk-UA"/>
        </w:rPr>
        <w:t>.Організація роботи з по управлінню персоналом на ТОВ</w:t>
      </w:r>
      <w:r w:rsidR="00054E2C">
        <w:rPr>
          <w:rFonts w:ascii="Times New Roman" w:hAnsi="Times New Roman"/>
          <w:color w:val="000000" w:themeColor="text1"/>
          <w:sz w:val="28"/>
          <w:szCs w:val="28"/>
          <w:lang w:val="uk-UA"/>
        </w:rPr>
        <w:t xml:space="preserve"> «Інновафарм»</w:t>
      </w:r>
      <w:r w:rsidR="00054E2C" w:rsidRPr="00054E2C">
        <w:rPr>
          <w:rFonts w:ascii="Times New Roman" w:hAnsi="Times New Roman"/>
          <w:color w:val="000000" w:themeColor="text1"/>
          <w:sz w:val="28"/>
          <w:szCs w:val="28"/>
          <w:lang w:val="uk-UA"/>
        </w:rPr>
        <w:t xml:space="preserve"> поєднує в собі роботу з найму персоналу,</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організації праці, мотивації та стимулювання, професійної підготовки,</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 xml:space="preserve">підвищення кваліфікації тощо.Загальна чисельність працівників підприємства </w:t>
      </w:r>
      <w:r w:rsidR="00054E2C">
        <w:rPr>
          <w:rFonts w:ascii="Times New Roman" w:hAnsi="Times New Roman"/>
          <w:color w:val="000000" w:themeColor="text1"/>
          <w:sz w:val="28"/>
          <w:szCs w:val="28"/>
          <w:lang w:val="uk-UA"/>
        </w:rPr>
        <w:t>15</w:t>
      </w:r>
      <w:r w:rsidR="00054E2C" w:rsidRPr="00054E2C">
        <w:rPr>
          <w:rFonts w:ascii="Times New Roman" w:hAnsi="Times New Roman"/>
          <w:color w:val="000000" w:themeColor="text1"/>
          <w:sz w:val="28"/>
          <w:szCs w:val="28"/>
          <w:lang w:val="uk-UA"/>
        </w:rPr>
        <w:t xml:space="preserve"> осіб. Стратегія роботи відділу кадрів ТОВ </w:t>
      </w:r>
      <w:r w:rsidR="00054E2C">
        <w:rPr>
          <w:rFonts w:ascii="Times New Roman" w:hAnsi="Times New Roman"/>
          <w:color w:val="000000" w:themeColor="text1"/>
          <w:sz w:val="28"/>
          <w:szCs w:val="28"/>
          <w:lang w:val="uk-UA"/>
        </w:rPr>
        <w:t xml:space="preserve">«Інновафарм» </w:t>
      </w:r>
      <w:r w:rsidR="00054E2C" w:rsidRPr="00054E2C">
        <w:rPr>
          <w:rFonts w:ascii="Times New Roman" w:hAnsi="Times New Roman"/>
          <w:color w:val="000000" w:themeColor="text1"/>
          <w:sz w:val="28"/>
          <w:szCs w:val="28"/>
          <w:lang w:val="uk-UA"/>
        </w:rPr>
        <w:t>передбачає не тільки підбор кваліфікованого персоналу, але і "вирощування</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кадрів" усередині підприємства.</w:t>
      </w:r>
    </w:p>
    <w:p w:rsidR="00054E2C" w:rsidRPr="00054E2C" w:rsidRDefault="002C599A" w:rsidP="00054E2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w:t>
      </w:r>
      <w:r w:rsidR="00054E2C" w:rsidRPr="00054E2C">
        <w:rPr>
          <w:rFonts w:ascii="Times New Roman" w:hAnsi="Times New Roman"/>
          <w:color w:val="000000" w:themeColor="text1"/>
          <w:sz w:val="28"/>
          <w:szCs w:val="28"/>
          <w:lang w:val="uk-UA"/>
        </w:rPr>
        <w:t>Позитивні характеристики щодо управління трудовими ресурсами -</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залучення додаткової кількості персоналу, скорочення продуктивності праці</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на підприємств, збільшення рівня комерційного доходу на 1 працюючого,</w:t>
      </w:r>
      <w:r w:rsidR="00054E2C">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скорочення питомої ваги витрат на оплату праці у комерційному доході.</w:t>
      </w:r>
    </w:p>
    <w:p w:rsidR="00054E2C" w:rsidRPr="00054E2C" w:rsidRDefault="005B66A8" w:rsidP="00054E2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Ц</w:t>
      </w:r>
      <w:r w:rsidR="00054E2C" w:rsidRPr="00054E2C">
        <w:rPr>
          <w:rFonts w:ascii="Times New Roman" w:hAnsi="Times New Roman"/>
          <w:color w:val="000000" w:themeColor="text1"/>
          <w:sz w:val="28"/>
          <w:szCs w:val="28"/>
          <w:lang w:val="uk-UA"/>
        </w:rPr>
        <w:t>ілі планування повинні залежати та бути похідними від цілей</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всієї організації.</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 xml:space="preserve">На ТОВ </w:t>
      </w:r>
      <w:r>
        <w:rPr>
          <w:rFonts w:ascii="Times New Roman" w:hAnsi="Times New Roman"/>
          <w:color w:val="000000" w:themeColor="text1"/>
          <w:sz w:val="28"/>
          <w:szCs w:val="28"/>
          <w:lang w:val="uk-UA"/>
        </w:rPr>
        <w:t xml:space="preserve">«Інновафарм» </w:t>
      </w:r>
      <w:r w:rsidR="00054E2C" w:rsidRPr="00054E2C">
        <w:rPr>
          <w:rFonts w:ascii="Times New Roman" w:hAnsi="Times New Roman"/>
          <w:color w:val="000000" w:themeColor="text1"/>
          <w:sz w:val="28"/>
          <w:szCs w:val="28"/>
          <w:lang w:val="uk-UA"/>
        </w:rPr>
        <w:t xml:space="preserve"> доцільно ввести систему оцінки</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трудового потенціалу як працівників, так і керівника та спеціалістів, бо</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оцінка діяльності персоналу є засобом вивчення його сильних і слабких</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сторін, а також основа для удосконалення індивідуальних трудових</w:t>
      </w:r>
      <w:r>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здібностей і підвищення кваліфікації.</w:t>
      </w:r>
    </w:p>
    <w:p w:rsidR="00054E2C" w:rsidRPr="00054E2C" w:rsidRDefault="002C599A" w:rsidP="00054E2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w:t>
      </w:r>
      <w:r w:rsidR="00054E2C" w:rsidRPr="00054E2C">
        <w:rPr>
          <w:rFonts w:ascii="Times New Roman" w:hAnsi="Times New Roman"/>
          <w:color w:val="000000" w:themeColor="text1"/>
          <w:sz w:val="28"/>
          <w:szCs w:val="28"/>
          <w:lang w:val="uk-UA"/>
        </w:rPr>
        <w:t>Розвиток і підтримка корпоративної культури. Один з не менш</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важливих напрямів роботи служби персоналу. Оскільки ідеологічна і виховна</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 xml:space="preserve">робота з персоналом дуже важлива в компанії. </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Підвищити ефективність атестації працівників управління, а також</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забезпечити об'єктивність її оцінок і висновків можна шляхом застосування</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експертних оцінок фахівців і особливо керівників, здійснюваних з</w:t>
      </w:r>
      <w:r w:rsidR="005B66A8">
        <w:rPr>
          <w:rFonts w:ascii="Times New Roman" w:hAnsi="Times New Roman"/>
          <w:color w:val="000000" w:themeColor="text1"/>
          <w:sz w:val="28"/>
          <w:szCs w:val="28"/>
          <w:lang w:val="uk-UA"/>
        </w:rPr>
        <w:t xml:space="preserve"> </w:t>
      </w:r>
      <w:r w:rsidR="00054E2C" w:rsidRPr="00054E2C">
        <w:rPr>
          <w:rFonts w:ascii="Times New Roman" w:hAnsi="Times New Roman"/>
          <w:color w:val="000000" w:themeColor="text1"/>
          <w:sz w:val="28"/>
          <w:szCs w:val="28"/>
          <w:lang w:val="uk-UA"/>
        </w:rPr>
        <w:t>урахуванням думок експертів одного рівня з оцінюваним і підлеглими.</w:t>
      </w:r>
    </w:p>
    <w:p w:rsidR="0063118F" w:rsidRPr="00054E2C" w:rsidRDefault="00054E2C" w:rsidP="00054E2C">
      <w:pPr>
        <w:spacing w:after="0" w:line="360" w:lineRule="auto"/>
        <w:ind w:firstLine="709"/>
        <w:jc w:val="both"/>
        <w:rPr>
          <w:rFonts w:ascii="Times New Roman" w:hAnsi="Times New Roman"/>
          <w:color w:val="000000" w:themeColor="text1"/>
          <w:sz w:val="28"/>
          <w:szCs w:val="28"/>
          <w:lang w:val="uk-UA"/>
        </w:rPr>
      </w:pPr>
      <w:r w:rsidRPr="00054E2C">
        <w:rPr>
          <w:rFonts w:ascii="Times New Roman" w:hAnsi="Times New Roman"/>
          <w:color w:val="000000" w:themeColor="text1"/>
          <w:sz w:val="28"/>
          <w:szCs w:val="28"/>
          <w:lang w:val="uk-UA"/>
        </w:rPr>
        <w:t>Запропоновані заходи дозволять ліквідувати недоліки в системі</w:t>
      </w:r>
      <w:r w:rsidR="005B66A8">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управління персоналом, дадуть змогу підвищити використання трудового</w:t>
      </w:r>
      <w:r w:rsidR="005B66A8">
        <w:rPr>
          <w:rFonts w:ascii="Times New Roman" w:hAnsi="Times New Roman"/>
          <w:color w:val="000000" w:themeColor="text1"/>
          <w:sz w:val="28"/>
          <w:szCs w:val="28"/>
          <w:lang w:val="uk-UA"/>
        </w:rPr>
        <w:t xml:space="preserve"> </w:t>
      </w:r>
      <w:r w:rsidRPr="00054E2C">
        <w:rPr>
          <w:rFonts w:ascii="Times New Roman" w:hAnsi="Times New Roman"/>
          <w:color w:val="000000" w:themeColor="text1"/>
          <w:sz w:val="28"/>
          <w:szCs w:val="28"/>
          <w:lang w:val="uk-UA"/>
        </w:rPr>
        <w:t>потенціалу.</w:t>
      </w:r>
    </w:p>
    <w:p w:rsidR="0063118F" w:rsidRPr="00A54A63" w:rsidRDefault="0063118F" w:rsidP="00115372">
      <w:pPr>
        <w:spacing w:after="0" w:line="360" w:lineRule="auto"/>
        <w:ind w:firstLine="709"/>
        <w:jc w:val="center"/>
        <w:rPr>
          <w:rFonts w:ascii="Times New Roman" w:hAnsi="Times New Roman"/>
          <w:b/>
          <w:color w:val="000000" w:themeColor="text1"/>
          <w:sz w:val="28"/>
          <w:szCs w:val="28"/>
          <w:lang w:val="uk-UA"/>
        </w:rPr>
      </w:pPr>
    </w:p>
    <w:p w:rsidR="0063118F" w:rsidRPr="00A54A63" w:rsidRDefault="0063118F" w:rsidP="00115372">
      <w:pPr>
        <w:spacing w:after="0" w:line="360" w:lineRule="auto"/>
        <w:ind w:firstLine="709"/>
        <w:jc w:val="center"/>
        <w:rPr>
          <w:rFonts w:ascii="Times New Roman" w:hAnsi="Times New Roman"/>
          <w:b/>
          <w:color w:val="000000" w:themeColor="text1"/>
          <w:sz w:val="28"/>
          <w:szCs w:val="28"/>
          <w:lang w:val="uk-UA"/>
        </w:rPr>
      </w:pPr>
    </w:p>
    <w:p w:rsidR="00115372" w:rsidRPr="00A54A63" w:rsidRDefault="00115372" w:rsidP="00115372">
      <w:pPr>
        <w:spacing w:after="0" w:line="360" w:lineRule="auto"/>
        <w:ind w:firstLine="709"/>
        <w:jc w:val="center"/>
        <w:rPr>
          <w:rFonts w:ascii="Times New Roman" w:hAnsi="Times New Roman"/>
          <w:b/>
          <w:color w:val="000000" w:themeColor="text1"/>
          <w:sz w:val="28"/>
          <w:szCs w:val="28"/>
          <w:lang w:val="uk-UA"/>
        </w:rPr>
      </w:pPr>
      <w:r w:rsidRPr="00A54A63">
        <w:rPr>
          <w:rFonts w:ascii="Times New Roman" w:hAnsi="Times New Roman"/>
          <w:b/>
          <w:color w:val="000000" w:themeColor="text1"/>
          <w:sz w:val="28"/>
          <w:szCs w:val="28"/>
          <w:lang w:val="uk-UA"/>
        </w:rPr>
        <w:lastRenderedPageBreak/>
        <w:t>СПИСОК ВИКОРИСТАНОЇ ЛІТЕРАТУРИ</w:t>
      </w:r>
    </w:p>
    <w:p w:rsidR="00702570" w:rsidRPr="00A54A63" w:rsidRDefault="00702570" w:rsidP="00AD6A47">
      <w:pPr>
        <w:spacing w:after="0" w:line="360" w:lineRule="auto"/>
        <w:ind w:firstLine="709"/>
        <w:jc w:val="center"/>
        <w:rPr>
          <w:rFonts w:ascii="Times New Roman" w:hAnsi="Times New Roman"/>
          <w:b/>
          <w:color w:val="000000" w:themeColor="text1"/>
          <w:sz w:val="28"/>
          <w:szCs w:val="28"/>
          <w:lang w:val="uk-UA"/>
        </w:rPr>
      </w:pPr>
    </w:p>
    <w:p w:rsidR="00CF79A3" w:rsidRPr="00A001ED" w:rsidRDefault="00A001ED" w:rsidP="00A001ED">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A001ED">
        <w:rPr>
          <w:rFonts w:ascii="Times New Roman" w:hAnsi="Times New Roman"/>
          <w:color w:val="000000" w:themeColor="text1"/>
          <w:sz w:val="28"/>
          <w:szCs w:val="28"/>
          <w:lang w:val="uk-UA"/>
        </w:rPr>
        <w:t>Лапін Є.В. Економічний потенціал підприємств промисловості:формування, оцінка, управління : автореф. дис. … докт. екон. наук : 08.07.01 – економіка промисловості / Є. В. Лапін. – Х. : СумДУ, 2006. – 3</w:t>
      </w:r>
      <w:r w:rsidR="00185417" w:rsidRPr="009F13BA">
        <w:rPr>
          <w:rFonts w:ascii="Times New Roman" w:hAnsi="Times New Roman"/>
          <w:color w:val="000000" w:themeColor="text1"/>
          <w:sz w:val="28"/>
          <w:szCs w:val="28"/>
          <w:lang w:val="uk-UA"/>
        </w:rPr>
        <w:t>0</w:t>
      </w:r>
      <w:r w:rsidRPr="00A001ED">
        <w:rPr>
          <w:rFonts w:ascii="Times New Roman" w:hAnsi="Times New Roman"/>
          <w:color w:val="000000" w:themeColor="text1"/>
          <w:sz w:val="28"/>
          <w:szCs w:val="28"/>
          <w:lang w:val="uk-UA"/>
        </w:rPr>
        <w:t>6 с.</w:t>
      </w:r>
    </w:p>
    <w:p w:rsidR="00F76884" w:rsidRPr="00A001ED" w:rsidRDefault="00A001ED" w:rsidP="00A001ED">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A001ED">
        <w:rPr>
          <w:rFonts w:ascii="Times New Roman" w:hAnsi="Times New Roman"/>
          <w:color w:val="000000" w:themeColor="text1"/>
          <w:sz w:val="28"/>
          <w:szCs w:val="28"/>
          <w:lang w:val="uk-UA"/>
        </w:rPr>
        <w:t>Краснокутська Н.С. Потенціал підприємства: формування та оцінка : [навчальний посібник] / Н.С. Краснокутська. – К. : Центр навчальної літератури, 2005. – 350 с.</w:t>
      </w:r>
    </w:p>
    <w:p w:rsidR="00F76884" w:rsidRPr="0061040A" w:rsidRDefault="0061040A" w:rsidP="0061040A">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61040A">
        <w:rPr>
          <w:rFonts w:ascii="Times New Roman" w:hAnsi="Times New Roman"/>
          <w:color w:val="000000" w:themeColor="text1"/>
          <w:sz w:val="28"/>
          <w:szCs w:val="28"/>
          <w:lang w:val="uk-UA"/>
        </w:rPr>
        <w:t>Соціальні пріоритети ринку праці: методологія, практика, шляхи забезпечення / [Бандур С.І., Заяць Т.А., Онікієнко В.В., Туранський Ю.П. та ін.] ; за редакцією С.І.</w:t>
      </w:r>
      <w:r>
        <w:rPr>
          <w:rFonts w:ascii="Times New Roman" w:hAnsi="Times New Roman"/>
          <w:color w:val="000000" w:themeColor="text1"/>
          <w:sz w:val="28"/>
          <w:szCs w:val="28"/>
          <w:lang w:val="en-US"/>
        </w:rPr>
        <w:t xml:space="preserve"> </w:t>
      </w:r>
      <w:r w:rsidRPr="0061040A">
        <w:rPr>
          <w:rFonts w:ascii="Times New Roman" w:hAnsi="Times New Roman"/>
          <w:color w:val="000000" w:themeColor="text1"/>
          <w:sz w:val="28"/>
          <w:szCs w:val="28"/>
          <w:lang w:val="en-US"/>
        </w:rPr>
        <w:t>Бандура. – К</w:t>
      </w:r>
      <w:proofErr w:type="gramStart"/>
      <w:r w:rsidRPr="0061040A">
        <w:rPr>
          <w:rFonts w:ascii="Times New Roman" w:hAnsi="Times New Roman"/>
          <w:color w:val="000000" w:themeColor="text1"/>
          <w:sz w:val="28"/>
          <w:szCs w:val="28"/>
          <w:lang w:val="en-US"/>
        </w:rPr>
        <w:t>. :</w:t>
      </w:r>
      <w:proofErr w:type="gramEnd"/>
      <w:r w:rsidRPr="0061040A">
        <w:rPr>
          <w:rFonts w:ascii="Times New Roman" w:hAnsi="Times New Roman"/>
          <w:color w:val="000000" w:themeColor="text1"/>
          <w:sz w:val="28"/>
          <w:szCs w:val="28"/>
          <w:lang w:val="en-US"/>
        </w:rPr>
        <w:t xml:space="preserve"> РВПС України НАН України, 2001. – 261 с.</w:t>
      </w:r>
    </w:p>
    <w:p w:rsidR="003B3E08" w:rsidRPr="0061040A" w:rsidRDefault="0061040A" w:rsidP="0061040A">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61040A">
        <w:rPr>
          <w:rFonts w:ascii="Times New Roman" w:hAnsi="Times New Roman"/>
          <w:color w:val="000000" w:themeColor="text1"/>
          <w:sz w:val="28"/>
          <w:szCs w:val="28"/>
          <w:lang w:val="uk-UA"/>
        </w:rPr>
        <w:t>Богиня Д.П. Трудовий потенціал України. Соціально-демографічний аспект / Д.П. Богиня. – Львів : Освіта, 1992. –</w:t>
      </w:r>
      <w:r w:rsidRPr="0061040A">
        <w:rPr>
          <w:rFonts w:ascii="Times New Roman" w:hAnsi="Times New Roman"/>
          <w:color w:val="000000" w:themeColor="text1"/>
          <w:sz w:val="28"/>
          <w:szCs w:val="28"/>
        </w:rPr>
        <w:t xml:space="preserve"> </w:t>
      </w:r>
      <w:r w:rsidRPr="0061040A">
        <w:rPr>
          <w:rFonts w:ascii="Times New Roman" w:hAnsi="Times New Roman"/>
          <w:color w:val="000000" w:themeColor="text1"/>
          <w:sz w:val="28"/>
          <w:szCs w:val="28"/>
          <w:lang w:val="uk-UA"/>
        </w:rPr>
        <w:t>265 с</w:t>
      </w:r>
      <w:r w:rsidRPr="0061040A">
        <w:rPr>
          <w:rFonts w:ascii="Times New Roman" w:hAnsi="Times New Roman"/>
          <w:color w:val="000000" w:themeColor="text1"/>
          <w:sz w:val="28"/>
          <w:szCs w:val="28"/>
        </w:rPr>
        <w:t>.</w:t>
      </w:r>
    </w:p>
    <w:p w:rsidR="003B3E08" w:rsidRPr="003B3E08" w:rsidRDefault="003B3E08"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3B3E08">
        <w:rPr>
          <w:rFonts w:ascii="Times New Roman" w:hAnsi="Times New Roman"/>
          <w:color w:val="000000" w:themeColor="text1"/>
          <w:sz w:val="28"/>
          <w:szCs w:val="28"/>
          <w:lang w:val="uk-UA"/>
        </w:rPr>
        <w:t>Кулійчук В.І. Мотивація підвищення трудового потенціалу верстатників : автореф. дис. … на здобуття наук ступеня канд. економ. наук : спец 08.09.01 – Демографія, економіка праці, соціальна економіка і політика. – Донецьк, 2005. – 25</w:t>
      </w:r>
      <w:r w:rsidRPr="0061040A">
        <w:rPr>
          <w:rFonts w:ascii="Times New Roman" w:hAnsi="Times New Roman"/>
          <w:color w:val="000000" w:themeColor="text1"/>
          <w:sz w:val="28"/>
          <w:szCs w:val="28"/>
          <w:lang w:val="uk-UA"/>
        </w:rPr>
        <w:t>0</w:t>
      </w:r>
      <w:r w:rsidRPr="003B3E08">
        <w:rPr>
          <w:rFonts w:ascii="Times New Roman" w:hAnsi="Times New Roman"/>
          <w:color w:val="000000" w:themeColor="text1"/>
          <w:sz w:val="28"/>
          <w:szCs w:val="28"/>
          <w:lang w:val="uk-UA"/>
        </w:rPr>
        <w:t xml:space="preserve"> с</w:t>
      </w:r>
    </w:p>
    <w:p w:rsidR="00F76884" w:rsidRDefault="00F76884"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F76884">
        <w:rPr>
          <w:rFonts w:ascii="Times New Roman" w:hAnsi="Times New Roman"/>
          <w:color w:val="000000" w:themeColor="text1"/>
          <w:sz w:val="28"/>
          <w:szCs w:val="28"/>
          <w:lang w:val="uk-UA"/>
        </w:rPr>
        <w:t>Щекин Г.В. Теория кадровой политики : монографія / Г.В. Щекин. – К. : МАУП, 2007. – 176 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Вовків, О.И. Економіка підприємства: уч. / О.И. Волков, В.К. Скляренко. - М.: 2004.</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Герасимова В.Д. Аналіз і діагностика виробничої діяльності підприємства: учеб. допомога / В.Д. Герасимова. М.: Кнорус, 2008. -256 с.</w:t>
      </w:r>
    </w:p>
    <w:p w:rsidR="00CF79A3" w:rsidRPr="00CF79A3" w:rsidRDefault="009F13BA"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Грищенко</w:t>
      </w:r>
      <w:r w:rsidR="00CF79A3" w:rsidRPr="00CF79A3">
        <w:rPr>
          <w:rFonts w:ascii="Times New Roman" w:hAnsi="Times New Roman"/>
          <w:color w:val="000000" w:themeColor="text1"/>
          <w:sz w:val="28"/>
          <w:szCs w:val="28"/>
          <w:lang w:val="uk-UA"/>
        </w:rPr>
        <w:t xml:space="preserve"> О.В. Аналіз і діагностика фінансово-господарської діяльності підприємства./ О.В. Грищенко.</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Ковальов В.В. Аналіз господарської діяльності підприємства: учеб./ В.В. Ковальов, О.Н. Волкова - М.: ТК Велби, Із Проспект. - 2008. - 424 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lastRenderedPageBreak/>
        <w:t>Костина, Г. Д. Способи зміцнення кадрового потенціалу/ Г.Д. Костина//Кадри підприємства.-2003.-№12.- 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Макарьева В.И. Аналіз фінансово-господарської діяльності організації: учеб. допомога / В.И. Макарьева, Л.Е. Андрєєва. М.: Фінанси й статистика, 2005. - 261 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Маркарьян, Э.А. Економічний аналіз господарської діяльності: учеб. / Э.А. Маркарьян. - Ростов н/Д: Фенікс, 2005. - 560 з</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Протасов В.Ф. Аналіз діяльності підприємства (фірми): виробництво, економіка, фінанси, інвестиції, маркетинг./ В.Ф. Протасов. - М.: «Фінанси й статистика», 2005.-536с.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Савицька, Г.В. Аналіз господарської діяльності підприємства: підручник/ Г.В. Савицька. 3-е вид., перераб. і доп. - М.: ИНФРА-М,2006.-425с.</w:t>
      </w:r>
    </w:p>
    <w:p w:rsidR="00CF79A3" w:rsidRPr="00CF79A3"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Стражев, В.И. Аналіз господарської діяльності в промисловості: підручник./ В.И. Стражев; під заг. ред. В.І Стражева.-6-е вид. - Мн.: Вища школа, 2005. - 480с.</w:t>
      </w:r>
    </w:p>
    <w:p w:rsidR="00CF79A3" w:rsidRPr="003B3E08" w:rsidRDefault="00CF79A3" w:rsidP="00CF79A3">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CF79A3">
        <w:rPr>
          <w:rFonts w:ascii="Times New Roman" w:hAnsi="Times New Roman"/>
          <w:color w:val="000000" w:themeColor="text1"/>
          <w:sz w:val="28"/>
          <w:szCs w:val="28"/>
          <w:lang w:val="uk-UA"/>
        </w:rPr>
        <w:t>Чернишова, Ю. Г. Аналіз фінансово-господарської діяльності підприємства: уч. Допомога/ Ю. Г. Чернишова, Э.А. Чернишов. - Москва: ИКЦ «Март»; Ростов н/Д: із центр «Март», 2003. - 304с.</w:t>
      </w:r>
    </w:p>
    <w:p w:rsidR="003B3E08" w:rsidRPr="003B3E08" w:rsidRDefault="003B3E08" w:rsidP="003B3E08">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3B3E08">
        <w:rPr>
          <w:rFonts w:ascii="Times New Roman" w:hAnsi="Times New Roman"/>
          <w:color w:val="000000" w:themeColor="text1"/>
          <w:sz w:val="28"/>
          <w:szCs w:val="28"/>
          <w:lang w:val="uk-UA"/>
        </w:rPr>
        <w:t>Прижигалінська Н.В. Формування та підвищення ефективності використання кадрового потенціалу сільсько-господарських підприємств регіону : автореф. дис. … наздобуття наук ступеня канд. економ. наук : спец 08.00.04 –економіка та управління підприємствами (економіка сільського господарства і АПК). – Миколаїв, 2008. – 201 с.</w:t>
      </w:r>
    </w:p>
    <w:p w:rsidR="003B3E08" w:rsidRPr="00A54A63" w:rsidRDefault="00EC41FF" w:rsidP="003B3E08">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hyperlink r:id="rId8" w:history="1">
        <w:r w:rsidR="003B3E08" w:rsidRPr="00A54A63">
          <w:rPr>
            <w:rStyle w:val="a3"/>
            <w:rFonts w:ascii="Times New Roman" w:hAnsi="Times New Roman"/>
            <w:color w:val="000000" w:themeColor="text1"/>
            <w:sz w:val="28"/>
            <w:szCs w:val="28"/>
            <w:lang w:val="uk-UA"/>
          </w:rPr>
          <w:t>http://business-guide.com.ua/</w:t>
        </w:r>
      </w:hyperlink>
    </w:p>
    <w:p w:rsidR="003B3E08" w:rsidRPr="00A54A63" w:rsidRDefault="00EC41FF" w:rsidP="003B3E08">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hyperlink r:id="rId9" w:history="1">
        <w:r w:rsidR="003B3E08" w:rsidRPr="00A54A63">
          <w:rPr>
            <w:rStyle w:val="a3"/>
            <w:rFonts w:ascii="Times New Roman" w:hAnsi="Times New Roman"/>
            <w:color w:val="000000" w:themeColor="text1"/>
            <w:sz w:val="28"/>
            <w:szCs w:val="28"/>
            <w:lang w:val="uk-UA"/>
          </w:rPr>
          <w:t>http://smida.gov.ua/</w:t>
        </w:r>
      </w:hyperlink>
    </w:p>
    <w:p w:rsidR="003B3E08" w:rsidRPr="009F13BA" w:rsidRDefault="00EC41FF" w:rsidP="003B3E08">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hyperlink r:id="rId10" w:history="1">
        <w:r w:rsidR="003B3E08" w:rsidRPr="00A54A63">
          <w:rPr>
            <w:rStyle w:val="a3"/>
            <w:rFonts w:ascii="Times New Roman" w:hAnsi="Times New Roman"/>
            <w:color w:val="000000" w:themeColor="text1"/>
            <w:sz w:val="28"/>
            <w:szCs w:val="28"/>
          </w:rPr>
          <w:t>http</w:t>
        </w:r>
        <w:r w:rsidR="003B3E08" w:rsidRPr="00A54A63">
          <w:rPr>
            <w:rStyle w:val="a3"/>
            <w:rFonts w:ascii="Times New Roman" w:hAnsi="Times New Roman"/>
            <w:color w:val="000000" w:themeColor="text1"/>
            <w:sz w:val="28"/>
            <w:szCs w:val="28"/>
            <w:lang w:val="uk-UA"/>
          </w:rPr>
          <w:t>://</w:t>
        </w:r>
        <w:r w:rsidR="003B3E08" w:rsidRPr="00A54A63">
          <w:rPr>
            <w:rStyle w:val="a3"/>
            <w:rFonts w:ascii="Times New Roman" w:hAnsi="Times New Roman"/>
            <w:color w:val="000000" w:themeColor="text1"/>
            <w:sz w:val="28"/>
            <w:szCs w:val="28"/>
          </w:rPr>
          <w:t>www</w:t>
        </w:r>
        <w:r w:rsidR="003B3E08" w:rsidRPr="00A54A63">
          <w:rPr>
            <w:rStyle w:val="a3"/>
            <w:rFonts w:ascii="Times New Roman" w:hAnsi="Times New Roman"/>
            <w:color w:val="000000" w:themeColor="text1"/>
            <w:sz w:val="28"/>
            <w:szCs w:val="28"/>
            <w:lang w:val="uk-UA"/>
          </w:rPr>
          <w:t>.</w:t>
        </w:r>
        <w:r w:rsidR="003B3E08" w:rsidRPr="00A54A63">
          <w:rPr>
            <w:rStyle w:val="a3"/>
            <w:rFonts w:ascii="Times New Roman" w:hAnsi="Times New Roman"/>
            <w:color w:val="000000" w:themeColor="text1"/>
            <w:sz w:val="28"/>
            <w:szCs w:val="28"/>
          </w:rPr>
          <w:t>ukrstat</w:t>
        </w:r>
        <w:r w:rsidR="003B3E08" w:rsidRPr="00A54A63">
          <w:rPr>
            <w:rStyle w:val="a3"/>
            <w:rFonts w:ascii="Times New Roman" w:hAnsi="Times New Roman"/>
            <w:color w:val="000000" w:themeColor="text1"/>
            <w:sz w:val="28"/>
            <w:szCs w:val="28"/>
            <w:lang w:val="uk-UA"/>
          </w:rPr>
          <w:t>.</w:t>
        </w:r>
        <w:r w:rsidR="003B3E08" w:rsidRPr="00A54A63">
          <w:rPr>
            <w:rStyle w:val="a3"/>
            <w:rFonts w:ascii="Times New Roman" w:hAnsi="Times New Roman"/>
            <w:color w:val="000000" w:themeColor="text1"/>
            <w:sz w:val="28"/>
            <w:szCs w:val="28"/>
          </w:rPr>
          <w:t>gov</w:t>
        </w:r>
        <w:r w:rsidR="003B3E08" w:rsidRPr="00A54A63">
          <w:rPr>
            <w:rStyle w:val="a3"/>
            <w:rFonts w:ascii="Times New Roman" w:hAnsi="Times New Roman"/>
            <w:color w:val="000000" w:themeColor="text1"/>
            <w:sz w:val="28"/>
            <w:szCs w:val="28"/>
            <w:lang w:val="uk-UA"/>
          </w:rPr>
          <w:t>.</w:t>
        </w:r>
        <w:r w:rsidR="003B3E08" w:rsidRPr="00A54A63">
          <w:rPr>
            <w:rStyle w:val="a3"/>
            <w:rFonts w:ascii="Times New Roman" w:hAnsi="Times New Roman"/>
            <w:color w:val="000000" w:themeColor="text1"/>
            <w:sz w:val="28"/>
            <w:szCs w:val="28"/>
          </w:rPr>
          <w:t>ua</w:t>
        </w:r>
        <w:r w:rsidR="003B3E08" w:rsidRPr="00A54A63">
          <w:rPr>
            <w:rStyle w:val="a3"/>
            <w:rFonts w:ascii="Times New Roman" w:hAnsi="Times New Roman"/>
            <w:color w:val="000000" w:themeColor="text1"/>
            <w:sz w:val="28"/>
            <w:szCs w:val="28"/>
            <w:lang w:val="uk-UA"/>
          </w:rPr>
          <w:t>/</w:t>
        </w:r>
      </w:hyperlink>
    </w:p>
    <w:p w:rsidR="000D54CB" w:rsidRPr="000D54CB" w:rsidRDefault="000D54CB" w:rsidP="000D54CB">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0D54CB">
        <w:rPr>
          <w:rFonts w:ascii="Times New Roman" w:hAnsi="Times New Roman"/>
          <w:color w:val="000000" w:themeColor="text1"/>
          <w:sz w:val="28"/>
          <w:szCs w:val="28"/>
          <w:lang w:val="uk-UA"/>
        </w:rPr>
        <w:t>Колот А. Інноваційна праця та інтелектуальний капітал у системі факторів формування економіки знань / А. Колот //</w:t>
      </w:r>
      <w:r>
        <w:rPr>
          <w:rFonts w:ascii="Times New Roman" w:hAnsi="Times New Roman"/>
          <w:color w:val="000000" w:themeColor="text1"/>
          <w:sz w:val="28"/>
          <w:szCs w:val="28"/>
          <w:lang w:val="uk-UA"/>
        </w:rPr>
        <w:t xml:space="preserve"> </w:t>
      </w:r>
      <w:r w:rsidRPr="000D54CB">
        <w:rPr>
          <w:rFonts w:ascii="Times New Roman" w:hAnsi="Times New Roman"/>
          <w:color w:val="000000" w:themeColor="text1"/>
          <w:sz w:val="28"/>
          <w:szCs w:val="28"/>
          <w:lang w:val="uk-UA"/>
        </w:rPr>
        <w:t xml:space="preserve">Україна: аспекти праці. – 2007. – № 4. </w:t>
      </w:r>
    </w:p>
    <w:p w:rsidR="009F13BA" w:rsidRDefault="000D54CB" w:rsidP="000D54CB">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0D54CB">
        <w:rPr>
          <w:rFonts w:ascii="Times New Roman" w:hAnsi="Times New Roman"/>
          <w:color w:val="000000" w:themeColor="text1"/>
          <w:sz w:val="28"/>
          <w:szCs w:val="28"/>
          <w:lang w:val="uk-UA"/>
        </w:rPr>
        <w:lastRenderedPageBreak/>
        <w:t xml:space="preserve">Федорова В.А. Формування та використання кадрового потенціалу національної економіки / Федорова В.А., Карпенко Т.В. // Проблеми економіки. – 2011. – № 3. </w:t>
      </w:r>
    </w:p>
    <w:p w:rsidR="00732B14" w:rsidRDefault="00732B14" w:rsidP="00732B14">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732B14">
        <w:rPr>
          <w:rFonts w:ascii="Times New Roman" w:hAnsi="Times New Roman"/>
          <w:color w:val="000000" w:themeColor="text1"/>
          <w:sz w:val="28"/>
          <w:szCs w:val="28"/>
          <w:lang w:val="uk-UA"/>
        </w:rPr>
        <w:t>Вотякова И.В. Кадровый потенциал организации: современный аспект инновационного развития : монография / И.В. Вотякова. – Москва, ГОУ ДПО ГАСИС, 2007. –</w:t>
      </w:r>
      <w:r>
        <w:rPr>
          <w:rFonts w:ascii="Times New Roman" w:hAnsi="Times New Roman"/>
          <w:color w:val="000000" w:themeColor="text1"/>
          <w:sz w:val="28"/>
          <w:szCs w:val="28"/>
          <w:lang w:val="uk-UA"/>
        </w:rPr>
        <w:t xml:space="preserve"> </w:t>
      </w:r>
      <w:r w:rsidRPr="00732B14">
        <w:rPr>
          <w:rFonts w:ascii="Times New Roman" w:hAnsi="Times New Roman"/>
          <w:color w:val="000000" w:themeColor="text1"/>
          <w:sz w:val="28"/>
          <w:szCs w:val="28"/>
          <w:lang w:val="uk-UA"/>
        </w:rPr>
        <w:t>104 с.</w:t>
      </w:r>
    </w:p>
    <w:p w:rsidR="00732B14" w:rsidRPr="00732B14" w:rsidRDefault="00732B14" w:rsidP="00732B14">
      <w:pPr>
        <w:pStyle w:val="11"/>
        <w:widowControl w:val="0"/>
        <w:numPr>
          <w:ilvl w:val="0"/>
          <w:numId w:val="7"/>
        </w:numPr>
        <w:tabs>
          <w:tab w:val="left" w:pos="709"/>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732B14">
        <w:rPr>
          <w:rFonts w:ascii="Times New Roman" w:hAnsi="Times New Roman"/>
          <w:color w:val="000000" w:themeColor="text1"/>
          <w:sz w:val="28"/>
          <w:szCs w:val="28"/>
          <w:lang w:val="uk-UA"/>
        </w:rPr>
        <w:t>Никонова Т.В., Сухарев С.А. Управленческий и кадровый аудит / [Никонова Т.В., Сухарев С.А.] ; Под ред. проф.</w:t>
      </w:r>
      <w:r>
        <w:rPr>
          <w:rFonts w:ascii="Times New Roman" w:hAnsi="Times New Roman"/>
          <w:color w:val="000000" w:themeColor="text1"/>
          <w:sz w:val="28"/>
          <w:szCs w:val="28"/>
          <w:lang w:val="uk-UA"/>
        </w:rPr>
        <w:t xml:space="preserve"> </w:t>
      </w:r>
      <w:r w:rsidRPr="00732B14">
        <w:rPr>
          <w:rFonts w:ascii="Times New Roman" w:hAnsi="Times New Roman"/>
          <w:color w:val="000000" w:themeColor="text1"/>
          <w:sz w:val="28"/>
          <w:szCs w:val="28"/>
          <w:lang w:val="uk-UA"/>
        </w:rPr>
        <w:t>Ю.Г. Одегова. – М. : Экзамен, 2001. – 180 с.</w:t>
      </w:r>
    </w:p>
    <w:p w:rsidR="00CF79A3" w:rsidRPr="00A54A63" w:rsidRDefault="00CF79A3" w:rsidP="00CF79A3">
      <w:pPr>
        <w:pStyle w:val="11"/>
        <w:widowControl w:val="0"/>
        <w:tabs>
          <w:tab w:val="left" w:pos="709"/>
        </w:tabs>
        <w:autoSpaceDE w:val="0"/>
        <w:autoSpaceDN w:val="0"/>
        <w:adjustRightInd w:val="0"/>
        <w:spacing w:after="0" w:line="360" w:lineRule="auto"/>
        <w:jc w:val="both"/>
        <w:rPr>
          <w:rFonts w:ascii="Times New Roman" w:hAnsi="Times New Roman"/>
          <w:color w:val="000000" w:themeColor="text1"/>
          <w:sz w:val="28"/>
          <w:szCs w:val="28"/>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Default="0068566E" w:rsidP="00031663">
      <w:pPr>
        <w:spacing w:after="0" w:line="360" w:lineRule="auto"/>
        <w:ind w:firstLine="709"/>
        <w:jc w:val="center"/>
        <w:rPr>
          <w:rFonts w:ascii="Times New Roman" w:hAnsi="Times New Roman"/>
          <w:b/>
          <w:color w:val="000000" w:themeColor="text1"/>
          <w:sz w:val="32"/>
          <w:szCs w:val="32"/>
          <w:lang w:val="uk-UA"/>
        </w:rPr>
      </w:pPr>
    </w:p>
    <w:p w:rsidR="00732B14" w:rsidRDefault="00732B14" w:rsidP="00031663">
      <w:pPr>
        <w:spacing w:after="0" w:line="360" w:lineRule="auto"/>
        <w:ind w:firstLine="709"/>
        <w:jc w:val="center"/>
        <w:rPr>
          <w:rFonts w:ascii="Times New Roman" w:hAnsi="Times New Roman"/>
          <w:b/>
          <w:color w:val="000000" w:themeColor="text1"/>
          <w:sz w:val="32"/>
          <w:szCs w:val="32"/>
          <w:lang w:val="uk-UA"/>
        </w:rPr>
      </w:pPr>
    </w:p>
    <w:p w:rsidR="00732B14" w:rsidRDefault="00732B14" w:rsidP="00031663">
      <w:pPr>
        <w:spacing w:after="0" w:line="360" w:lineRule="auto"/>
        <w:ind w:firstLine="709"/>
        <w:jc w:val="center"/>
        <w:rPr>
          <w:rFonts w:ascii="Times New Roman" w:hAnsi="Times New Roman"/>
          <w:b/>
          <w:color w:val="000000" w:themeColor="text1"/>
          <w:sz w:val="32"/>
          <w:szCs w:val="32"/>
          <w:lang w:val="uk-UA"/>
        </w:rPr>
      </w:pPr>
    </w:p>
    <w:p w:rsidR="00732B14" w:rsidRDefault="00732B14" w:rsidP="00031663">
      <w:pPr>
        <w:spacing w:after="0" w:line="360" w:lineRule="auto"/>
        <w:ind w:firstLine="709"/>
        <w:jc w:val="center"/>
        <w:rPr>
          <w:rFonts w:ascii="Times New Roman" w:hAnsi="Times New Roman"/>
          <w:b/>
          <w:color w:val="000000" w:themeColor="text1"/>
          <w:sz w:val="32"/>
          <w:szCs w:val="32"/>
          <w:lang w:val="uk-UA"/>
        </w:rPr>
      </w:pPr>
    </w:p>
    <w:p w:rsidR="00732B14" w:rsidRPr="00A54A63" w:rsidRDefault="00732B14"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68566E" w:rsidRPr="00A54A63" w:rsidRDefault="0068566E" w:rsidP="00031663">
      <w:pPr>
        <w:spacing w:after="0" w:line="360" w:lineRule="auto"/>
        <w:ind w:firstLine="709"/>
        <w:jc w:val="center"/>
        <w:rPr>
          <w:rFonts w:ascii="Times New Roman" w:hAnsi="Times New Roman"/>
          <w:b/>
          <w:color w:val="000000" w:themeColor="text1"/>
          <w:sz w:val="32"/>
          <w:szCs w:val="32"/>
          <w:lang w:val="uk-UA"/>
        </w:rPr>
      </w:pPr>
    </w:p>
    <w:p w:rsidR="00031663" w:rsidRPr="00A54A63" w:rsidRDefault="00031663" w:rsidP="00031663">
      <w:pPr>
        <w:spacing w:after="0" w:line="360" w:lineRule="auto"/>
        <w:ind w:firstLine="709"/>
        <w:jc w:val="center"/>
        <w:rPr>
          <w:rFonts w:ascii="Times New Roman" w:hAnsi="Times New Roman"/>
          <w:b/>
          <w:color w:val="000000" w:themeColor="text1"/>
          <w:sz w:val="32"/>
          <w:szCs w:val="32"/>
          <w:lang w:val="uk-UA"/>
        </w:rPr>
      </w:pPr>
      <w:r w:rsidRPr="00A54A63">
        <w:rPr>
          <w:rFonts w:ascii="Times New Roman" w:hAnsi="Times New Roman"/>
          <w:b/>
          <w:color w:val="000000" w:themeColor="text1"/>
          <w:sz w:val="32"/>
          <w:szCs w:val="32"/>
          <w:lang w:val="uk-UA"/>
        </w:rPr>
        <w:lastRenderedPageBreak/>
        <w:t>ДОДАТКИ</w:t>
      </w:r>
    </w:p>
    <w:p w:rsidR="00031663" w:rsidRPr="00A54A63" w:rsidRDefault="00031663" w:rsidP="00031663">
      <w:pPr>
        <w:spacing w:after="0" w:line="360" w:lineRule="auto"/>
        <w:ind w:firstLine="709"/>
        <w:jc w:val="right"/>
        <w:rPr>
          <w:rFonts w:ascii="Times New Roman" w:hAnsi="Times New Roman"/>
          <w:b/>
          <w:i/>
          <w:color w:val="000000" w:themeColor="text1"/>
          <w:sz w:val="28"/>
          <w:szCs w:val="28"/>
          <w:lang w:val="uk-UA"/>
        </w:rPr>
      </w:pPr>
      <w:r w:rsidRPr="00A54A63">
        <w:rPr>
          <w:rFonts w:ascii="Times New Roman" w:hAnsi="Times New Roman"/>
          <w:b/>
          <w:i/>
          <w:color w:val="000000" w:themeColor="text1"/>
          <w:sz w:val="28"/>
          <w:szCs w:val="28"/>
          <w:lang w:val="uk-UA"/>
        </w:rPr>
        <w:t>Додаток А</w:t>
      </w:r>
    </w:p>
    <w:p w:rsidR="00031663" w:rsidRPr="00A54A63" w:rsidRDefault="00031663" w:rsidP="00031663">
      <w:pPr>
        <w:pStyle w:val="Default"/>
        <w:spacing w:line="360" w:lineRule="auto"/>
        <w:jc w:val="center"/>
        <w:rPr>
          <w:b/>
          <w:bCs/>
          <w:color w:val="000000" w:themeColor="text1"/>
          <w:sz w:val="28"/>
          <w:szCs w:val="28"/>
          <w:lang w:val="uk-UA"/>
        </w:rPr>
      </w:pPr>
      <w:r w:rsidRPr="00A54A63">
        <w:rPr>
          <w:b/>
          <w:bCs/>
          <w:color w:val="000000" w:themeColor="text1"/>
          <w:sz w:val="28"/>
          <w:szCs w:val="28"/>
          <w:lang w:val="uk-UA"/>
        </w:rPr>
        <w:t>Баланс ТОВ «</w:t>
      </w:r>
      <w:r w:rsidR="009C1A65" w:rsidRPr="00A54A63">
        <w:rPr>
          <w:b/>
          <w:bCs/>
          <w:color w:val="000000" w:themeColor="text1"/>
          <w:sz w:val="28"/>
          <w:szCs w:val="28"/>
          <w:lang w:val="uk-UA"/>
        </w:rPr>
        <w:t>Інновафарм</w:t>
      </w:r>
      <w:r w:rsidRPr="00A54A63">
        <w:rPr>
          <w:b/>
          <w:bCs/>
          <w:color w:val="000000" w:themeColor="text1"/>
          <w:sz w:val="28"/>
          <w:szCs w:val="28"/>
          <w:lang w:val="uk-UA"/>
        </w:rPr>
        <w:t>» станом на 31.12.2016р.</w:t>
      </w:r>
    </w:p>
    <w:p w:rsidR="00031663" w:rsidRPr="00A54A63" w:rsidRDefault="00031663" w:rsidP="00031663">
      <w:pPr>
        <w:pStyle w:val="a7"/>
        <w:spacing w:after="0" w:line="360" w:lineRule="auto"/>
        <w:ind w:firstLine="709"/>
        <w:jc w:val="center"/>
        <w:rPr>
          <w:rFonts w:ascii="Times New Roman" w:hAnsi="Times New Roman"/>
          <w:color w:val="000000" w:themeColor="text1"/>
          <w:sz w:val="28"/>
          <w:szCs w:val="28"/>
          <w:shd w:val="clear" w:color="auto" w:fill="FFFFFF"/>
          <w:lang w:val="uk-UA"/>
        </w:rPr>
      </w:pPr>
    </w:p>
    <w:tbl>
      <w:tblPr>
        <w:tblW w:w="9356"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60" w:type="dxa"/>
          <w:left w:w="60" w:type="dxa"/>
          <w:bottom w:w="60" w:type="dxa"/>
          <w:right w:w="60" w:type="dxa"/>
        </w:tblCellMar>
        <w:tblLook w:val="04A0"/>
      </w:tblPr>
      <w:tblGrid>
        <w:gridCol w:w="3325"/>
        <w:gridCol w:w="1177"/>
        <w:gridCol w:w="2698"/>
        <w:gridCol w:w="2156"/>
      </w:tblGrid>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Актив</w:t>
            </w:r>
          </w:p>
        </w:tc>
        <w:tc>
          <w:tcPr>
            <w:tcW w:w="1177"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Код рядка</w:t>
            </w:r>
          </w:p>
        </w:tc>
        <w:tc>
          <w:tcPr>
            <w:tcW w:w="2698"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На початок звітного періоду</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На кінець звітного періоду</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1</w:t>
            </w:r>
          </w:p>
        </w:tc>
        <w:tc>
          <w:tcPr>
            <w:tcW w:w="1177"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2</w:t>
            </w:r>
          </w:p>
        </w:tc>
        <w:tc>
          <w:tcPr>
            <w:tcW w:w="2698"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3</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4</w:t>
            </w:r>
          </w:p>
        </w:tc>
      </w:tr>
      <w:tr w:rsidR="00031663" w:rsidRPr="00A54A63" w:rsidTr="000E0956">
        <w:tc>
          <w:tcPr>
            <w:tcW w:w="9356" w:type="dxa"/>
            <w:gridSpan w:val="4"/>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I. Необоротні активи</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Незавершені капітальні інвестиції</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1005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Основні засоби: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1010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222.7</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188.4</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 первісна вартість</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1011</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901.2</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934.4</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 знос</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1012</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( 678.5</w:t>
            </w:r>
            <w:proofErr w:type="gramStart"/>
            <w:r w:rsidRPr="00A54A63">
              <w:rPr>
                <w:rFonts w:ascii="Times New Roman" w:eastAsia="Times New Roman" w:hAnsi="Times New Roman"/>
                <w:color w:val="000000" w:themeColor="text1"/>
              </w:rPr>
              <w:t xml:space="preserve"> )</w:t>
            </w:r>
            <w:proofErr w:type="gramEnd"/>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( 746</w:t>
            </w:r>
            <w:proofErr w:type="gramStart"/>
            <w:r w:rsidRPr="00A54A63">
              <w:rPr>
                <w:rFonts w:ascii="Times New Roman" w:eastAsia="Times New Roman" w:hAnsi="Times New Roman"/>
                <w:color w:val="000000" w:themeColor="text1"/>
              </w:rPr>
              <w:t xml:space="preserve"> )</w:t>
            </w:r>
            <w:proofErr w:type="gramEnd"/>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Довгострокові біологічні активи: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1020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Довгострокові фінансові інвестиції</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1030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Інші необоротні активи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1090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21</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20.7</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Усього за розділом I</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1095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243.7</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209.1</w:t>
            </w:r>
          </w:p>
        </w:tc>
      </w:tr>
      <w:tr w:rsidR="00031663" w:rsidRPr="00A54A63" w:rsidTr="000E0956">
        <w:tc>
          <w:tcPr>
            <w:tcW w:w="9356" w:type="dxa"/>
            <w:gridSpan w:val="4"/>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II. Оборотні активи</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Запаси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1100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2076.4</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1555.3</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lastRenderedPageBreak/>
              <w:t xml:space="preserve">- </w:t>
            </w:r>
            <w:proofErr w:type="gramStart"/>
            <w:r w:rsidRPr="00A54A63">
              <w:rPr>
                <w:rFonts w:ascii="Times New Roman" w:eastAsia="Times New Roman" w:hAnsi="Times New Roman"/>
                <w:color w:val="000000" w:themeColor="text1"/>
              </w:rPr>
              <w:t>у</w:t>
            </w:r>
            <w:proofErr w:type="gramEnd"/>
            <w:r w:rsidRPr="00A54A63">
              <w:rPr>
                <w:rFonts w:ascii="Times New Roman" w:eastAsia="Times New Roman" w:hAnsi="Times New Roman"/>
                <w:color w:val="000000" w:themeColor="text1"/>
              </w:rPr>
              <w:t xml:space="preserve"> тому числі готова продукція</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1103</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2021.4</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1501.8</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Поточні біологічні активи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1110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Дебіторська заборгованість за товари, роботи, послуги: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1125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55.2</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1118.6</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Дебіторська заборгованість за розрахунками з бюджетом</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1135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38.8</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27.9</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 xml:space="preserve">- </w:t>
            </w:r>
            <w:proofErr w:type="gramStart"/>
            <w:r w:rsidRPr="00A54A63">
              <w:rPr>
                <w:rFonts w:ascii="Times New Roman" w:eastAsia="Times New Roman" w:hAnsi="Times New Roman"/>
                <w:color w:val="000000" w:themeColor="text1"/>
              </w:rPr>
              <w:t>у</w:t>
            </w:r>
            <w:proofErr w:type="gramEnd"/>
            <w:r w:rsidRPr="00A54A63">
              <w:rPr>
                <w:rFonts w:ascii="Times New Roman" w:eastAsia="Times New Roman" w:hAnsi="Times New Roman"/>
                <w:color w:val="000000" w:themeColor="text1"/>
              </w:rPr>
              <w:t xml:space="preserve"> тому числі податок на прибуток</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1136</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30.6</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27.7</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Інша поточна дебіторська заборгованість</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1155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150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107.3</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Поточні фінансові інвестиції</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1160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Гроші та їх еквіваленти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1165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1454.9</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222.5</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Витрати майбутніх періоді</w:t>
            </w:r>
            <w:proofErr w:type="gramStart"/>
            <w:r w:rsidRPr="00A54A63">
              <w:rPr>
                <w:rFonts w:ascii="Times New Roman" w:eastAsia="Times New Roman" w:hAnsi="Times New Roman"/>
                <w:color w:val="000000" w:themeColor="text1"/>
              </w:rPr>
              <w:t>в</w:t>
            </w:r>
            <w:proofErr w:type="gramEnd"/>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1170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3.1</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4.5</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color w:val="000000" w:themeColor="text1"/>
              </w:rPr>
            </w:pPr>
            <w:r w:rsidRPr="00A54A63">
              <w:rPr>
                <w:rFonts w:ascii="Times New Roman" w:eastAsia="Times New Roman" w:hAnsi="Times New Roman"/>
                <w:color w:val="000000" w:themeColor="text1"/>
              </w:rPr>
              <w:t>Інші оборотні активи</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1190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Усього за розділом II</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1195</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3778.4</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3036.1</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 xml:space="preserve">ІІІ. Необоротні активи, утримувані </w:t>
            </w:r>
            <w:proofErr w:type="gramStart"/>
            <w:r w:rsidRPr="00A54A63">
              <w:rPr>
                <w:rFonts w:ascii="Times New Roman" w:eastAsia="Times New Roman" w:hAnsi="Times New Roman"/>
                <w:b/>
                <w:bCs/>
                <w:color w:val="000000" w:themeColor="text1"/>
              </w:rPr>
              <w:t>для</w:t>
            </w:r>
            <w:proofErr w:type="gramEnd"/>
            <w:r w:rsidRPr="00A54A63">
              <w:rPr>
                <w:rFonts w:ascii="Times New Roman" w:eastAsia="Times New Roman" w:hAnsi="Times New Roman"/>
                <w:b/>
                <w:bCs/>
                <w:color w:val="000000" w:themeColor="text1"/>
              </w:rPr>
              <w:t xml:space="preserve"> продажу, та групи вибуття</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1200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0</w:t>
            </w:r>
          </w:p>
        </w:tc>
      </w:tr>
      <w:tr w:rsidR="00031663" w:rsidRPr="00A54A63" w:rsidTr="000E0956">
        <w:tc>
          <w:tcPr>
            <w:tcW w:w="3325"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Баланс</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b/>
                <w:bCs/>
                <w:color w:val="000000" w:themeColor="text1"/>
              </w:rPr>
            </w:pPr>
            <w:r w:rsidRPr="00A54A63">
              <w:rPr>
                <w:rFonts w:ascii="Times New Roman" w:eastAsia="Times New Roman" w:hAnsi="Times New Roman"/>
                <w:b/>
                <w:bCs/>
                <w:color w:val="000000" w:themeColor="text1"/>
              </w:rPr>
              <w:t>1300</w:t>
            </w:r>
          </w:p>
        </w:tc>
        <w:tc>
          <w:tcPr>
            <w:tcW w:w="0" w:type="auto"/>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4022.1</w:t>
            </w:r>
          </w:p>
        </w:tc>
        <w:tc>
          <w:tcPr>
            <w:tcW w:w="2156" w:type="dxa"/>
            <w:shd w:val="clear" w:color="auto" w:fill="FFFFFF" w:themeFill="background1"/>
            <w:tcMar>
              <w:top w:w="150" w:type="dxa"/>
              <w:left w:w="150" w:type="dxa"/>
              <w:bottom w:w="150" w:type="dxa"/>
              <w:right w:w="150" w:type="dxa"/>
            </w:tcMar>
            <w:vAlign w:val="center"/>
            <w:hideMark/>
          </w:tcPr>
          <w:p w:rsidR="00031663" w:rsidRPr="00A54A63" w:rsidRDefault="00031663" w:rsidP="000E0956">
            <w:pPr>
              <w:spacing w:after="300" w:line="240" w:lineRule="auto"/>
              <w:jc w:val="center"/>
              <w:rPr>
                <w:rFonts w:ascii="Times New Roman" w:eastAsia="Times New Roman" w:hAnsi="Times New Roman"/>
                <w:color w:val="000000" w:themeColor="text1"/>
              </w:rPr>
            </w:pPr>
            <w:r w:rsidRPr="00A54A63">
              <w:rPr>
                <w:rFonts w:ascii="Times New Roman" w:eastAsia="Times New Roman" w:hAnsi="Times New Roman"/>
                <w:color w:val="000000" w:themeColor="text1"/>
              </w:rPr>
              <w:t>3245.2</w:t>
            </w:r>
          </w:p>
        </w:tc>
      </w:tr>
    </w:tbl>
    <w:p w:rsidR="00031663" w:rsidRPr="00A54A63" w:rsidRDefault="00031663" w:rsidP="0068566E">
      <w:pPr>
        <w:pStyle w:val="a8"/>
        <w:tabs>
          <w:tab w:val="left" w:pos="709"/>
        </w:tabs>
        <w:spacing w:before="0" w:beforeAutospacing="0" w:after="0" w:afterAutospacing="0" w:line="360" w:lineRule="auto"/>
        <w:jc w:val="both"/>
        <w:rPr>
          <w:color w:val="000000" w:themeColor="text1"/>
          <w:sz w:val="28"/>
          <w:szCs w:val="28"/>
          <w:lang w:val="uk-UA"/>
        </w:rPr>
      </w:pPr>
    </w:p>
    <w:sectPr w:rsidR="00031663" w:rsidRPr="00A54A63" w:rsidSect="001A0BB8">
      <w:headerReference w:type="default" r:id="rId11"/>
      <w:footerReference w:type="defaul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550" w:rsidRDefault="005C2550" w:rsidP="00911251">
      <w:pPr>
        <w:spacing w:after="0" w:line="240" w:lineRule="auto"/>
      </w:pPr>
      <w:r>
        <w:separator/>
      </w:r>
    </w:p>
  </w:endnote>
  <w:endnote w:type="continuationSeparator" w:id="0">
    <w:p w:rsidR="005C2550" w:rsidRDefault="005C2550" w:rsidP="009112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675" w:rsidRDefault="0049167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550" w:rsidRDefault="005C2550" w:rsidP="00911251">
      <w:pPr>
        <w:spacing w:after="0" w:line="240" w:lineRule="auto"/>
      </w:pPr>
      <w:r>
        <w:separator/>
      </w:r>
    </w:p>
  </w:footnote>
  <w:footnote w:type="continuationSeparator" w:id="0">
    <w:p w:rsidR="005C2550" w:rsidRDefault="005C2550" w:rsidP="009112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0803"/>
      <w:docPartObj>
        <w:docPartGallery w:val="Page Numbers (Top of Page)"/>
        <w:docPartUnique/>
      </w:docPartObj>
    </w:sdtPr>
    <w:sdtContent>
      <w:p w:rsidR="00491675" w:rsidRDefault="00EC41FF">
        <w:pPr>
          <w:pStyle w:val="a9"/>
          <w:jc w:val="right"/>
        </w:pPr>
        <w:fldSimple w:instr=" PAGE   \* MERGEFORMAT ">
          <w:r w:rsidR="007F5C8F">
            <w:rPr>
              <w:noProof/>
            </w:rPr>
            <w:t>52</w:t>
          </w:r>
        </w:fldSimple>
      </w:p>
    </w:sdtContent>
  </w:sdt>
  <w:p w:rsidR="00491675" w:rsidRDefault="00491675" w:rsidP="00A61A0E">
    <w:pPr>
      <w:pStyle w:val="a9"/>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167F"/>
    <w:multiLevelType w:val="hybridMultilevel"/>
    <w:tmpl w:val="7C262E0C"/>
    <w:lvl w:ilvl="0" w:tplc="40DEE072">
      <w:start w:val="1"/>
      <w:numFmt w:val="bullet"/>
      <w:lvlText w:val="-"/>
      <w:lvlJc w:val="left"/>
      <w:pPr>
        <w:ind w:left="1429" w:hanging="360"/>
      </w:pPr>
      <w:rPr>
        <w:rFonts w:ascii="SimSun" w:eastAsia="SimSun" w:hAnsi="SimSun" w:hint="eastAsi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5DB5990"/>
    <w:multiLevelType w:val="hybridMultilevel"/>
    <w:tmpl w:val="490229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F408E6"/>
    <w:multiLevelType w:val="hybridMultilevel"/>
    <w:tmpl w:val="3452AD5C"/>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6A64854"/>
    <w:multiLevelType w:val="hybridMultilevel"/>
    <w:tmpl w:val="1F7E9EA4"/>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471F32"/>
    <w:multiLevelType w:val="hybridMultilevel"/>
    <w:tmpl w:val="FBDCB74A"/>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B877B3D"/>
    <w:multiLevelType w:val="hybridMultilevel"/>
    <w:tmpl w:val="31EA5E8C"/>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C6418AE"/>
    <w:multiLevelType w:val="hybridMultilevel"/>
    <w:tmpl w:val="F522D926"/>
    <w:lvl w:ilvl="0" w:tplc="F24AA0CC">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0F7B1122"/>
    <w:multiLevelType w:val="hybridMultilevel"/>
    <w:tmpl w:val="324267A0"/>
    <w:lvl w:ilvl="0" w:tplc="0419000F">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8">
    <w:nsid w:val="128F1A47"/>
    <w:multiLevelType w:val="hybridMultilevel"/>
    <w:tmpl w:val="844A9B84"/>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4EA024A"/>
    <w:multiLevelType w:val="hybridMultilevel"/>
    <w:tmpl w:val="0DBC3C74"/>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18CA44CD"/>
    <w:multiLevelType w:val="hybridMultilevel"/>
    <w:tmpl w:val="38ACA6CA"/>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B6F29AB"/>
    <w:multiLevelType w:val="hybridMultilevel"/>
    <w:tmpl w:val="7CF67690"/>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1FE54258"/>
    <w:multiLevelType w:val="hybridMultilevel"/>
    <w:tmpl w:val="D8A02330"/>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1712681"/>
    <w:multiLevelType w:val="hybridMultilevel"/>
    <w:tmpl w:val="A49C9750"/>
    <w:lvl w:ilvl="0" w:tplc="DF647F86">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24852A2B"/>
    <w:multiLevelType w:val="hybridMultilevel"/>
    <w:tmpl w:val="DDD60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070110"/>
    <w:multiLevelType w:val="hybridMultilevel"/>
    <w:tmpl w:val="C34E3D8E"/>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837126E"/>
    <w:multiLevelType w:val="hybridMultilevel"/>
    <w:tmpl w:val="85848B1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CF74C8F"/>
    <w:multiLevelType w:val="hybridMultilevel"/>
    <w:tmpl w:val="9E084AD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nsid w:val="2D9D2D87"/>
    <w:multiLevelType w:val="hybridMultilevel"/>
    <w:tmpl w:val="C1CE9910"/>
    <w:lvl w:ilvl="0" w:tplc="F24AA0CC">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E315211"/>
    <w:multiLevelType w:val="hybridMultilevel"/>
    <w:tmpl w:val="1CB6E0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7C0B18"/>
    <w:multiLevelType w:val="hybridMultilevel"/>
    <w:tmpl w:val="8F16DC02"/>
    <w:lvl w:ilvl="0" w:tplc="D93C6FAC">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FE060DE"/>
    <w:multiLevelType w:val="hybridMultilevel"/>
    <w:tmpl w:val="232C9110"/>
    <w:lvl w:ilvl="0" w:tplc="F24AA0CC">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311A79C4"/>
    <w:multiLevelType w:val="hybridMultilevel"/>
    <w:tmpl w:val="6B925E72"/>
    <w:lvl w:ilvl="0" w:tplc="3A6CD23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CF372E"/>
    <w:multiLevelType w:val="hybridMultilevel"/>
    <w:tmpl w:val="176A7BF6"/>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380C5BC3"/>
    <w:multiLevelType w:val="hybridMultilevel"/>
    <w:tmpl w:val="FCD2A200"/>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3B6A7F18"/>
    <w:multiLevelType w:val="hybridMultilevel"/>
    <w:tmpl w:val="09347BEC"/>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3C9F5BE4"/>
    <w:multiLevelType w:val="hybridMultilevel"/>
    <w:tmpl w:val="8B18C322"/>
    <w:lvl w:ilvl="0" w:tplc="10247E94">
      <w:start w:val="1"/>
      <w:numFmt w:val="bullet"/>
      <w:lvlText w:val="-"/>
      <w:lvlJc w:val="left"/>
      <w:pPr>
        <w:ind w:left="1069" w:hanging="360"/>
      </w:pPr>
      <w:rPr>
        <w:rFonts w:ascii="Times New Roman CYR" w:eastAsia="Calibri"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3D134603"/>
    <w:multiLevelType w:val="hybridMultilevel"/>
    <w:tmpl w:val="61B84D3A"/>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417E40EC"/>
    <w:multiLevelType w:val="hybridMultilevel"/>
    <w:tmpl w:val="B82A95C8"/>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43957FD6"/>
    <w:multiLevelType w:val="hybridMultilevel"/>
    <w:tmpl w:val="539AD5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E25FAF"/>
    <w:multiLevelType w:val="hybridMultilevel"/>
    <w:tmpl w:val="1B7A8CEC"/>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48FE05BA"/>
    <w:multiLevelType w:val="hybridMultilevel"/>
    <w:tmpl w:val="513CCD24"/>
    <w:lvl w:ilvl="0" w:tplc="E4FEA4B6">
      <w:start w:val="1"/>
      <w:numFmt w:val="bullet"/>
      <w:lvlText w:val="-"/>
      <w:lvlJc w:val="left"/>
      <w:pPr>
        <w:ind w:left="1069" w:hanging="360"/>
      </w:pPr>
      <w:rPr>
        <w:rFonts w:ascii="Times New Roman CYR" w:eastAsia="Calibri"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07434DA"/>
    <w:multiLevelType w:val="hybridMultilevel"/>
    <w:tmpl w:val="332C87B6"/>
    <w:lvl w:ilvl="0" w:tplc="F24AA0CC">
      <w:numFmt w:val="bullet"/>
      <w:lvlText w:val="-"/>
      <w:lvlJc w:val="left"/>
      <w:pPr>
        <w:ind w:left="1429" w:hanging="360"/>
      </w:pPr>
      <w:rPr>
        <w:rFonts w:ascii="Times New Roman" w:eastAsia="Calibri" w:hAnsi="Times New Roman" w:cs="Times New Roman" w:hint="default"/>
      </w:rPr>
    </w:lvl>
    <w:lvl w:ilvl="1" w:tplc="C8F88962">
      <w:numFmt w:val="bullet"/>
      <w:lvlText w:val="—"/>
      <w:lvlJc w:val="left"/>
      <w:pPr>
        <w:ind w:left="2869" w:hanging="108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51CD63C4"/>
    <w:multiLevelType w:val="hybridMultilevel"/>
    <w:tmpl w:val="3B882788"/>
    <w:lvl w:ilvl="0" w:tplc="3A6CD232">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22D4336"/>
    <w:multiLevelType w:val="multilevel"/>
    <w:tmpl w:val="75B8B4DE"/>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1159" w:hanging="450"/>
      </w:pPr>
      <w:rPr>
        <w:rFonts w:ascii="Times New Roman" w:hAnsi="Times New Roman" w:cs="Times New Roman" w:hint="default"/>
      </w:rPr>
    </w:lvl>
    <w:lvl w:ilvl="2">
      <w:start w:val="1"/>
      <w:numFmt w:val="decimal"/>
      <w:lvlText w:val="%1.%2.%3"/>
      <w:lvlJc w:val="left"/>
      <w:pPr>
        <w:ind w:left="2138" w:hanging="720"/>
      </w:pPr>
      <w:rPr>
        <w:rFonts w:ascii="Times New Roman" w:hAnsi="Times New Roman" w:cs="Times New Roman" w:hint="default"/>
      </w:rPr>
    </w:lvl>
    <w:lvl w:ilvl="3">
      <w:start w:val="1"/>
      <w:numFmt w:val="decimal"/>
      <w:lvlText w:val="%1.%2.%3.%4"/>
      <w:lvlJc w:val="left"/>
      <w:pPr>
        <w:ind w:left="3207" w:hanging="1080"/>
      </w:pPr>
      <w:rPr>
        <w:rFonts w:ascii="Times New Roman" w:hAnsi="Times New Roman" w:cs="Times New Roman" w:hint="default"/>
      </w:rPr>
    </w:lvl>
    <w:lvl w:ilvl="4">
      <w:start w:val="1"/>
      <w:numFmt w:val="decimal"/>
      <w:lvlText w:val="%1.%2.%3.%4.%5"/>
      <w:lvlJc w:val="left"/>
      <w:pPr>
        <w:ind w:left="3916" w:hanging="1080"/>
      </w:pPr>
      <w:rPr>
        <w:rFonts w:ascii="Times New Roman" w:hAnsi="Times New Roman" w:cs="Times New Roman" w:hint="default"/>
      </w:rPr>
    </w:lvl>
    <w:lvl w:ilvl="5">
      <w:start w:val="1"/>
      <w:numFmt w:val="decimal"/>
      <w:lvlText w:val="%1.%2.%3.%4.%5.%6"/>
      <w:lvlJc w:val="left"/>
      <w:pPr>
        <w:ind w:left="4985" w:hanging="1440"/>
      </w:pPr>
      <w:rPr>
        <w:rFonts w:ascii="Times New Roman" w:hAnsi="Times New Roman" w:cs="Times New Roman" w:hint="default"/>
      </w:rPr>
    </w:lvl>
    <w:lvl w:ilvl="6">
      <w:start w:val="1"/>
      <w:numFmt w:val="decimal"/>
      <w:lvlText w:val="%1.%2.%3.%4.%5.%6.%7"/>
      <w:lvlJc w:val="left"/>
      <w:pPr>
        <w:ind w:left="5694" w:hanging="1440"/>
      </w:pPr>
      <w:rPr>
        <w:rFonts w:ascii="Times New Roman" w:hAnsi="Times New Roman" w:cs="Times New Roman" w:hint="default"/>
      </w:rPr>
    </w:lvl>
    <w:lvl w:ilvl="7">
      <w:start w:val="1"/>
      <w:numFmt w:val="decimal"/>
      <w:lvlText w:val="%1.%2.%3.%4.%5.%6.%7.%8"/>
      <w:lvlJc w:val="left"/>
      <w:pPr>
        <w:ind w:left="6763" w:hanging="1800"/>
      </w:pPr>
      <w:rPr>
        <w:rFonts w:ascii="Times New Roman" w:hAnsi="Times New Roman" w:cs="Times New Roman" w:hint="default"/>
      </w:rPr>
    </w:lvl>
    <w:lvl w:ilvl="8">
      <w:start w:val="1"/>
      <w:numFmt w:val="decimal"/>
      <w:lvlText w:val="%1.%2.%3.%4.%5.%6.%7.%8.%9"/>
      <w:lvlJc w:val="left"/>
      <w:pPr>
        <w:ind w:left="7832" w:hanging="2160"/>
      </w:pPr>
      <w:rPr>
        <w:rFonts w:ascii="Times New Roman" w:hAnsi="Times New Roman" w:cs="Times New Roman" w:hint="default"/>
      </w:rPr>
    </w:lvl>
  </w:abstractNum>
  <w:abstractNum w:abstractNumId="35">
    <w:nsid w:val="55EE52C9"/>
    <w:multiLevelType w:val="hybridMultilevel"/>
    <w:tmpl w:val="733C6620"/>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5B353EE9"/>
    <w:multiLevelType w:val="hybridMultilevel"/>
    <w:tmpl w:val="5464E0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1133E2"/>
    <w:multiLevelType w:val="hybridMultilevel"/>
    <w:tmpl w:val="59DE1462"/>
    <w:lvl w:ilvl="0" w:tplc="F24AA0CC">
      <w:numFmt w:val="bullet"/>
      <w:lvlText w:val="-"/>
      <w:lvlJc w:val="left"/>
      <w:pPr>
        <w:ind w:left="720" w:hanging="360"/>
      </w:pPr>
      <w:rPr>
        <w:rFonts w:ascii="Times New Roman" w:eastAsia="Calibri" w:hAnsi="Times New Roman" w:cs="Times New Roman" w:hint="default"/>
      </w:rPr>
    </w:lvl>
    <w:lvl w:ilvl="1" w:tplc="F24AA0CC">
      <w:numFmt w:val="bullet"/>
      <w:lvlText w:val="-"/>
      <w:lvlJc w:val="left"/>
      <w:pPr>
        <w:ind w:left="1440" w:hanging="360"/>
      </w:pPr>
      <w:rPr>
        <w:rFonts w:ascii="Times New Roman" w:eastAsia="Calibr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4793FFA"/>
    <w:multiLevelType w:val="hybridMultilevel"/>
    <w:tmpl w:val="324267A0"/>
    <w:lvl w:ilvl="0" w:tplc="0419000F">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9">
    <w:nsid w:val="647C4145"/>
    <w:multiLevelType w:val="hybridMultilevel"/>
    <w:tmpl w:val="6FDEEF7C"/>
    <w:lvl w:ilvl="0" w:tplc="3A6CD23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64B70BC9"/>
    <w:multiLevelType w:val="hybridMultilevel"/>
    <w:tmpl w:val="AC78E3D0"/>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6A284093"/>
    <w:multiLevelType w:val="hybridMultilevel"/>
    <w:tmpl w:val="1E68F13A"/>
    <w:lvl w:ilvl="0" w:tplc="B6707110">
      <w:start w:val="1"/>
      <w:numFmt w:val="decimal"/>
      <w:lvlText w:val="%1)"/>
      <w:lvlJc w:val="left"/>
      <w:pPr>
        <w:ind w:left="1440" w:hanging="360"/>
      </w:pPr>
      <w:rPr>
        <w:rFonts w:hint="default"/>
      </w:rPr>
    </w:lvl>
    <w:lvl w:ilvl="1" w:tplc="02C6A84C">
      <w:numFmt w:val="bullet"/>
      <w:lvlText w:val="•"/>
      <w:lvlJc w:val="left"/>
      <w:pPr>
        <w:ind w:left="2160" w:hanging="360"/>
      </w:pPr>
      <w:rPr>
        <w:rFonts w:ascii="Times New Roman" w:eastAsia="Calibri"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6CE54B83"/>
    <w:multiLevelType w:val="hybridMultilevel"/>
    <w:tmpl w:val="6B10DA90"/>
    <w:lvl w:ilvl="0" w:tplc="F24AA0CC">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nsid w:val="70483B6E"/>
    <w:multiLevelType w:val="hybridMultilevel"/>
    <w:tmpl w:val="474464EA"/>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712310D7"/>
    <w:multiLevelType w:val="hybridMultilevel"/>
    <w:tmpl w:val="84F88E5A"/>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5">
    <w:nsid w:val="715B7EB8"/>
    <w:multiLevelType w:val="hybridMultilevel"/>
    <w:tmpl w:val="69B23514"/>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44C63BD"/>
    <w:multiLevelType w:val="hybridMultilevel"/>
    <w:tmpl w:val="2BC6C972"/>
    <w:lvl w:ilvl="0" w:tplc="F24AA0CC">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7">
    <w:nsid w:val="76916186"/>
    <w:multiLevelType w:val="hybridMultilevel"/>
    <w:tmpl w:val="3920FB26"/>
    <w:lvl w:ilvl="0" w:tplc="F24AA0C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6"/>
  </w:num>
  <w:num w:numId="4">
    <w:abstractNumId w:val="38"/>
  </w:num>
  <w:num w:numId="5">
    <w:abstractNumId w:val="39"/>
  </w:num>
  <w:num w:numId="6">
    <w:abstractNumId w:val="22"/>
  </w:num>
  <w:num w:numId="7">
    <w:abstractNumId w:val="43"/>
  </w:num>
  <w:num w:numId="8">
    <w:abstractNumId w:val="29"/>
  </w:num>
  <w:num w:numId="9">
    <w:abstractNumId w:val="33"/>
  </w:num>
  <w:num w:numId="10">
    <w:abstractNumId w:val="21"/>
  </w:num>
  <w:num w:numId="11">
    <w:abstractNumId w:val="41"/>
  </w:num>
  <w:num w:numId="12">
    <w:abstractNumId w:val="15"/>
  </w:num>
  <w:num w:numId="13">
    <w:abstractNumId w:val="24"/>
  </w:num>
  <w:num w:numId="14">
    <w:abstractNumId w:val="8"/>
  </w:num>
  <w:num w:numId="15">
    <w:abstractNumId w:val="2"/>
  </w:num>
  <w:num w:numId="16">
    <w:abstractNumId w:val="14"/>
  </w:num>
  <w:num w:numId="17">
    <w:abstractNumId w:val="28"/>
  </w:num>
  <w:num w:numId="18">
    <w:abstractNumId w:val="1"/>
  </w:num>
  <w:num w:numId="19">
    <w:abstractNumId w:val="9"/>
  </w:num>
  <w:num w:numId="20">
    <w:abstractNumId w:val="0"/>
  </w:num>
  <w:num w:numId="21">
    <w:abstractNumId w:val="25"/>
  </w:num>
  <w:num w:numId="22">
    <w:abstractNumId w:val="10"/>
  </w:num>
  <w:num w:numId="23">
    <w:abstractNumId w:val="46"/>
  </w:num>
  <w:num w:numId="24">
    <w:abstractNumId w:val="27"/>
  </w:num>
  <w:num w:numId="25">
    <w:abstractNumId w:val="30"/>
  </w:num>
  <w:num w:numId="26">
    <w:abstractNumId w:val="11"/>
  </w:num>
  <w:num w:numId="27">
    <w:abstractNumId w:val="23"/>
  </w:num>
  <w:num w:numId="28">
    <w:abstractNumId w:val="32"/>
  </w:num>
  <w:num w:numId="29">
    <w:abstractNumId w:val="40"/>
  </w:num>
  <w:num w:numId="30">
    <w:abstractNumId w:val="18"/>
  </w:num>
  <w:num w:numId="31">
    <w:abstractNumId w:val="37"/>
  </w:num>
  <w:num w:numId="32">
    <w:abstractNumId w:val="44"/>
  </w:num>
  <w:num w:numId="33">
    <w:abstractNumId w:val="47"/>
  </w:num>
  <w:num w:numId="34">
    <w:abstractNumId w:val="42"/>
  </w:num>
  <w:num w:numId="35">
    <w:abstractNumId w:val="3"/>
  </w:num>
  <w:num w:numId="36">
    <w:abstractNumId w:val="12"/>
  </w:num>
  <w:num w:numId="37">
    <w:abstractNumId w:val="13"/>
  </w:num>
  <w:num w:numId="38">
    <w:abstractNumId w:val="35"/>
  </w:num>
  <w:num w:numId="39">
    <w:abstractNumId w:val="20"/>
  </w:num>
  <w:num w:numId="40">
    <w:abstractNumId w:val="6"/>
  </w:num>
  <w:num w:numId="41">
    <w:abstractNumId w:val="45"/>
  </w:num>
  <w:num w:numId="42">
    <w:abstractNumId w:val="4"/>
  </w:num>
  <w:num w:numId="43">
    <w:abstractNumId w:val="17"/>
  </w:num>
  <w:num w:numId="44">
    <w:abstractNumId w:val="5"/>
  </w:num>
  <w:num w:numId="45">
    <w:abstractNumId w:val="7"/>
  </w:num>
  <w:num w:numId="46">
    <w:abstractNumId w:val="34"/>
  </w:num>
  <w:num w:numId="47">
    <w:abstractNumId w:val="26"/>
  </w:num>
  <w:num w:numId="48">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rsids>
    <w:rsidRoot w:val="00E57125"/>
    <w:rsid w:val="00002944"/>
    <w:rsid w:val="0000762F"/>
    <w:rsid w:val="000112A9"/>
    <w:rsid w:val="0001293C"/>
    <w:rsid w:val="000216E9"/>
    <w:rsid w:val="00022617"/>
    <w:rsid w:val="0002413C"/>
    <w:rsid w:val="00031663"/>
    <w:rsid w:val="00033437"/>
    <w:rsid w:val="000414D3"/>
    <w:rsid w:val="00043CC7"/>
    <w:rsid w:val="000477E0"/>
    <w:rsid w:val="00054E2C"/>
    <w:rsid w:val="00056CB9"/>
    <w:rsid w:val="00056D67"/>
    <w:rsid w:val="00065835"/>
    <w:rsid w:val="00067900"/>
    <w:rsid w:val="00074541"/>
    <w:rsid w:val="00081457"/>
    <w:rsid w:val="0008653D"/>
    <w:rsid w:val="000A03BD"/>
    <w:rsid w:val="000A19AC"/>
    <w:rsid w:val="000A1C16"/>
    <w:rsid w:val="000A30BB"/>
    <w:rsid w:val="000A45CD"/>
    <w:rsid w:val="000A6CC9"/>
    <w:rsid w:val="000B12D2"/>
    <w:rsid w:val="000B59C0"/>
    <w:rsid w:val="000B5BE0"/>
    <w:rsid w:val="000D54CB"/>
    <w:rsid w:val="000D716D"/>
    <w:rsid w:val="000E0956"/>
    <w:rsid w:val="000E52C0"/>
    <w:rsid w:val="000F0B2A"/>
    <w:rsid w:val="000F1F2C"/>
    <w:rsid w:val="000F34C3"/>
    <w:rsid w:val="00100090"/>
    <w:rsid w:val="001069C7"/>
    <w:rsid w:val="00111043"/>
    <w:rsid w:val="00115372"/>
    <w:rsid w:val="00116BBA"/>
    <w:rsid w:val="00124BA3"/>
    <w:rsid w:val="00125924"/>
    <w:rsid w:val="00133923"/>
    <w:rsid w:val="00141A0F"/>
    <w:rsid w:val="001428BD"/>
    <w:rsid w:val="0014462B"/>
    <w:rsid w:val="00146610"/>
    <w:rsid w:val="00151EC9"/>
    <w:rsid w:val="001522FE"/>
    <w:rsid w:val="00164FDE"/>
    <w:rsid w:val="00171926"/>
    <w:rsid w:val="00185417"/>
    <w:rsid w:val="00190313"/>
    <w:rsid w:val="0019300A"/>
    <w:rsid w:val="00196037"/>
    <w:rsid w:val="00196DC6"/>
    <w:rsid w:val="001A0BB8"/>
    <w:rsid w:val="001A70E7"/>
    <w:rsid w:val="001B069B"/>
    <w:rsid w:val="001B7243"/>
    <w:rsid w:val="001C03A6"/>
    <w:rsid w:val="001F56F2"/>
    <w:rsid w:val="001F6B80"/>
    <w:rsid w:val="00204B8E"/>
    <w:rsid w:val="00206997"/>
    <w:rsid w:val="002074CE"/>
    <w:rsid w:val="00212A11"/>
    <w:rsid w:val="00216891"/>
    <w:rsid w:val="00225684"/>
    <w:rsid w:val="00225D16"/>
    <w:rsid w:val="002315BB"/>
    <w:rsid w:val="002335A6"/>
    <w:rsid w:val="002359BD"/>
    <w:rsid w:val="002414AC"/>
    <w:rsid w:val="002534C1"/>
    <w:rsid w:val="00253D91"/>
    <w:rsid w:val="00255AA8"/>
    <w:rsid w:val="00256A12"/>
    <w:rsid w:val="00260C41"/>
    <w:rsid w:val="0026261B"/>
    <w:rsid w:val="00265E94"/>
    <w:rsid w:val="002728F1"/>
    <w:rsid w:val="00274E34"/>
    <w:rsid w:val="00282801"/>
    <w:rsid w:val="002834FC"/>
    <w:rsid w:val="0028386E"/>
    <w:rsid w:val="002839C0"/>
    <w:rsid w:val="002870C4"/>
    <w:rsid w:val="002A1B54"/>
    <w:rsid w:val="002A1C14"/>
    <w:rsid w:val="002A4224"/>
    <w:rsid w:val="002A4DD1"/>
    <w:rsid w:val="002B28DC"/>
    <w:rsid w:val="002C2262"/>
    <w:rsid w:val="002C599A"/>
    <w:rsid w:val="002C7ABD"/>
    <w:rsid w:val="002D05A1"/>
    <w:rsid w:val="002D0606"/>
    <w:rsid w:val="002D3ED2"/>
    <w:rsid w:val="002D7F1B"/>
    <w:rsid w:val="002D7F52"/>
    <w:rsid w:val="002F2D07"/>
    <w:rsid w:val="002F7FEB"/>
    <w:rsid w:val="003142D7"/>
    <w:rsid w:val="00316E3F"/>
    <w:rsid w:val="00325292"/>
    <w:rsid w:val="0034744A"/>
    <w:rsid w:val="00347C4E"/>
    <w:rsid w:val="00356C2E"/>
    <w:rsid w:val="00367F9E"/>
    <w:rsid w:val="003718F2"/>
    <w:rsid w:val="0037338F"/>
    <w:rsid w:val="00384539"/>
    <w:rsid w:val="00387C97"/>
    <w:rsid w:val="00393C95"/>
    <w:rsid w:val="00394757"/>
    <w:rsid w:val="003A09F6"/>
    <w:rsid w:val="003A5F7C"/>
    <w:rsid w:val="003B3E08"/>
    <w:rsid w:val="003D25D5"/>
    <w:rsid w:val="003D2BEB"/>
    <w:rsid w:val="003D3633"/>
    <w:rsid w:val="003D4482"/>
    <w:rsid w:val="003D4C5B"/>
    <w:rsid w:val="003E0F8D"/>
    <w:rsid w:val="003E170D"/>
    <w:rsid w:val="003E3A76"/>
    <w:rsid w:val="00405F36"/>
    <w:rsid w:val="00423515"/>
    <w:rsid w:val="00423AA0"/>
    <w:rsid w:val="00450807"/>
    <w:rsid w:val="004767ED"/>
    <w:rsid w:val="004767FF"/>
    <w:rsid w:val="00484500"/>
    <w:rsid w:val="00491675"/>
    <w:rsid w:val="00494026"/>
    <w:rsid w:val="00497553"/>
    <w:rsid w:val="004A1383"/>
    <w:rsid w:val="004A5EA4"/>
    <w:rsid w:val="004B006A"/>
    <w:rsid w:val="004B4C65"/>
    <w:rsid w:val="004C6084"/>
    <w:rsid w:val="004E6C48"/>
    <w:rsid w:val="004F2699"/>
    <w:rsid w:val="004F273D"/>
    <w:rsid w:val="004F57D9"/>
    <w:rsid w:val="0050100E"/>
    <w:rsid w:val="00512DB0"/>
    <w:rsid w:val="005135C5"/>
    <w:rsid w:val="00521C13"/>
    <w:rsid w:val="00521DC4"/>
    <w:rsid w:val="00521F02"/>
    <w:rsid w:val="00524B91"/>
    <w:rsid w:val="00530738"/>
    <w:rsid w:val="005461B3"/>
    <w:rsid w:val="00551DDA"/>
    <w:rsid w:val="00580531"/>
    <w:rsid w:val="0058263A"/>
    <w:rsid w:val="00590AD6"/>
    <w:rsid w:val="005947A2"/>
    <w:rsid w:val="0059578E"/>
    <w:rsid w:val="005A12EF"/>
    <w:rsid w:val="005B1C04"/>
    <w:rsid w:val="005B66A8"/>
    <w:rsid w:val="005C2550"/>
    <w:rsid w:val="005D11D7"/>
    <w:rsid w:val="005D43FD"/>
    <w:rsid w:val="005D5858"/>
    <w:rsid w:val="005D586A"/>
    <w:rsid w:val="005E2BDE"/>
    <w:rsid w:val="005E651C"/>
    <w:rsid w:val="005F06AE"/>
    <w:rsid w:val="005F0A47"/>
    <w:rsid w:val="005F1098"/>
    <w:rsid w:val="0060446C"/>
    <w:rsid w:val="0061040A"/>
    <w:rsid w:val="00612A56"/>
    <w:rsid w:val="00624688"/>
    <w:rsid w:val="0063118F"/>
    <w:rsid w:val="00631369"/>
    <w:rsid w:val="00636406"/>
    <w:rsid w:val="00651C7E"/>
    <w:rsid w:val="00652C76"/>
    <w:rsid w:val="00653F7D"/>
    <w:rsid w:val="00656E84"/>
    <w:rsid w:val="00677616"/>
    <w:rsid w:val="0068566E"/>
    <w:rsid w:val="00690864"/>
    <w:rsid w:val="006931D0"/>
    <w:rsid w:val="00696CFC"/>
    <w:rsid w:val="006A1642"/>
    <w:rsid w:val="006A2810"/>
    <w:rsid w:val="006A5EB0"/>
    <w:rsid w:val="006B23F6"/>
    <w:rsid w:val="006C40D3"/>
    <w:rsid w:val="006C4FB2"/>
    <w:rsid w:val="006C662B"/>
    <w:rsid w:val="006D1F65"/>
    <w:rsid w:val="006D7C0A"/>
    <w:rsid w:val="006D7D60"/>
    <w:rsid w:val="006E1A3C"/>
    <w:rsid w:val="006F1A21"/>
    <w:rsid w:val="006F5811"/>
    <w:rsid w:val="00702570"/>
    <w:rsid w:val="007033D2"/>
    <w:rsid w:val="00713838"/>
    <w:rsid w:val="0071529B"/>
    <w:rsid w:val="0071736E"/>
    <w:rsid w:val="007215A1"/>
    <w:rsid w:val="00732B14"/>
    <w:rsid w:val="007335B0"/>
    <w:rsid w:val="00734220"/>
    <w:rsid w:val="00734971"/>
    <w:rsid w:val="007414F4"/>
    <w:rsid w:val="007466E9"/>
    <w:rsid w:val="00746766"/>
    <w:rsid w:val="0075079D"/>
    <w:rsid w:val="00754763"/>
    <w:rsid w:val="00760DFD"/>
    <w:rsid w:val="00761E30"/>
    <w:rsid w:val="00765A41"/>
    <w:rsid w:val="00767451"/>
    <w:rsid w:val="0077071B"/>
    <w:rsid w:val="00781BF5"/>
    <w:rsid w:val="00790145"/>
    <w:rsid w:val="007925D8"/>
    <w:rsid w:val="00797ADA"/>
    <w:rsid w:val="007A1042"/>
    <w:rsid w:val="007A1F92"/>
    <w:rsid w:val="007A696B"/>
    <w:rsid w:val="007A7162"/>
    <w:rsid w:val="007A7A1B"/>
    <w:rsid w:val="007C7FF7"/>
    <w:rsid w:val="007D61AE"/>
    <w:rsid w:val="007F497E"/>
    <w:rsid w:val="007F5C8F"/>
    <w:rsid w:val="007F7BE1"/>
    <w:rsid w:val="00805D87"/>
    <w:rsid w:val="00812AC3"/>
    <w:rsid w:val="00824EC0"/>
    <w:rsid w:val="0083288D"/>
    <w:rsid w:val="00832B57"/>
    <w:rsid w:val="00834750"/>
    <w:rsid w:val="00834B7F"/>
    <w:rsid w:val="00854CCB"/>
    <w:rsid w:val="008579EA"/>
    <w:rsid w:val="0087498E"/>
    <w:rsid w:val="0087698A"/>
    <w:rsid w:val="00892FB2"/>
    <w:rsid w:val="008B634B"/>
    <w:rsid w:val="008C6904"/>
    <w:rsid w:val="008D300B"/>
    <w:rsid w:val="008D5C2E"/>
    <w:rsid w:val="008E0091"/>
    <w:rsid w:val="008E031D"/>
    <w:rsid w:val="008E2752"/>
    <w:rsid w:val="008E4F76"/>
    <w:rsid w:val="008E70B7"/>
    <w:rsid w:val="008F06FF"/>
    <w:rsid w:val="008F0D9B"/>
    <w:rsid w:val="008F24FD"/>
    <w:rsid w:val="008F2AEE"/>
    <w:rsid w:val="00904801"/>
    <w:rsid w:val="00904FB4"/>
    <w:rsid w:val="00911251"/>
    <w:rsid w:val="009332EB"/>
    <w:rsid w:val="0093451E"/>
    <w:rsid w:val="009419B9"/>
    <w:rsid w:val="00942C8B"/>
    <w:rsid w:val="00947BCE"/>
    <w:rsid w:val="00951630"/>
    <w:rsid w:val="00953CF7"/>
    <w:rsid w:val="0096529A"/>
    <w:rsid w:val="0097389C"/>
    <w:rsid w:val="00981F7F"/>
    <w:rsid w:val="0098368E"/>
    <w:rsid w:val="00985AA7"/>
    <w:rsid w:val="009922EC"/>
    <w:rsid w:val="00997657"/>
    <w:rsid w:val="009A088F"/>
    <w:rsid w:val="009A1A4E"/>
    <w:rsid w:val="009A7D3F"/>
    <w:rsid w:val="009B0778"/>
    <w:rsid w:val="009B2545"/>
    <w:rsid w:val="009B28C4"/>
    <w:rsid w:val="009B3D8B"/>
    <w:rsid w:val="009B6556"/>
    <w:rsid w:val="009C12CB"/>
    <w:rsid w:val="009C1A65"/>
    <w:rsid w:val="009C4A76"/>
    <w:rsid w:val="009C7A17"/>
    <w:rsid w:val="009E1640"/>
    <w:rsid w:val="009E2AF4"/>
    <w:rsid w:val="009F13BA"/>
    <w:rsid w:val="009F5146"/>
    <w:rsid w:val="00A001ED"/>
    <w:rsid w:val="00A23846"/>
    <w:rsid w:val="00A3102C"/>
    <w:rsid w:val="00A33F93"/>
    <w:rsid w:val="00A35585"/>
    <w:rsid w:val="00A36E0E"/>
    <w:rsid w:val="00A43AF4"/>
    <w:rsid w:val="00A52F81"/>
    <w:rsid w:val="00A54A63"/>
    <w:rsid w:val="00A55CC6"/>
    <w:rsid w:val="00A57B89"/>
    <w:rsid w:val="00A61A0E"/>
    <w:rsid w:val="00A6598A"/>
    <w:rsid w:val="00A74A0C"/>
    <w:rsid w:val="00A82202"/>
    <w:rsid w:val="00A8327E"/>
    <w:rsid w:val="00A8375E"/>
    <w:rsid w:val="00A9100A"/>
    <w:rsid w:val="00AA1E3D"/>
    <w:rsid w:val="00AA45F1"/>
    <w:rsid w:val="00AB06C8"/>
    <w:rsid w:val="00AB0B4A"/>
    <w:rsid w:val="00AC543A"/>
    <w:rsid w:val="00AD3945"/>
    <w:rsid w:val="00AD6A47"/>
    <w:rsid w:val="00AD738B"/>
    <w:rsid w:val="00AE36A9"/>
    <w:rsid w:val="00AF637D"/>
    <w:rsid w:val="00B01DCA"/>
    <w:rsid w:val="00B03EE7"/>
    <w:rsid w:val="00B03FEF"/>
    <w:rsid w:val="00B04B12"/>
    <w:rsid w:val="00B16401"/>
    <w:rsid w:val="00B17293"/>
    <w:rsid w:val="00B42240"/>
    <w:rsid w:val="00B46EE2"/>
    <w:rsid w:val="00B513F3"/>
    <w:rsid w:val="00B52B7E"/>
    <w:rsid w:val="00B67AB4"/>
    <w:rsid w:val="00B754C2"/>
    <w:rsid w:val="00B82790"/>
    <w:rsid w:val="00B84186"/>
    <w:rsid w:val="00B85A66"/>
    <w:rsid w:val="00B9417A"/>
    <w:rsid w:val="00B95322"/>
    <w:rsid w:val="00BA3E70"/>
    <w:rsid w:val="00BB2934"/>
    <w:rsid w:val="00BB3324"/>
    <w:rsid w:val="00BB47B6"/>
    <w:rsid w:val="00BB7425"/>
    <w:rsid w:val="00BC6DB5"/>
    <w:rsid w:val="00BC7EEB"/>
    <w:rsid w:val="00BD5635"/>
    <w:rsid w:val="00BE3077"/>
    <w:rsid w:val="00BE4819"/>
    <w:rsid w:val="00BE7020"/>
    <w:rsid w:val="00BE7126"/>
    <w:rsid w:val="00C07F8B"/>
    <w:rsid w:val="00C10E38"/>
    <w:rsid w:val="00C4628D"/>
    <w:rsid w:val="00C46DE2"/>
    <w:rsid w:val="00C4712E"/>
    <w:rsid w:val="00C503C7"/>
    <w:rsid w:val="00C62E27"/>
    <w:rsid w:val="00C64001"/>
    <w:rsid w:val="00C716EC"/>
    <w:rsid w:val="00C72D13"/>
    <w:rsid w:val="00C765EB"/>
    <w:rsid w:val="00C82325"/>
    <w:rsid w:val="00C82D00"/>
    <w:rsid w:val="00C90387"/>
    <w:rsid w:val="00C92669"/>
    <w:rsid w:val="00C951BE"/>
    <w:rsid w:val="00CA1E34"/>
    <w:rsid w:val="00CA6F76"/>
    <w:rsid w:val="00CB138E"/>
    <w:rsid w:val="00CB2F3D"/>
    <w:rsid w:val="00CB5648"/>
    <w:rsid w:val="00CC3849"/>
    <w:rsid w:val="00CC51D6"/>
    <w:rsid w:val="00CC6092"/>
    <w:rsid w:val="00CC6AE6"/>
    <w:rsid w:val="00CD043B"/>
    <w:rsid w:val="00CD3346"/>
    <w:rsid w:val="00CE4AB5"/>
    <w:rsid w:val="00CE7F28"/>
    <w:rsid w:val="00CF179D"/>
    <w:rsid w:val="00CF47F7"/>
    <w:rsid w:val="00CF79A3"/>
    <w:rsid w:val="00D00D6C"/>
    <w:rsid w:val="00D02668"/>
    <w:rsid w:val="00D1007C"/>
    <w:rsid w:val="00D11B78"/>
    <w:rsid w:val="00D15F4F"/>
    <w:rsid w:val="00D33750"/>
    <w:rsid w:val="00D633B1"/>
    <w:rsid w:val="00D711F3"/>
    <w:rsid w:val="00D73D92"/>
    <w:rsid w:val="00D76368"/>
    <w:rsid w:val="00D77578"/>
    <w:rsid w:val="00D8626B"/>
    <w:rsid w:val="00D9430D"/>
    <w:rsid w:val="00DA4ED7"/>
    <w:rsid w:val="00DA4FF1"/>
    <w:rsid w:val="00DB7408"/>
    <w:rsid w:val="00DC19A4"/>
    <w:rsid w:val="00DC29C6"/>
    <w:rsid w:val="00DC5485"/>
    <w:rsid w:val="00DC64E3"/>
    <w:rsid w:val="00DE0EA7"/>
    <w:rsid w:val="00DF7AC1"/>
    <w:rsid w:val="00E03D70"/>
    <w:rsid w:val="00E10C5C"/>
    <w:rsid w:val="00E1601F"/>
    <w:rsid w:val="00E16029"/>
    <w:rsid w:val="00E301DE"/>
    <w:rsid w:val="00E47AC2"/>
    <w:rsid w:val="00E558CC"/>
    <w:rsid w:val="00E57125"/>
    <w:rsid w:val="00E5737C"/>
    <w:rsid w:val="00E62CAE"/>
    <w:rsid w:val="00E6318D"/>
    <w:rsid w:val="00E65832"/>
    <w:rsid w:val="00E74C7A"/>
    <w:rsid w:val="00E8046E"/>
    <w:rsid w:val="00E80CA2"/>
    <w:rsid w:val="00E82E95"/>
    <w:rsid w:val="00E8611B"/>
    <w:rsid w:val="00E916A5"/>
    <w:rsid w:val="00E943EA"/>
    <w:rsid w:val="00E94D84"/>
    <w:rsid w:val="00E969AC"/>
    <w:rsid w:val="00EA3984"/>
    <w:rsid w:val="00EA5C3D"/>
    <w:rsid w:val="00EB47CB"/>
    <w:rsid w:val="00EB545E"/>
    <w:rsid w:val="00EB681A"/>
    <w:rsid w:val="00EC41FF"/>
    <w:rsid w:val="00ED1C5B"/>
    <w:rsid w:val="00ED5DC9"/>
    <w:rsid w:val="00EF31F4"/>
    <w:rsid w:val="00EF765B"/>
    <w:rsid w:val="00F00806"/>
    <w:rsid w:val="00F2543A"/>
    <w:rsid w:val="00F42B9D"/>
    <w:rsid w:val="00F446DA"/>
    <w:rsid w:val="00F543EE"/>
    <w:rsid w:val="00F62026"/>
    <w:rsid w:val="00F65ED5"/>
    <w:rsid w:val="00F76884"/>
    <w:rsid w:val="00F855B5"/>
    <w:rsid w:val="00F87478"/>
    <w:rsid w:val="00F91D56"/>
    <w:rsid w:val="00F92F67"/>
    <w:rsid w:val="00FA2291"/>
    <w:rsid w:val="00FA2792"/>
    <w:rsid w:val="00FB4F15"/>
    <w:rsid w:val="00FC260D"/>
    <w:rsid w:val="00FC3507"/>
    <w:rsid w:val="00FC467B"/>
    <w:rsid w:val="00FC6BC7"/>
    <w:rsid w:val="00FD4828"/>
    <w:rsid w:val="00FE105E"/>
    <w:rsid w:val="00FE1B66"/>
    <w:rsid w:val="00FE286F"/>
    <w:rsid w:val="00FE308E"/>
    <w:rsid w:val="00FF0358"/>
    <w:rsid w:val="00FF07D9"/>
    <w:rsid w:val="00FF12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rules v:ext="edit">
        <o:r id="V:Rule15" type="connector" idref="#_x0000_s1123"/>
        <o:r id="V:Rule16" type="connector" idref="#_x0000_s1119"/>
        <o:r id="V:Rule17" type="connector" idref="#_x0000_s1110"/>
        <o:r id="V:Rule18" type="connector" idref="#_x0000_s1107"/>
        <o:r id="V:Rule19" type="connector" idref="#_x0000_s1118"/>
        <o:r id="V:Rule20" type="connector" idref="#_x0000_s1121"/>
        <o:r id="V:Rule21" type="connector" idref="#_x0000_s1115"/>
        <o:r id="V:Rule22" type="connector" idref="#_x0000_s1108"/>
        <o:r id="V:Rule23" type="connector" idref="#_x0000_s1120"/>
        <o:r id="V:Rule24" type="connector" idref="#_x0000_s1111"/>
        <o:r id="V:Rule25" type="connector" idref="#_x0000_s1114"/>
        <o:r id="V:Rule26" type="connector" idref="#_x0000_s1116"/>
        <o:r id="V:Rule27" type="connector" idref="#_x0000_s1109"/>
        <o:r id="V:Rule28" type="connector" idref="#_x0000_s11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4C3"/>
    <w:pPr>
      <w:spacing w:after="160" w:line="256" w:lineRule="auto"/>
    </w:pPr>
    <w:rPr>
      <w:rFonts w:ascii="Calibri" w:eastAsia="Calibri" w:hAnsi="Calibri" w:cs="Times New Roman"/>
    </w:rPr>
  </w:style>
  <w:style w:type="paragraph" w:styleId="1">
    <w:name w:val="heading 1"/>
    <w:basedOn w:val="a"/>
    <w:next w:val="a"/>
    <w:link w:val="10"/>
    <w:qFormat/>
    <w:rsid w:val="00702570"/>
    <w:pPr>
      <w:keepNext/>
      <w:keepLines/>
      <w:spacing w:before="480" w:after="240" w:line="240" w:lineRule="auto"/>
      <w:jc w:val="center"/>
      <w:outlineLvl w:val="0"/>
    </w:pPr>
    <w:rPr>
      <w:rFonts w:ascii="Times New Roman" w:eastAsia="Times New Roman" w:hAnsi="Times New Roman"/>
      <w:b/>
      <w:sz w:val="28"/>
      <w:szCs w:val="32"/>
    </w:rPr>
  </w:style>
  <w:style w:type="paragraph" w:styleId="2">
    <w:name w:val="heading 2"/>
    <w:basedOn w:val="a"/>
    <w:next w:val="a"/>
    <w:link w:val="20"/>
    <w:uiPriority w:val="9"/>
    <w:unhideWhenUsed/>
    <w:qFormat/>
    <w:rsid w:val="006313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85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855B5"/>
    <w:rPr>
      <w:rFonts w:ascii="Courier New" w:eastAsia="Times New Roman" w:hAnsi="Courier New" w:cs="Courier New"/>
      <w:sz w:val="20"/>
      <w:szCs w:val="20"/>
      <w:lang w:eastAsia="ru-RU"/>
    </w:rPr>
  </w:style>
  <w:style w:type="character" w:styleId="a3">
    <w:name w:val="Hyperlink"/>
    <w:basedOn w:val="a0"/>
    <w:uiPriority w:val="99"/>
    <w:unhideWhenUsed/>
    <w:rsid w:val="00F855B5"/>
    <w:rPr>
      <w:color w:val="0000FF"/>
      <w:u w:val="single"/>
    </w:rPr>
  </w:style>
  <w:style w:type="paragraph" w:customStyle="1" w:styleId="11">
    <w:name w:val="Абзац списка1"/>
    <w:basedOn w:val="a"/>
    <w:qFormat/>
    <w:rsid w:val="00734971"/>
    <w:pPr>
      <w:spacing w:after="200" w:line="276" w:lineRule="auto"/>
      <w:ind w:left="720"/>
      <w:contextualSpacing/>
    </w:pPr>
    <w:rPr>
      <w:rFonts w:eastAsia="Times New Roman"/>
      <w:lang w:eastAsia="ru-RU"/>
    </w:rPr>
  </w:style>
  <w:style w:type="paragraph" w:styleId="a4">
    <w:name w:val="Balloon Text"/>
    <w:basedOn w:val="a"/>
    <w:link w:val="a5"/>
    <w:uiPriority w:val="99"/>
    <w:semiHidden/>
    <w:unhideWhenUsed/>
    <w:rsid w:val="007349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4971"/>
    <w:rPr>
      <w:rFonts w:ascii="Tahoma" w:eastAsia="Calibri" w:hAnsi="Tahoma" w:cs="Tahoma"/>
      <w:sz w:val="16"/>
      <w:szCs w:val="16"/>
    </w:rPr>
  </w:style>
  <w:style w:type="character" w:customStyle="1" w:styleId="apple-converted-space">
    <w:name w:val="apple-converted-space"/>
    <w:rsid w:val="00D02668"/>
  </w:style>
  <w:style w:type="character" w:styleId="a6">
    <w:name w:val="Strong"/>
    <w:qFormat/>
    <w:rsid w:val="00D02668"/>
    <w:rPr>
      <w:b/>
      <w:bCs/>
    </w:rPr>
  </w:style>
  <w:style w:type="paragraph" w:styleId="a7">
    <w:name w:val="List Paragraph"/>
    <w:basedOn w:val="a"/>
    <w:uiPriority w:val="34"/>
    <w:qFormat/>
    <w:rsid w:val="00E5737C"/>
    <w:pPr>
      <w:ind w:left="720"/>
      <w:contextualSpacing/>
    </w:pPr>
  </w:style>
  <w:style w:type="character" w:customStyle="1" w:styleId="10">
    <w:name w:val="Заголовок 1 Знак"/>
    <w:basedOn w:val="a0"/>
    <w:link w:val="1"/>
    <w:rsid w:val="00702570"/>
    <w:rPr>
      <w:rFonts w:ascii="Times New Roman" w:eastAsia="Times New Roman" w:hAnsi="Times New Roman" w:cs="Times New Roman"/>
      <w:b/>
      <w:sz w:val="28"/>
      <w:szCs w:val="32"/>
    </w:rPr>
  </w:style>
  <w:style w:type="paragraph" w:styleId="a8">
    <w:name w:val="Normal (Web)"/>
    <w:basedOn w:val="a"/>
    <w:uiPriority w:val="99"/>
    <w:unhideWhenUsed/>
    <w:rsid w:val="0070257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Абзац списка2"/>
    <w:basedOn w:val="a"/>
    <w:qFormat/>
    <w:rsid w:val="00A9100A"/>
    <w:pPr>
      <w:spacing w:after="200" w:line="276" w:lineRule="auto"/>
      <w:ind w:left="720"/>
      <w:contextualSpacing/>
    </w:pPr>
    <w:rPr>
      <w:rFonts w:eastAsia="Times New Roman"/>
      <w:lang w:eastAsia="ru-RU"/>
    </w:rPr>
  </w:style>
  <w:style w:type="paragraph" w:customStyle="1" w:styleId="kartkazagblue">
    <w:name w:val="kartkazagblue"/>
    <w:basedOn w:val="a"/>
    <w:rsid w:val="00AF63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631369"/>
    <w:rPr>
      <w:rFonts w:asciiTheme="majorHAnsi" w:eastAsiaTheme="majorEastAsia" w:hAnsiTheme="majorHAnsi" w:cstheme="majorBidi"/>
      <w:b/>
      <w:bCs/>
      <w:color w:val="4F81BD" w:themeColor="accent1"/>
      <w:sz w:val="26"/>
      <w:szCs w:val="26"/>
    </w:rPr>
  </w:style>
  <w:style w:type="character" w:customStyle="1" w:styleId="price-currency">
    <w:name w:val="price-currency"/>
    <w:basedOn w:val="a0"/>
    <w:rsid w:val="00760DFD"/>
  </w:style>
  <w:style w:type="paragraph" w:customStyle="1" w:styleId="3">
    <w:name w:val="Абзац списка3"/>
    <w:basedOn w:val="a"/>
    <w:qFormat/>
    <w:rsid w:val="00B42240"/>
    <w:pPr>
      <w:spacing w:after="200" w:line="276" w:lineRule="auto"/>
      <w:ind w:left="720"/>
      <w:contextualSpacing/>
    </w:pPr>
    <w:rPr>
      <w:rFonts w:eastAsia="Times New Roman"/>
      <w:lang w:eastAsia="ru-RU"/>
    </w:rPr>
  </w:style>
  <w:style w:type="paragraph" w:styleId="a9">
    <w:name w:val="header"/>
    <w:basedOn w:val="a"/>
    <w:link w:val="aa"/>
    <w:uiPriority w:val="99"/>
    <w:unhideWhenUsed/>
    <w:rsid w:val="009112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11251"/>
    <w:rPr>
      <w:rFonts w:ascii="Calibri" w:eastAsia="Calibri" w:hAnsi="Calibri" w:cs="Times New Roman"/>
    </w:rPr>
  </w:style>
  <w:style w:type="paragraph" w:styleId="ab">
    <w:name w:val="footer"/>
    <w:basedOn w:val="a"/>
    <w:link w:val="ac"/>
    <w:uiPriority w:val="99"/>
    <w:unhideWhenUsed/>
    <w:rsid w:val="009112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11251"/>
    <w:rPr>
      <w:rFonts w:ascii="Calibri" w:eastAsia="Calibri" w:hAnsi="Calibri" w:cs="Times New Roman"/>
    </w:rPr>
  </w:style>
  <w:style w:type="paragraph" w:customStyle="1" w:styleId="normal1cxsplast">
    <w:name w:val="normal1cxsplast"/>
    <w:basedOn w:val="a"/>
    <w:rsid w:val="004A13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
    <w:name w:val="msonormalcxspmiddle"/>
    <w:basedOn w:val="a"/>
    <w:rsid w:val="004A13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cxspmiddle">
    <w:name w:val="normal1cxspmiddle"/>
    <w:basedOn w:val="a"/>
    <w:rsid w:val="004A13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
    <w:name w:val="Normal1"/>
    <w:rsid w:val="004A1383"/>
    <w:pPr>
      <w:widowControl w:val="0"/>
      <w:overflowPunct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4A13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
    <w:name w:val="Абзац списка4"/>
    <w:basedOn w:val="a"/>
    <w:qFormat/>
    <w:rsid w:val="004E6C48"/>
    <w:pPr>
      <w:spacing w:after="200" w:line="276" w:lineRule="auto"/>
      <w:ind w:left="720"/>
      <w:contextualSpacing/>
    </w:pPr>
    <w:rPr>
      <w:rFonts w:eastAsia="Times New Roman"/>
      <w:lang w:eastAsia="ru-RU"/>
    </w:rPr>
  </w:style>
  <w:style w:type="paragraph" w:customStyle="1" w:styleId="ad">
    <w:name w:val="ТАБЛИЦА"/>
    <w:next w:val="a"/>
    <w:link w:val="ae"/>
    <w:autoRedefine/>
    <w:uiPriority w:val="99"/>
    <w:rsid w:val="00904FB4"/>
    <w:pPr>
      <w:spacing w:after="0" w:line="360" w:lineRule="auto"/>
      <w:jc w:val="center"/>
    </w:pPr>
    <w:rPr>
      <w:rFonts w:ascii="Times New Roman" w:eastAsia="Times New Roman" w:hAnsi="Times New Roman" w:cs="Times New Roman"/>
      <w:color w:val="000000"/>
      <w:sz w:val="20"/>
      <w:szCs w:val="20"/>
      <w:lang w:eastAsia="ru-RU"/>
    </w:rPr>
  </w:style>
  <w:style w:type="character" w:customStyle="1" w:styleId="ae">
    <w:name w:val="ТАБЛИЦА Знак"/>
    <w:basedOn w:val="a0"/>
    <w:link w:val="ad"/>
    <w:uiPriority w:val="99"/>
    <w:locked/>
    <w:rsid w:val="00904FB4"/>
    <w:rPr>
      <w:rFonts w:ascii="Times New Roman" w:eastAsia="Times New Roman" w:hAnsi="Times New Roman" w:cs="Times New Roman"/>
      <w:color w:val="000000"/>
      <w:sz w:val="20"/>
      <w:szCs w:val="20"/>
      <w:lang w:eastAsia="ru-RU"/>
    </w:rPr>
  </w:style>
  <w:style w:type="paragraph" w:styleId="22">
    <w:name w:val="Body Text Indent 2"/>
    <w:basedOn w:val="a"/>
    <w:link w:val="23"/>
    <w:rsid w:val="006F5811"/>
    <w:pPr>
      <w:spacing w:after="120" w:line="480" w:lineRule="auto"/>
      <w:ind w:left="283"/>
    </w:pPr>
    <w:rPr>
      <w:rFonts w:ascii="Times New Roman" w:eastAsia="Times New Roman" w:hAnsi="Times New Roman"/>
      <w:sz w:val="24"/>
      <w:szCs w:val="24"/>
      <w:lang w:val="uk-UA" w:eastAsia="ru-RU"/>
    </w:rPr>
  </w:style>
  <w:style w:type="character" w:customStyle="1" w:styleId="23">
    <w:name w:val="Основной текст с отступом 2 Знак"/>
    <w:basedOn w:val="a0"/>
    <w:link w:val="22"/>
    <w:rsid w:val="006F5811"/>
    <w:rPr>
      <w:rFonts w:ascii="Times New Roman" w:eastAsia="Times New Roman" w:hAnsi="Times New Roman" w:cs="Times New Roman"/>
      <w:sz w:val="24"/>
      <w:szCs w:val="24"/>
      <w:lang w:val="uk-UA" w:eastAsia="ru-RU"/>
    </w:rPr>
  </w:style>
  <w:style w:type="paragraph" w:customStyle="1" w:styleId="western">
    <w:name w:val="western"/>
    <w:basedOn w:val="a"/>
    <w:rsid w:val="00CC51D6"/>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listparagraph">
    <w:name w:val="listparagraph"/>
    <w:basedOn w:val="a"/>
    <w:rsid w:val="00CC51D6"/>
    <w:pPr>
      <w:spacing w:before="100" w:beforeAutospacing="1" w:after="100" w:afterAutospacing="1" w:line="240" w:lineRule="auto"/>
    </w:pPr>
    <w:rPr>
      <w:rFonts w:ascii="Times New Roman" w:eastAsia="Times New Roman" w:hAnsi="Times New Roman"/>
      <w:sz w:val="24"/>
      <w:szCs w:val="24"/>
      <w:lang w:val="uk-UA" w:eastAsia="uk-UA"/>
    </w:rPr>
  </w:style>
  <w:style w:type="table" w:styleId="af">
    <w:name w:val="Table Grid"/>
    <w:basedOn w:val="a1"/>
    <w:uiPriority w:val="59"/>
    <w:rsid w:val="00981F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89">
    <w:name w:val="p89"/>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0">
    <w:name w:val="p90"/>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ft24">
    <w:name w:val="ft24"/>
    <w:basedOn w:val="a0"/>
    <w:rsid w:val="007A696B"/>
  </w:style>
  <w:style w:type="paragraph" w:customStyle="1" w:styleId="p91">
    <w:name w:val="p91"/>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2">
    <w:name w:val="p92"/>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3">
    <w:name w:val="p93"/>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4">
    <w:name w:val="p94"/>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5">
    <w:name w:val="p95"/>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6">
    <w:name w:val="p96"/>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7">
    <w:name w:val="p97"/>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8">
    <w:name w:val="p98"/>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99">
    <w:name w:val="p99"/>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100">
    <w:name w:val="p100"/>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101">
    <w:name w:val="p101"/>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104">
    <w:name w:val="p104"/>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105">
    <w:name w:val="p105"/>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106">
    <w:name w:val="p106"/>
    <w:basedOn w:val="a"/>
    <w:rsid w:val="007A696B"/>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efault">
    <w:name w:val="Default"/>
    <w:rsid w:val="0003166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691696">
      <w:bodyDiv w:val="1"/>
      <w:marLeft w:val="0"/>
      <w:marRight w:val="0"/>
      <w:marTop w:val="0"/>
      <w:marBottom w:val="0"/>
      <w:divBdr>
        <w:top w:val="none" w:sz="0" w:space="0" w:color="auto"/>
        <w:left w:val="none" w:sz="0" w:space="0" w:color="auto"/>
        <w:bottom w:val="none" w:sz="0" w:space="0" w:color="auto"/>
        <w:right w:val="none" w:sz="0" w:space="0" w:color="auto"/>
      </w:divBdr>
    </w:div>
    <w:div w:id="30497416">
      <w:bodyDiv w:val="1"/>
      <w:marLeft w:val="0"/>
      <w:marRight w:val="0"/>
      <w:marTop w:val="0"/>
      <w:marBottom w:val="0"/>
      <w:divBdr>
        <w:top w:val="none" w:sz="0" w:space="0" w:color="auto"/>
        <w:left w:val="none" w:sz="0" w:space="0" w:color="auto"/>
        <w:bottom w:val="none" w:sz="0" w:space="0" w:color="auto"/>
        <w:right w:val="none" w:sz="0" w:space="0" w:color="auto"/>
      </w:divBdr>
    </w:div>
    <w:div w:id="42758035">
      <w:bodyDiv w:val="1"/>
      <w:marLeft w:val="0"/>
      <w:marRight w:val="0"/>
      <w:marTop w:val="0"/>
      <w:marBottom w:val="0"/>
      <w:divBdr>
        <w:top w:val="none" w:sz="0" w:space="0" w:color="auto"/>
        <w:left w:val="none" w:sz="0" w:space="0" w:color="auto"/>
        <w:bottom w:val="none" w:sz="0" w:space="0" w:color="auto"/>
        <w:right w:val="none" w:sz="0" w:space="0" w:color="auto"/>
      </w:divBdr>
    </w:div>
    <w:div w:id="140392139">
      <w:bodyDiv w:val="1"/>
      <w:marLeft w:val="0"/>
      <w:marRight w:val="0"/>
      <w:marTop w:val="0"/>
      <w:marBottom w:val="0"/>
      <w:divBdr>
        <w:top w:val="none" w:sz="0" w:space="0" w:color="auto"/>
        <w:left w:val="none" w:sz="0" w:space="0" w:color="auto"/>
        <w:bottom w:val="none" w:sz="0" w:space="0" w:color="auto"/>
        <w:right w:val="none" w:sz="0" w:space="0" w:color="auto"/>
      </w:divBdr>
    </w:div>
    <w:div w:id="202450518">
      <w:bodyDiv w:val="1"/>
      <w:marLeft w:val="0"/>
      <w:marRight w:val="0"/>
      <w:marTop w:val="0"/>
      <w:marBottom w:val="0"/>
      <w:divBdr>
        <w:top w:val="none" w:sz="0" w:space="0" w:color="auto"/>
        <w:left w:val="none" w:sz="0" w:space="0" w:color="auto"/>
        <w:bottom w:val="none" w:sz="0" w:space="0" w:color="auto"/>
        <w:right w:val="none" w:sz="0" w:space="0" w:color="auto"/>
      </w:divBdr>
    </w:div>
    <w:div w:id="326860109">
      <w:bodyDiv w:val="1"/>
      <w:marLeft w:val="0"/>
      <w:marRight w:val="0"/>
      <w:marTop w:val="0"/>
      <w:marBottom w:val="0"/>
      <w:divBdr>
        <w:top w:val="none" w:sz="0" w:space="0" w:color="auto"/>
        <w:left w:val="none" w:sz="0" w:space="0" w:color="auto"/>
        <w:bottom w:val="none" w:sz="0" w:space="0" w:color="auto"/>
        <w:right w:val="none" w:sz="0" w:space="0" w:color="auto"/>
      </w:divBdr>
    </w:div>
    <w:div w:id="401408455">
      <w:bodyDiv w:val="1"/>
      <w:marLeft w:val="0"/>
      <w:marRight w:val="0"/>
      <w:marTop w:val="0"/>
      <w:marBottom w:val="0"/>
      <w:divBdr>
        <w:top w:val="none" w:sz="0" w:space="0" w:color="auto"/>
        <w:left w:val="none" w:sz="0" w:space="0" w:color="auto"/>
        <w:bottom w:val="none" w:sz="0" w:space="0" w:color="auto"/>
        <w:right w:val="none" w:sz="0" w:space="0" w:color="auto"/>
      </w:divBdr>
      <w:divsChild>
        <w:div w:id="451676258">
          <w:marLeft w:val="0"/>
          <w:marRight w:val="0"/>
          <w:marTop w:val="180"/>
          <w:marBottom w:val="180"/>
          <w:divBdr>
            <w:top w:val="none" w:sz="0" w:space="0" w:color="auto"/>
            <w:left w:val="none" w:sz="0" w:space="0" w:color="auto"/>
            <w:bottom w:val="none" w:sz="0" w:space="0" w:color="auto"/>
            <w:right w:val="none" w:sz="0" w:space="0" w:color="auto"/>
          </w:divBdr>
        </w:div>
      </w:divsChild>
    </w:div>
    <w:div w:id="420757761">
      <w:bodyDiv w:val="1"/>
      <w:marLeft w:val="0"/>
      <w:marRight w:val="0"/>
      <w:marTop w:val="0"/>
      <w:marBottom w:val="0"/>
      <w:divBdr>
        <w:top w:val="none" w:sz="0" w:space="0" w:color="auto"/>
        <w:left w:val="none" w:sz="0" w:space="0" w:color="auto"/>
        <w:bottom w:val="none" w:sz="0" w:space="0" w:color="auto"/>
        <w:right w:val="none" w:sz="0" w:space="0" w:color="auto"/>
      </w:divBdr>
    </w:div>
    <w:div w:id="525868123">
      <w:bodyDiv w:val="1"/>
      <w:marLeft w:val="0"/>
      <w:marRight w:val="0"/>
      <w:marTop w:val="0"/>
      <w:marBottom w:val="0"/>
      <w:divBdr>
        <w:top w:val="none" w:sz="0" w:space="0" w:color="auto"/>
        <w:left w:val="none" w:sz="0" w:space="0" w:color="auto"/>
        <w:bottom w:val="none" w:sz="0" w:space="0" w:color="auto"/>
        <w:right w:val="none" w:sz="0" w:space="0" w:color="auto"/>
      </w:divBdr>
    </w:div>
    <w:div w:id="579951841">
      <w:bodyDiv w:val="1"/>
      <w:marLeft w:val="0"/>
      <w:marRight w:val="0"/>
      <w:marTop w:val="0"/>
      <w:marBottom w:val="0"/>
      <w:divBdr>
        <w:top w:val="none" w:sz="0" w:space="0" w:color="auto"/>
        <w:left w:val="none" w:sz="0" w:space="0" w:color="auto"/>
        <w:bottom w:val="none" w:sz="0" w:space="0" w:color="auto"/>
        <w:right w:val="none" w:sz="0" w:space="0" w:color="auto"/>
      </w:divBdr>
      <w:divsChild>
        <w:div w:id="1190341235">
          <w:marLeft w:val="0"/>
          <w:marRight w:val="0"/>
          <w:marTop w:val="0"/>
          <w:marBottom w:val="0"/>
          <w:divBdr>
            <w:top w:val="none" w:sz="0" w:space="0" w:color="auto"/>
            <w:left w:val="none" w:sz="0" w:space="0" w:color="auto"/>
            <w:bottom w:val="none" w:sz="0" w:space="0" w:color="auto"/>
            <w:right w:val="none" w:sz="0" w:space="0" w:color="auto"/>
          </w:divBdr>
        </w:div>
        <w:div w:id="411053066">
          <w:marLeft w:val="0"/>
          <w:marRight w:val="0"/>
          <w:marTop w:val="0"/>
          <w:marBottom w:val="0"/>
          <w:divBdr>
            <w:top w:val="none" w:sz="0" w:space="0" w:color="auto"/>
            <w:left w:val="none" w:sz="0" w:space="0" w:color="auto"/>
            <w:bottom w:val="none" w:sz="0" w:space="0" w:color="auto"/>
            <w:right w:val="none" w:sz="0" w:space="0" w:color="auto"/>
          </w:divBdr>
        </w:div>
      </w:divsChild>
    </w:div>
    <w:div w:id="758914091">
      <w:bodyDiv w:val="1"/>
      <w:marLeft w:val="0"/>
      <w:marRight w:val="0"/>
      <w:marTop w:val="0"/>
      <w:marBottom w:val="0"/>
      <w:divBdr>
        <w:top w:val="none" w:sz="0" w:space="0" w:color="auto"/>
        <w:left w:val="none" w:sz="0" w:space="0" w:color="auto"/>
        <w:bottom w:val="none" w:sz="0" w:space="0" w:color="auto"/>
        <w:right w:val="none" w:sz="0" w:space="0" w:color="auto"/>
      </w:divBdr>
    </w:div>
    <w:div w:id="760030867">
      <w:bodyDiv w:val="1"/>
      <w:marLeft w:val="0"/>
      <w:marRight w:val="0"/>
      <w:marTop w:val="0"/>
      <w:marBottom w:val="0"/>
      <w:divBdr>
        <w:top w:val="none" w:sz="0" w:space="0" w:color="auto"/>
        <w:left w:val="none" w:sz="0" w:space="0" w:color="auto"/>
        <w:bottom w:val="none" w:sz="0" w:space="0" w:color="auto"/>
        <w:right w:val="none" w:sz="0" w:space="0" w:color="auto"/>
      </w:divBdr>
    </w:div>
    <w:div w:id="791243028">
      <w:bodyDiv w:val="1"/>
      <w:marLeft w:val="0"/>
      <w:marRight w:val="0"/>
      <w:marTop w:val="0"/>
      <w:marBottom w:val="0"/>
      <w:divBdr>
        <w:top w:val="none" w:sz="0" w:space="0" w:color="auto"/>
        <w:left w:val="none" w:sz="0" w:space="0" w:color="auto"/>
        <w:bottom w:val="none" w:sz="0" w:space="0" w:color="auto"/>
        <w:right w:val="none" w:sz="0" w:space="0" w:color="auto"/>
      </w:divBdr>
    </w:div>
    <w:div w:id="805047345">
      <w:bodyDiv w:val="1"/>
      <w:marLeft w:val="0"/>
      <w:marRight w:val="0"/>
      <w:marTop w:val="0"/>
      <w:marBottom w:val="0"/>
      <w:divBdr>
        <w:top w:val="none" w:sz="0" w:space="0" w:color="auto"/>
        <w:left w:val="none" w:sz="0" w:space="0" w:color="auto"/>
        <w:bottom w:val="none" w:sz="0" w:space="0" w:color="auto"/>
        <w:right w:val="none" w:sz="0" w:space="0" w:color="auto"/>
      </w:divBdr>
    </w:div>
    <w:div w:id="851534839">
      <w:bodyDiv w:val="1"/>
      <w:marLeft w:val="0"/>
      <w:marRight w:val="0"/>
      <w:marTop w:val="0"/>
      <w:marBottom w:val="0"/>
      <w:divBdr>
        <w:top w:val="none" w:sz="0" w:space="0" w:color="auto"/>
        <w:left w:val="none" w:sz="0" w:space="0" w:color="auto"/>
        <w:bottom w:val="none" w:sz="0" w:space="0" w:color="auto"/>
        <w:right w:val="none" w:sz="0" w:space="0" w:color="auto"/>
      </w:divBdr>
    </w:div>
    <w:div w:id="901598729">
      <w:bodyDiv w:val="1"/>
      <w:marLeft w:val="0"/>
      <w:marRight w:val="0"/>
      <w:marTop w:val="0"/>
      <w:marBottom w:val="0"/>
      <w:divBdr>
        <w:top w:val="none" w:sz="0" w:space="0" w:color="auto"/>
        <w:left w:val="none" w:sz="0" w:space="0" w:color="auto"/>
        <w:bottom w:val="none" w:sz="0" w:space="0" w:color="auto"/>
        <w:right w:val="none" w:sz="0" w:space="0" w:color="auto"/>
      </w:divBdr>
    </w:div>
    <w:div w:id="931358088">
      <w:bodyDiv w:val="1"/>
      <w:marLeft w:val="0"/>
      <w:marRight w:val="0"/>
      <w:marTop w:val="0"/>
      <w:marBottom w:val="0"/>
      <w:divBdr>
        <w:top w:val="none" w:sz="0" w:space="0" w:color="auto"/>
        <w:left w:val="none" w:sz="0" w:space="0" w:color="auto"/>
        <w:bottom w:val="none" w:sz="0" w:space="0" w:color="auto"/>
        <w:right w:val="none" w:sz="0" w:space="0" w:color="auto"/>
      </w:divBdr>
    </w:div>
    <w:div w:id="955255799">
      <w:bodyDiv w:val="1"/>
      <w:marLeft w:val="0"/>
      <w:marRight w:val="0"/>
      <w:marTop w:val="0"/>
      <w:marBottom w:val="0"/>
      <w:divBdr>
        <w:top w:val="none" w:sz="0" w:space="0" w:color="auto"/>
        <w:left w:val="none" w:sz="0" w:space="0" w:color="auto"/>
        <w:bottom w:val="none" w:sz="0" w:space="0" w:color="auto"/>
        <w:right w:val="none" w:sz="0" w:space="0" w:color="auto"/>
      </w:divBdr>
    </w:div>
    <w:div w:id="958103180">
      <w:bodyDiv w:val="1"/>
      <w:marLeft w:val="0"/>
      <w:marRight w:val="0"/>
      <w:marTop w:val="0"/>
      <w:marBottom w:val="0"/>
      <w:divBdr>
        <w:top w:val="none" w:sz="0" w:space="0" w:color="auto"/>
        <w:left w:val="none" w:sz="0" w:space="0" w:color="auto"/>
        <w:bottom w:val="none" w:sz="0" w:space="0" w:color="auto"/>
        <w:right w:val="none" w:sz="0" w:space="0" w:color="auto"/>
      </w:divBdr>
    </w:div>
    <w:div w:id="1082721669">
      <w:bodyDiv w:val="1"/>
      <w:marLeft w:val="0"/>
      <w:marRight w:val="0"/>
      <w:marTop w:val="0"/>
      <w:marBottom w:val="0"/>
      <w:divBdr>
        <w:top w:val="none" w:sz="0" w:space="0" w:color="auto"/>
        <w:left w:val="none" w:sz="0" w:space="0" w:color="auto"/>
        <w:bottom w:val="none" w:sz="0" w:space="0" w:color="auto"/>
        <w:right w:val="none" w:sz="0" w:space="0" w:color="auto"/>
      </w:divBdr>
    </w:div>
    <w:div w:id="1104769688">
      <w:bodyDiv w:val="1"/>
      <w:marLeft w:val="0"/>
      <w:marRight w:val="0"/>
      <w:marTop w:val="0"/>
      <w:marBottom w:val="0"/>
      <w:divBdr>
        <w:top w:val="none" w:sz="0" w:space="0" w:color="auto"/>
        <w:left w:val="none" w:sz="0" w:space="0" w:color="auto"/>
        <w:bottom w:val="none" w:sz="0" w:space="0" w:color="auto"/>
        <w:right w:val="none" w:sz="0" w:space="0" w:color="auto"/>
      </w:divBdr>
    </w:div>
    <w:div w:id="1123695709">
      <w:bodyDiv w:val="1"/>
      <w:marLeft w:val="0"/>
      <w:marRight w:val="0"/>
      <w:marTop w:val="0"/>
      <w:marBottom w:val="0"/>
      <w:divBdr>
        <w:top w:val="none" w:sz="0" w:space="0" w:color="auto"/>
        <w:left w:val="none" w:sz="0" w:space="0" w:color="auto"/>
        <w:bottom w:val="none" w:sz="0" w:space="0" w:color="auto"/>
        <w:right w:val="none" w:sz="0" w:space="0" w:color="auto"/>
      </w:divBdr>
    </w:div>
    <w:div w:id="1250582083">
      <w:bodyDiv w:val="1"/>
      <w:marLeft w:val="0"/>
      <w:marRight w:val="0"/>
      <w:marTop w:val="0"/>
      <w:marBottom w:val="0"/>
      <w:divBdr>
        <w:top w:val="none" w:sz="0" w:space="0" w:color="auto"/>
        <w:left w:val="none" w:sz="0" w:space="0" w:color="auto"/>
        <w:bottom w:val="none" w:sz="0" w:space="0" w:color="auto"/>
        <w:right w:val="none" w:sz="0" w:space="0" w:color="auto"/>
      </w:divBdr>
    </w:div>
    <w:div w:id="1264068509">
      <w:bodyDiv w:val="1"/>
      <w:marLeft w:val="0"/>
      <w:marRight w:val="0"/>
      <w:marTop w:val="0"/>
      <w:marBottom w:val="0"/>
      <w:divBdr>
        <w:top w:val="none" w:sz="0" w:space="0" w:color="auto"/>
        <w:left w:val="none" w:sz="0" w:space="0" w:color="auto"/>
        <w:bottom w:val="none" w:sz="0" w:space="0" w:color="auto"/>
        <w:right w:val="none" w:sz="0" w:space="0" w:color="auto"/>
      </w:divBdr>
    </w:div>
    <w:div w:id="1362508695">
      <w:bodyDiv w:val="1"/>
      <w:marLeft w:val="0"/>
      <w:marRight w:val="0"/>
      <w:marTop w:val="0"/>
      <w:marBottom w:val="0"/>
      <w:divBdr>
        <w:top w:val="none" w:sz="0" w:space="0" w:color="auto"/>
        <w:left w:val="none" w:sz="0" w:space="0" w:color="auto"/>
        <w:bottom w:val="none" w:sz="0" w:space="0" w:color="auto"/>
        <w:right w:val="none" w:sz="0" w:space="0" w:color="auto"/>
      </w:divBdr>
    </w:div>
    <w:div w:id="1415201400">
      <w:bodyDiv w:val="1"/>
      <w:marLeft w:val="0"/>
      <w:marRight w:val="0"/>
      <w:marTop w:val="0"/>
      <w:marBottom w:val="0"/>
      <w:divBdr>
        <w:top w:val="none" w:sz="0" w:space="0" w:color="auto"/>
        <w:left w:val="none" w:sz="0" w:space="0" w:color="auto"/>
        <w:bottom w:val="none" w:sz="0" w:space="0" w:color="auto"/>
        <w:right w:val="none" w:sz="0" w:space="0" w:color="auto"/>
      </w:divBdr>
    </w:div>
    <w:div w:id="1499611163">
      <w:bodyDiv w:val="1"/>
      <w:marLeft w:val="0"/>
      <w:marRight w:val="0"/>
      <w:marTop w:val="0"/>
      <w:marBottom w:val="0"/>
      <w:divBdr>
        <w:top w:val="none" w:sz="0" w:space="0" w:color="auto"/>
        <w:left w:val="none" w:sz="0" w:space="0" w:color="auto"/>
        <w:bottom w:val="none" w:sz="0" w:space="0" w:color="auto"/>
        <w:right w:val="none" w:sz="0" w:space="0" w:color="auto"/>
      </w:divBdr>
    </w:div>
    <w:div w:id="1557275110">
      <w:bodyDiv w:val="1"/>
      <w:marLeft w:val="0"/>
      <w:marRight w:val="0"/>
      <w:marTop w:val="0"/>
      <w:marBottom w:val="0"/>
      <w:divBdr>
        <w:top w:val="none" w:sz="0" w:space="0" w:color="auto"/>
        <w:left w:val="none" w:sz="0" w:space="0" w:color="auto"/>
        <w:bottom w:val="none" w:sz="0" w:space="0" w:color="auto"/>
        <w:right w:val="none" w:sz="0" w:space="0" w:color="auto"/>
      </w:divBdr>
    </w:div>
    <w:div w:id="1563131260">
      <w:bodyDiv w:val="1"/>
      <w:marLeft w:val="0"/>
      <w:marRight w:val="0"/>
      <w:marTop w:val="0"/>
      <w:marBottom w:val="0"/>
      <w:divBdr>
        <w:top w:val="none" w:sz="0" w:space="0" w:color="auto"/>
        <w:left w:val="none" w:sz="0" w:space="0" w:color="auto"/>
        <w:bottom w:val="none" w:sz="0" w:space="0" w:color="auto"/>
        <w:right w:val="none" w:sz="0" w:space="0" w:color="auto"/>
      </w:divBdr>
    </w:div>
    <w:div w:id="1593472790">
      <w:bodyDiv w:val="1"/>
      <w:marLeft w:val="0"/>
      <w:marRight w:val="0"/>
      <w:marTop w:val="0"/>
      <w:marBottom w:val="0"/>
      <w:divBdr>
        <w:top w:val="none" w:sz="0" w:space="0" w:color="auto"/>
        <w:left w:val="none" w:sz="0" w:space="0" w:color="auto"/>
        <w:bottom w:val="none" w:sz="0" w:space="0" w:color="auto"/>
        <w:right w:val="none" w:sz="0" w:space="0" w:color="auto"/>
      </w:divBdr>
    </w:div>
    <w:div w:id="1692872923">
      <w:bodyDiv w:val="1"/>
      <w:marLeft w:val="0"/>
      <w:marRight w:val="0"/>
      <w:marTop w:val="0"/>
      <w:marBottom w:val="0"/>
      <w:divBdr>
        <w:top w:val="none" w:sz="0" w:space="0" w:color="auto"/>
        <w:left w:val="none" w:sz="0" w:space="0" w:color="auto"/>
        <w:bottom w:val="none" w:sz="0" w:space="0" w:color="auto"/>
        <w:right w:val="none" w:sz="0" w:space="0" w:color="auto"/>
      </w:divBdr>
    </w:div>
    <w:div w:id="1753309240">
      <w:bodyDiv w:val="1"/>
      <w:marLeft w:val="0"/>
      <w:marRight w:val="0"/>
      <w:marTop w:val="0"/>
      <w:marBottom w:val="0"/>
      <w:divBdr>
        <w:top w:val="none" w:sz="0" w:space="0" w:color="auto"/>
        <w:left w:val="none" w:sz="0" w:space="0" w:color="auto"/>
        <w:bottom w:val="none" w:sz="0" w:space="0" w:color="auto"/>
        <w:right w:val="none" w:sz="0" w:space="0" w:color="auto"/>
      </w:divBdr>
    </w:div>
    <w:div w:id="1755667847">
      <w:bodyDiv w:val="1"/>
      <w:marLeft w:val="0"/>
      <w:marRight w:val="0"/>
      <w:marTop w:val="0"/>
      <w:marBottom w:val="0"/>
      <w:divBdr>
        <w:top w:val="none" w:sz="0" w:space="0" w:color="auto"/>
        <w:left w:val="none" w:sz="0" w:space="0" w:color="auto"/>
        <w:bottom w:val="none" w:sz="0" w:space="0" w:color="auto"/>
        <w:right w:val="none" w:sz="0" w:space="0" w:color="auto"/>
      </w:divBdr>
    </w:div>
    <w:div w:id="1912346495">
      <w:bodyDiv w:val="1"/>
      <w:marLeft w:val="0"/>
      <w:marRight w:val="0"/>
      <w:marTop w:val="0"/>
      <w:marBottom w:val="0"/>
      <w:divBdr>
        <w:top w:val="none" w:sz="0" w:space="0" w:color="auto"/>
        <w:left w:val="none" w:sz="0" w:space="0" w:color="auto"/>
        <w:bottom w:val="none" w:sz="0" w:space="0" w:color="auto"/>
        <w:right w:val="none" w:sz="0" w:space="0" w:color="auto"/>
      </w:divBdr>
    </w:div>
    <w:div w:id="1931741455">
      <w:bodyDiv w:val="1"/>
      <w:marLeft w:val="0"/>
      <w:marRight w:val="0"/>
      <w:marTop w:val="0"/>
      <w:marBottom w:val="0"/>
      <w:divBdr>
        <w:top w:val="none" w:sz="0" w:space="0" w:color="auto"/>
        <w:left w:val="none" w:sz="0" w:space="0" w:color="auto"/>
        <w:bottom w:val="none" w:sz="0" w:space="0" w:color="auto"/>
        <w:right w:val="none" w:sz="0" w:space="0" w:color="auto"/>
      </w:divBdr>
    </w:div>
    <w:div w:id="1940260847">
      <w:bodyDiv w:val="1"/>
      <w:marLeft w:val="0"/>
      <w:marRight w:val="0"/>
      <w:marTop w:val="0"/>
      <w:marBottom w:val="0"/>
      <w:divBdr>
        <w:top w:val="none" w:sz="0" w:space="0" w:color="auto"/>
        <w:left w:val="none" w:sz="0" w:space="0" w:color="auto"/>
        <w:bottom w:val="none" w:sz="0" w:space="0" w:color="auto"/>
        <w:right w:val="none" w:sz="0" w:space="0" w:color="auto"/>
      </w:divBdr>
    </w:div>
    <w:div w:id="1953585772">
      <w:bodyDiv w:val="1"/>
      <w:marLeft w:val="0"/>
      <w:marRight w:val="0"/>
      <w:marTop w:val="0"/>
      <w:marBottom w:val="0"/>
      <w:divBdr>
        <w:top w:val="none" w:sz="0" w:space="0" w:color="auto"/>
        <w:left w:val="none" w:sz="0" w:space="0" w:color="auto"/>
        <w:bottom w:val="none" w:sz="0" w:space="0" w:color="auto"/>
        <w:right w:val="none" w:sz="0" w:space="0" w:color="auto"/>
      </w:divBdr>
    </w:div>
    <w:div w:id="2014721458">
      <w:bodyDiv w:val="1"/>
      <w:marLeft w:val="0"/>
      <w:marRight w:val="0"/>
      <w:marTop w:val="0"/>
      <w:marBottom w:val="0"/>
      <w:divBdr>
        <w:top w:val="none" w:sz="0" w:space="0" w:color="auto"/>
        <w:left w:val="none" w:sz="0" w:space="0" w:color="auto"/>
        <w:bottom w:val="none" w:sz="0" w:space="0" w:color="auto"/>
        <w:right w:val="none" w:sz="0" w:space="0" w:color="auto"/>
      </w:divBdr>
    </w:div>
    <w:div w:id="2019766481">
      <w:bodyDiv w:val="1"/>
      <w:marLeft w:val="0"/>
      <w:marRight w:val="0"/>
      <w:marTop w:val="0"/>
      <w:marBottom w:val="0"/>
      <w:divBdr>
        <w:top w:val="none" w:sz="0" w:space="0" w:color="auto"/>
        <w:left w:val="none" w:sz="0" w:space="0" w:color="auto"/>
        <w:bottom w:val="none" w:sz="0" w:space="0" w:color="auto"/>
        <w:right w:val="none" w:sz="0" w:space="0" w:color="auto"/>
      </w:divBdr>
    </w:div>
    <w:div w:id="2021472133">
      <w:bodyDiv w:val="1"/>
      <w:marLeft w:val="0"/>
      <w:marRight w:val="0"/>
      <w:marTop w:val="0"/>
      <w:marBottom w:val="0"/>
      <w:divBdr>
        <w:top w:val="none" w:sz="0" w:space="0" w:color="auto"/>
        <w:left w:val="none" w:sz="0" w:space="0" w:color="auto"/>
        <w:bottom w:val="none" w:sz="0" w:space="0" w:color="auto"/>
        <w:right w:val="none" w:sz="0" w:space="0" w:color="auto"/>
      </w:divBdr>
    </w:div>
    <w:div w:id="2022586280">
      <w:bodyDiv w:val="1"/>
      <w:marLeft w:val="0"/>
      <w:marRight w:val="0"/>
      <w:marTop w:val="0"/>
      <w:marBottom w:val="0"/>
      <w:divBdr>
        <w:top w:val="none" w:sz="0" w:space="0" w:color="auto"/>
        <w:left w:val="none" w:sz="0" w:space="0" w:color="auto"/>
        <w:bottom w:val="none" w:sz="0" w:space="0" w:color="auto"/>
        <w:right w:val="none" w:sz="0" w:space="0" w:color="auto"/>
      </w:divBdr>
    </w:div>
    <w:div w:id="2029990841">
      <w:bodyDiv w:val="1"/>
      <w:marLeft w:val="0"/>
      <w:marRight w:val="0"/>
      <w:marTop w:val="0"/>
      <w:marBottom w:val="0"/>
      <w:divBdr>
        <w:top w:val="none" w:sz="0" w:space="0" w:color="auto"/>
        <w:left w:val="none" w:sz="0" w:space="0" w:color="auto"/>
        <w:bottom w:val="none" w:sz="0" w:space="0" w:color="auto"/>
        <w:right w:val="none" w:sz="0" w:space="0" w:color="auto"/>
      </w:divBdr>
    </w:div>
    <w:div w:id="213027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iness-guide.com.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hyperlink" Target="http://smi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76296-69E3-4EE9-AB26-6C9533CD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52</Pages>
  <Words>12570</Words>
  <Characters>71649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Anzhela</dc:creator>
  <cp:lastModifiedBy>Анжелика</cp:lastModifiedBy>
  <cp:revision>45</cp:revision>
  <dcterms:created xsi:type="dcterms:W3CDTF">2017-11-26T10:57:00Z</dcterms:created>
  <dcterms:modified xsi:type="dcterms:W3CDTF">2017-12-07T06:16:00Z</dcterms:modified>
</cp:coreProperties>
</file>