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31" w:rsidRDefault="007431C1">
      <w:r>
        <w:fldChar w:fldCharType="begin"/>
      </w:r>
      <w:r>
        <w:instrText xml:space="preserve"> HYPERLINK "</w:instrText>
      </w:r>
      <w:r w:rsidRPr="007431C1">
        <w:instrText>https://www.city41.ru/catalog/111-140/ohrana-bezopasnost-zasita/sejfy</w:instrText>
      </w:r>
      <w:r>
        <w:instrText xml:space="preserve">" </w:instrText>
      </w:r>
      <w:r>
        <w:fldChar w:fldCharType="separate"/>
      </w:r>
      <w:r w:rsidRPr="00750AA3">
        <w:rPr>
          <w:rStyle w:val="a3"/>
        </w:rPr>
        <w:t>https://www.city41.ru/catalog/111-140/ohrana-bezopasnost-zasita/sejfy</w:t>
      </w:r>
      <w:r>
        <w:fldChar w:fldCharType="end"/>
      </w:r>
    </w:p>
    <w:p w:rsidR="007431C1" w:rsidRPr="007431C1" w:rsidRDefault="007431C1" w:rsidP="007431C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431C1">
        <w:rPr>
          <w:rFonts w:ascii="Calibri" w:eastAsia="Times New Roman" w:hAnsi="Calibri" w:cs="Times New Roman"/>
          <w:color w:val="000000"/>
          <w:lang w:eastAsia="ru-RU"/>
        </w:rPr>
        <w:t>Сейфы в Петропавловске-Камчатском</w:t>
      </w:r>
    </w:p>
    <w:p w:rsidR="007431C1" w:rsidRDefault="007431C1"/>
    <w:p w:rsidR="007431C1" w:rsidRDefault="007431C1">
      <w:r>
        <w:tab/>
        <w:t xml:space="preserve">Мой дом – моя крепость, но в крепости не будет лишней цитадель. </w:t>
      </w:r>
      <w:r w:rsidR="00363D8D">
        <w:t>Для сохранности некоторых ценностей замков входной двери мало, в таком случае поможет бронированное хранилище. Сейфы в Петропавловске-Камчатском – это лучшее решение вопроса безопасности.</w:t>
      </w:r>
    </w:p>
    <w:p w:rsidR="00363D8D" w:rsidRDefault="00363D8D">
      <w:r>
        <w:tab/>
        <w:t>Какие виды сейфов существуют?</w:t>
      </w:r>
    </w:p>
    <w:p w:rsidR="00363D8D" w:rsidRDefault="00363D8D">
      <w:r>
        <w:tab/>
        <w:t>Современный сейф – это не просто большой и тяжелый стальной шкаф. Это устройство очень различается как по своему функционалу, так и по габаритам. Он может быть как классическим механическим, так и технологически современным, цифровым. Различают следующие виды сейфов:</w:t>
      </w:r>
    </w:p>
    <w:p w:rsidR="00363D8D" w:rsidRDefault="00363D8D">
      <w:proofErr w:type="spellStart"/>
      <w:r>
        <w:t>взломостойкие</w:t>
      </w:r>
      <w:proofErr w:type="spellEnd"/>
      <w:r>
        <w:t>;</w:t>
      </w:r>
    </w:p>
    <w:p w:rsidR="00FE54DA" w:rsidRDefault="00FE54DA">
      <w:r>
        <w:t>оружейные;</w:t>
      </w:r>
    </w:p>
    <w:p w:rsidR="00363D8D" w:rsidRDefault="00363D8D">
      <w:r>
        <w:t>огнестойкие;</w:t>
      </w:r>
    </w:p>
    <w:p w:rsidR="00363D8D" w:rsidRDefault="00363D8D">
      <w:r>
        <w:t>офисные;</w:t>
      </w:r>
    </w:p>
    <w:p w:rsidR="00363D8D" w:rsidRDefault="00363D8D">
      <w:r>
        <w:t>банковские;</w:t>
      </w:r>
    </w:p>
    <w:p w:rsidR="00363D8D" w:rsidRDefault="00363D8D">
      <w:r>
        <w:t>встраиваемые;</w:t>
      </w:r>
    </w:p>
    <w:p w:rsidR="00363D8D" w:rsidRDefault="00363D8D">
      <w:r>
        <w:t>автомобильные;</w:t>
      </w:r>
    </w:p>
    <w:p w:rsidR="00363D8D" w:rsidRDefault="00363D8D">
      <w:r>
        <w:t>мебельные;</w:t>
      </w:r>
    </w:p>
    <w:p w:rsidR="00363D8D" w:rsidRDefault="00363D8D">
      <w:r>
        <w:t>книги-сейфы;</w:t>
      </w:r>
    </w:p>
    <w:p w:rsidR="00363D8D" w:rsidRDefault="00363D8D">
      <w:r>
        <w:t>кейсы и д.р.</w:t>
      </w:r>
    </w:p>
    <w:p w:rsidR="00FE54DA" w:rsidRDefault="00FE54DA">
      <w:r>
        <w:t>По типу замка современные сейфы разделяются на механические: ключевые, дисковые, кодовые; электромеханические, электронные кодовые, биометрические, и, так называемые мастер ключ</w:t>
      </w:r>
      <w:proofErr w:type="gramStart"/>
      <w:r>
        <w:t>.</w:t>
      </w:r>
      <w:proofErr w:type="gramEnd"/>
      <w:r>
        <w:t xml:space="preserve"> Некоторые виды сейфов используют комбинированный электронно-механический замок</w:t>
      </w:r>
      <w:proofErr w:type="gramStart"/>
      <w:r>
        <w:t>.</w:t>
      </w:r>
      <w:proofErr w:type="gramEnd"/>
      <w:r>
        <w:t xml:space="preserve"> Из целевого назначения хранилища вытекает внутреннее его исполнение – наличие и количество полок, их расположение.</w:t>
      </w:r>
    </w:p>
    <w:p w:rsidR="00FE54DA" w:rsidRDefault="00FE54DA">
      <w:r>
        <w:tab/>
        <w:t>В домашнем обиходе чаще всего используются мебельные</w:t>
      </w:r>
      <w:r w:rsidR="004D22F6">
        <w:t>, оружейные, сейфы тайники. При частом хранении в автомобиле важной документации будет нелишним приобрести автомобильный сейф. Очень удобным может быть использования бронированного кейса при ручной переноске ценностей или денежных средств</w:t>
      </w:r>
      <w:proofErr w:type="gramStart"/>
      <w:r w:rsidR="004D22F6">
        <w:t>.</w:t>
      </w:r>
      <w:proofErr w:type="gramEnd"/>
      <w:r w:rsidR="004D22F6">
        <w:t xml:space="preserve"> Оригинальным вариантом исполнения является книга-сейф. При своих скромных размерах – это вполне функциональное и малозаметное устройство.</w:t>
      </w:r>
    </w:p>
    <w:p w:rsidR="004D22F6" w:rsidRDefault="004D22F6">
      <w:r>
        <w:tab/>
        <w:t xml:space="preserve">В бизнесе также часто приходится использовать защищенное от взлома оборудование. К услугам представителей гостиничной сферы – мебельные и гостиничные сейфы. В конторах и офисах нелишним будет использование стальных шкафов, ящиков для ключей, </w:t>
      </w:r>
      <w:proofErr w:type="spellStart"/>
      <w:r>
        <w:t>темпокасс</w:t>
      </w:r>
      <w:proofErr w:type="spellEnd"/>
      <w:r>
        <w:t xml:space="preserve">, офисных и дата сейфов. </w:t>
      </w:r>
      <w:proofErr w:type="gramStart"/>
      <w:r>
        <w:t>Конечно</w:t>
      </w:r>
      <w:proofErr w:type="gramEnd"/>
      <w:r>
        <w:t xml:space="preserve"> никакой банк или финансовая организация не обойдется без банковских сейфов, металлических тубусов и депозитных ячеек.</w:t>
      </w:r>
    </w:p>
    <w:p w:rsidR="001A0DDC" w:rsidRDefault="001A0DDC">
      <w:r>
        <w:tab/>
        <w:t xml:space="preserve">В Петропавловске-Камчатском большой выбор бронированного оборудования. Большинство интернет магазинов предоставляет широкий ассортимент, ознакомится с которым, </w:t>
      </w:r>
      <w:r>
        <w:lastRenderedPageBreak/>
        <w:t>потенциальный покупатель может на сайте компании. Также возложено оформление специального, нестандартного заказа согласно пожеланием клиента.</w:t>
      </w:r>
    </w:p>
    <w:p w:rsidR="001A0DDC" w:rsidRDefault="001A0DDC"/>
    <w:p w:rsidR="001A0DDC" w:rsidRDefault="001A0DDC">
      <w:r>
        <w:rPr>
          <w:noProof/>
          <w:lang w:eastAsia="ru-RU"/>
        </w:rPr>
        <w:drawing>
          <wp:inline distT="0" distB="0" distL="0" distR="0">
            <wp:extent cx="5940425" cy="4751536"/>
            <wp:effectExtent l="19050" t="0" r="3175" b="0"/>
            <wp:docPr id="1" name="Рисунок 1" descr="C:\Users\Public\Pictures\Sample Pictures\03.03.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ample Pictures\03.03.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1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0DDC" w:rsidSect="001E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7431C1"/>
    <w:rsid w:val="001A0DDC"/>
    <w:rsid w:val="001E6231"/>
    <w:rsid w:val="00363D8D"/>
    <w:rsid w:val="004D22F6"/>
    <w:rsid w:val="007431C1"/>
    <w:rsid w:val="00FE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31C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2019-03-02T09:48:00Z</dcterms:created>
  <dcterms:modified xsi:type="dcterms:W3CDTF">2019-03-02T10:34:00Z</dcterms:modified>
</cp:coreProperties>
</file>