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04" w:rsidRPr="00CD07FD" w:rsidRDefault="001E56D8" w:rsidP="00CD07FD">
      <w:pPr>
        <w:ind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proofErr w:type="spellStart"/>
      <w:r w:rsidRPr="00CD07FD">
        <w:rPr>
          <w:rFonts w:ascii="Times New Roman" w:hAnsi="Times New Roman" w:cs="Times New Roman"/>
          <w:sz w:val="32"/>
          <w:szCs w:val="32"/>
        </w:rPr>
        <w:t>Стильная</w:t>
      </w:r>
      <w:proofErr w:type="spellEnd"/>
      <w:r w:rsidRPr="00CD07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07FD">
        <w:rPr>
          <w:rFonts w:ascii="Times New Roman" w:hAnsi="Times New Roman" w:cs="Times New Roman"/>
          <w:sz w:val="32"/>
          <w:szCs w:val="32"/>
        </w:rPr>
        <w:t>водоустойчивая</w:t>
      </w:r>
      <w:proofErr w:type="spellEnd"/>
      <w:r w:rsidRPr="00CD07FD">
        <w:rPr>
          <w:rFonts w:ascii="Times New Roman" w:hAnsi="Times New Roman" w:cs="Times New Roman"/>
          <w:sz w:val="32"/>
          <w:szCs w:val="32"/>
        </w:rPr>
        <w:t xml:space="preserve"> помада </w:t>
      </w:r>
      <w:proofErr w:type="spellStart"/>
      <w:r w:rsidRPr="00CD07FD">
        <w:rPr>
          <w:rFonts w:ascii="Times New Roman" w:hAnsi="Times New Roman" w:cs="Times New Roman"/>
          <w:sz w:val="32"/>
          <w:szCs w:val="32"/>
        </w:rPr>
        <w:t>имеет</w:t>
      </w:r>
      <w:proofErr w:type="spellEnd"/>
      <w:r w:rsidRPr="00CD07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07FD">
        <w:rPr>
          <w:rFonts w:ascii="Times New Roman" w:hAnsi="Times New Roman" w:cs="Times New Roman"/>
          <w:sz w:val="32"/>
          <w:szCs w:val="32"/>
        </w:rPr>
        <w:t>бархатную</w:t>
      </w:r>
      <w:proofErr w:type="spellEnd"/>
      <w:r w:rsidRPr="00CD07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07FD">
        <w:rPr>
          <w:rFonts w:ascii="Times New Roman" w:hAnsi="Times New Roman" w:cs="Times New Roman"/>
          <w:sz w:val="32"/>
          <w:szCs w:val="32"/>
        </w:rPr>
        <w:t>матовую</w:t>
      </w:r>
      <w:proofErr w:type="spellEnd"/>
      <w:r w:rsidRPr="00CD07FD">
        <w:rPr>
          <w:rFonts w:ascii="Times New Roman" w:hAnsi="Times New Roman" w:cs="Times New Roman"/>
          <w:sz w:val="32"/>
          <w:szCs w:val="32"/>
        </w:rPr>
        <w:t xml:space="preserve"> текстуру, </w:t>
      </w:r>
      <w:proofErr w:type="spellStart"/>
      <w:r w:rsidRPr="00CD07FD">
        <w:rPr>
          <w:rFonts w:ascii="Times New Roman" w:hAnsi="Times New Roman" w:cs="Times New Roman"/>
          <w:sz w:val="32"/>
          <w:szCs w:val="32"/>
        </w:rPr>
        <w:t>равномерно</w:t>
      </w:r>
      <w:proofErr w:type="spellEnd"/>
      <w:r w:rsidRPr="00CD07F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07FD">
        <w:rPr>
          <w:rFonts w:ascii="Times New Roman" w:hAnsi="Times New Roman" w:cs="Times New Roman"/>
          <w:sz w:val="32"/>
          <w:szCs w:val="32"/>
        </w:rPr>
        <w:t>ложится</w:t>
      </w:r>
      <w:proofErr w:type="spellEnd"/>
      <w:r w:rsidRPr="00CD07FD">
        <w:rPr>
          <w:rFonts w:ascii="Times New Roman" w:hAnsi="Times New Roman" w:cs="Times New Roman"/>
          <w:sz w:val="32"/>
          <w:szCs w:val="32"/>
        </w:rPr>
        <w:t xml:space="preserve"> на губ</w:t>
      </w:r>
      <w:proofErr w:type="spellStart"/>
      <w:r w:rsidRPr="00CD07FD">
        <w:rPr>
          <w:rFonts w:ascii="Times New Roman" w:hAnsi="Times New Roman" w:cs="Times New Roman"/>
          <w:sz w:val="32"/>
          <w:szCs w:val="32"/>
          <w:lang w:val="ru-RU"/>
        </w:rPr>
        <w:t>ы</w:t>
      </w:r>
      <w:proofErr w:type="spellEnd"/>
      <w:r w:rsidRPr="00CD07FD">
        <w:rPr>
          <w:rFonts w:ascii="Times New Roman" w:hAnsi="Times New Roman" w:cs="Times New Roman"/>
          <w:sz w:val="32"/>
          <w:szCs w:val="32"/>
          <w:lang w:val="ru-RU"/>
        </w:rPr>
        <w:t>, не оставляя проплешин и не собираясь в комочки в уголках губ. Удобная кисть делает процесс нанесения помады на губы простым, даже если вам нужно слегка скорректировать форму, так как кисть имеет специальную закругленную форму и удобно лежит в руке. Таким образом, без труда получится провести ровную линию или сделать красивый изгиб. Благодаря продуманному тюбику п</w:t>
      </w:r>
      <w:r w:rsidR="00CD07FD" w:rsidRPr="00CD07FD">
        <w:rPr>
          <w:rFonts w:ascii="Times New Roman" w:hAnsi="Times New Roman" w:cs="Times New Roman"/>
          <w:sz w:val="32"/>
          <w:szCs w:val="32"/>
          <w:lang w:val="ru-RU"/>
        </w:rPr>
        <w:t>родукта</w:t>
      </w:r>
      <w:r w:rsidRPr="00CD07FD">
        <w:rPr>
          <w:rFonts w:ascii="Times New Roman" w:hAnsi="Times New Roman" w:cs="Times New Roman"/>
          <w:sz w:val="32"/>
          <w:szCs w:val="32"/>
          <w:lang w:val="ru-RU"/>
        </w:rPr>
        <w:t xml:space="preserve"> набирается на кисть ровно столько, сколько нужно: не так мало, чтобы часто вновь опускать кисть в тюбик для набора новой порции, но не так много, чтобы долго и усердно </w:t>
      </w:r>
      <w:r w:rsidR="00CD07FD" w:rsidRPr="00CD07FD">
        <w:rPr>
          <w:rFonts w:ascii="Times New Roman" w:hAnsi="Times New Roman" w:cs="Times New Roman"/>
          <w:sz w:val="32"/>
          <w:szCs w:val="32"/>
          <w:lang w:val="ru-RU"/>
        </w:rPr>
        <w:t>размазывать его. Не</w:t>
      </w:r>
      <w:r w:rsidRPr="00CD07FD">
        <w:rPr>
          <w:rFonts w:ascii="Times New Roman" w:hAnsi="Times New Roman" w:cs="Times New Roman"/>
          <w:sz w:val="32"/>
          <w:szCs w:val="32"/>
          <w:lang w:val="ru-RU"/>
        </w:rPr>
        <w:t>смотря на то, что текстура помады водостойкая – она очень прият</w:t>
      </w:r>
      <w:r w:rsidR="00CD07FD" w:rsidRPr="00CD07FD">
        <w:rPr>
          <w:rFonts w:ascii="Times New Roman" w:hAnsi="Times New Roman" w:cs="Times New Roman"/>
          <w:sz w:val="32"/>
          <w:szCs w:val="32"/>
          <w:lang w:val="ru-RU"/>
        </w:rPr>
        <w:t>н</w:t>
      </w:r>
      <w:r w:rsidRPr="00CD07FD">
        <w:rPr>
          <w:rFonts w:ascii="Times New Roman" w:hAnsi="Times New Roman" w:cs="Times New Roman"/>
          <w:sz w:val="32"/>
          <w:szCs w:val="32"/>
          <w:lang w:val="ru-RU"/>
        </w:rPr>
        <w:t xml:space="preserve">ая, нежная, </w:t>
      </w:r>
      <w:r w:rsidR="00CD07FD" w:rsidRPr="00CD07FD">
        <w:rPr>
          <w:rFonts w:ascii="Times New Roman" w:hAnsi="Times New Roman" w:cs="Times New Roman"/>
          <w:sz w:val="32"/>
          <w:szCs w:val="32"/>
          <w:lang w:val="ru-RU"/>
        </w:rPr>
        <w:t>и практически неощутимая</w:t>
      </w:r>
      <w:r w:rsidRPr="00CD07FD">
        <w:rPr>
          <w:rFonts w:ascii="Times New Roman" w:hAnsi="Times New Roman" w:cs="Times New Roman"/>
          <w:sz w:val="32"/>
          <w:szCs w:val="32"/>
          <w:lang w:val="ru-RU"/>
        </w:rPr>
        <w:t>. Никаких ощущений пленки, липкости и сухости – нежная кожа губ не пересушивается и не шелушится после использования данной помады. Стоит отметить, что помада, хоть и является водостойкой, выдерживая даже жару до 30</w:t>
      </w:r>
      <w:proofErr w:type="gramStart"/>
      <w:r w:rsidRPr="00CD07FD">
        <w:rPr>
          <w:rFonts w:ascii="Times New Roman" w:hAnsi="Times New Roman" w:cs="Times New Roman"/>
          <w:sz w:val="32"/>
          <w:szCs w:val="32"/>
          <w:lang w:val="ru-RU"/>
        </w:rPr>
        <w:t>°С</w:t>
      </w:r>
      <w:proofErr w:type="gramEnd"/>
      <w:r w:rsidRPr="00CD07FD">
        <w:rPr>
          <w:rFonts w:ascii="Times New Roman" w:hAnsi="Times New Roman" w:cs="Times New Roman"/>
          <w:sz w:val="32"/>
          <w:szCs w:val="32"/>
          <w:lang w:val="ru-RU"/>
        </w:rPr>
        <w:t>, однако не является жиро</w:t>
      </w:r>
      <w:r w:rsidR="00CD07FD" w:rsidRPr="00CD07FD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 w:rsidRPr="00CD07FD">
        <w:rPr>
          <w:rFonts w:ascii="Times New Roman" w:hAnsi="Times New Roman" w:cs="Times New Roman"/>
          <w:sz w:val="32"/>
          <w:szCs w:val="32"/>
          <w:lang w:val="ru-RU"/>
        </w:rPr>
        <w:t xml:space="preserve">устойчивой (кушать майонез, кетчуп и блюда с высоким содержанием подсолнечного масла не рекомендуется – таких испытаний </w:t>
      </w:r>
      <w:r w:rsidR="00CD07FD" w:rsidRPr="00CD07FD">
        <w:rPr>
          <w:rFonts w:ascii="Times New Roman" w:hAnsi="Times New Roman" w:cs="Times New Roman"/>
          <w:sz w:val="32"/>
          <w:szCs w:val="32"/>
          <w:lang w:val="ru-RU"/>
        </w:rPr>
        <w:t>она</w:t>
      </w:r>
      <w:r w:rsidRPr="00CD07FD">
        <w:rPr>
          <w:rFonts w:ascii="Times New Roman" w:hAnsi="Times New Roman" w:cs="Times New Roman"/>
          <w:sz w:val="32"/>
          <w:szCs w:val="32"/>
          <w:lang w:val="ru-RU"/>
        </w:rPr>
        <w:t xml:space="preserve"> не выдержит). Но относительно купания в воде, поцелуев, случайного прикосновения к губам моно не беспокоится, помада останется на месте, её стойкость – от 8 часов.</w:t>
      </w:r>
      <w:r w:rsidR="00CD07FD" w:rsidRPr="00CD07FD">
        <w:rPr>
          <w:rFonts w:ascii="Times New Roman" w:hAnsi="Times New Roman" w:cs="Times New Roman"/>
          <w:sz w:val="32"/>
          <w:szCs w:val="32"/>
          <w:lang w:val="ru-RU"/>
        </w:rPr>
        <w:t xml:space="preserve"> Удалить помаду с губ получится с помощью специального двухфазного средства для снятия макияжа, которое можно купить в любом косметическом магазине. Разнообразие цветов обязательно порадует каждую девушку: в ассортименте представлены как натуральные, так и яркие оттенки, подходящие под разные образы и </w:t>
      </w:r>
      <w:proofErr w:type="spellStart"/>
      <w:r w:rsidR="00CD07FD" w:rsidRPr="00CD07FD">
        <w:rPr>
          <w:rFonts w:ascii="Times New Roman" w:hAnsi="Times New Roman" w:cs="Times New Roman"/>
          <w:sz w:val="32"/>
          <w:szCs w:val="32"/>
          <w:lang w:val="ru-RU"/>
        </w:rPr>
        <w:t>цветотипы</w:t>
      </w:r>
      <w:proofErr w:type="spellEnd"/>
      <w:r w:rsidR="00CD07FD" w:rsidRPr="00CD07FD">
        <w:rPr>
          <w:rFonts w:ascii="Times New Roman" w:hAnsi="Times New Roman" w:cs="Times New Roman"/>
          <w:sz w:val="32"/>
          <w:szCs w:val="32"/>
          <w:lang w:val="ru-RU"/>
        </w:rPr>
        <w:t xml:space="preserve">. </w:t>
      </w:r>
    </w:p>
    <w:sectPr w:rsidR="00357604" w:rsidRPr="00CD07FD" w:rsidSect="003576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6D8"/>
    <w:rsid w:val="001E56D8"/>
    <w:rsid w:val="00357604"/>
    <w:rsid w:val="005B1FB4"/>
    <w:rsid w:val="00CD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Bagira</dc:creator>
  <cp:keywords/>
  <dc:description/>
  <cp:lastModifiedBy>Bagira</cp:lastModifiedBy>
  <cp:revision>3</cp:revision>
  <dcterms:created xsi:type="dcterms:W3CDTF">2018-03-13T22:02:00Z</dcterms:created>
  <dcterms:modified xsi:type="dcterms:W3CDTF">2018-03-13T22:23:00Z</dcterms:modified>
</cp:coreProperties>
</file>