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A82" w:rsidRPr="003A581E" w:rsidRDefault="002B1A82" w:rsidP="000F1B28">
      <w:pPr>
        <w:autoSpaceDE w:val="0"/>
        <w:autoSpaceDN w:val="0"/>
        <w:adjustRightInd w:val="0"/>
        <w:spacing w:after="0" w:line="240" w:lineRule="auto"/>
        <w:ind w:firstLine="709"/>
        <w:jc w:val="center"/>
        <w:rPr>
          <w:rFonts w:ascii="Times New Roman" w:hAnsi="Times New Roman" w:cs="Times New Roman"/>
          <w:b/>
          <w:sz w:val="24"/>
          <w:szCs w:val="24"/>
        </w:rPr>
      </w:pPr>
      <w:r w:rsidRPr="003A581E">
        <w:rPr>
          <w:rFonts w:ascii="Times New Roman" w:hAnsi="Times New Roman" w:cs="Times New Roman"/>
          <w:b/>
          <w:sz w:val="24"/>
          <w:szCs w:val="24"/>
        </w:rPr>
        <w:t>Цветочная феерия для Москвы</w:t>
      </w:r>
    </w:p>
    <w:p w:rsidR="002B1A82" w:rsidRPr="000F1B28" w:rsidRDefault="002B1A82"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Несколько дней назад на Красной площади была проведена торжественная церемония, приуроченная закрытию Фестиваля живых цветов. Напомним, что необычайно красоты действо было посвящено необычайно дате – 120 лет существования </w:t>
      </w:r>
      <w:proofErr w:type="spellStart"/>
      <w:r w:rsidRPr="000F1B28">
        <w:rPr>
          <w:rFonts w:ascii="Times New Roman" w:hAnsi="Times New Roman" w:cs="Times New Roman"/>
          <w:sz w:val="24"/>
          <w:szCs w:val="24"/>
        </w:rPr>
        <w:t>ГУМа</w:t>
      </w:r>
      <w:proofErr w:type="spellEnd"/>
      <w:r w:rsidRPr="000F1B28">
        <w:rPr>
          <w:rFonts w:ascii="Times New Roman" w:hAnsi="Times New Roman" w:cs="Times New Roman"/>
          <w:sz w:val="24"/>
          <w:szCs w:val="24"/>
        </w:rPr>
        <w:t>. В церемонии приняли участие Игорь Бутман, а также его потрясающий Московский джазовый оркестр.</w:t>
      </w:r>
    </w:p>
    <w:p w:rsidR="002B1A82" w:rsidRPr="000F1B28" w:rsidRDefault="002B1A82"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На протяжении шести дней жители и гости нашей столицы могли воочию </w:t>
      </w:r>
      <w:proofErr w:type="gramStart"/>
      <w:r w:rsidRPr="000F1B28">
        <w:rPr>
          <w:rFonts w:ascii="Times New Roman" w:hAnsi="Times New Roman" w:cs="Times New Roman"/>
          <w:sz w:val="24"/>
          <w:szCs w:val="24"/>
        </w:rPr>
        <w:t>лицезреть</w:t>
      </w:r>
      <w:proofErr w:type="gramEnd"/>
      <w:r w:rsidRPr="000F1B28">
        <w:rPr>
          <w:rFonts w:ascii="Times New Roman" w:hAnsi="Times New Roman" w:cs="Times New Roman"/>
          <w:sz w:val="24"/>
          <w:szCs w:val="24"/>
        </w:rPr>
        <w:t xml:space="preserve"> огромное панно, усланное живыми цветами. Это, по истине, потрясающее зрелище каждый вечер дополняло звучание </w:t>
      </w:r>
      <w:proofErr w:type="spellStart"/>
      <w:r w:rsidRPr="000F1B28">
        <w:rPr>
          <w:rFonts w:ascii="Times New Roman" w:hAnsi="Times New Roman" w:cs="Times New Roman"/>
          <w:sz w:val="24"/>
          <w:szCs w:val="24"/>
        </w:rPr>
        <w:t>живог</w:t>
      </w:r>
      <w:proofErr w:type="spellEnd"/>
    </w:p>
    <w:p w:rsidR="002B1A82" w:rsidRPr="000F1B28" w:rsidRDefault="002B1A82" w:rsidP="000F1B2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F1B28">
        <w:rPr>
          <w:rFonts w:ascii="Times New Roman" w:hAnsi="Times New Roman" w:cs="Times New Roman"/>
          <w:sz w:val="24"/>
          <w:szCs w:val="24"/>
        </w:rPr>
        <w:t>о</w:t>
      </w:r>
      <w:proofErr w:type="gramEnd"/>
      <w:r w:rsidRPr="000F1B28">
        <w:rPr>
          <w:rFonts w:ascii="Times New Roman" w:hAnsi="Times New Roman" w:cs="Times New Roman"/>
          <w:sz w:val="24"/>
          <w:szCs w:val="24"/>
        </w:rPr>
        <w:t xml:space="preserve"> джаза.</w:t>
      </w:r>
    </w:p>
    <w:p w:rsidR="002B1A82" w:rsidRPr="000F1B28" w:rsidRDefault="002B1A82"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В день закрытия Фестиваля, 23 июля, Игорь Бутман, совместно со своим талантливым джазовым оркестром, провел прощальный концерт. Безусловно, не смотря на яркую и задорную импровизацию гениев музыки, всем присутствующим, а также самим музыкантам, было немного грустно расставаться с цветочным чудом. В интересных импровизациях </w:t>
      </w:r>
      <w:proofErr w:type="gramStart"/>
      <w:r w:rsidRPr="000F1B28">
        <w:rPr>
          <w:rFonts w:ascii="Times New Roman" w:hAnsi="Times New Roman" w:cs="Times New Roman"/>
          <w:sz w:val="24"/>
          <w:szCs w:val="24"/>
        </w:rPr>
        <w:t>джазового</w:t>
      </w:r>
      <w:proofErr w:type="gramEnd"/>
      <w:r w:rsidRPr="000F1B28">
        <w:rPr>
          <w:rFonts w:ascii="Times New Roman" w:hAnsi="Times New Roman" w:cs="Times New Roman"/>
          <w:sz w:val="24"/>
          <w:szCs w:val="24"/>
        </w:rPr>
        <w:t xml:space="preserve"> </w:t>
      </w:r>
      <w:proofErr w:type="spellStart"/>
      <w:r w:rsidRPr="000F1B28">
        <w:rPr>
          <w:rFonts w:ascii="Times New Roman" w:hAnsi="Times New Roman" w:cs="Times New Roman"/>
          <w:sz w:val="24"/>
          <w:szCs w:val="24"/>
        </w:rPr>
        <w:t>бэнда</w:t>
      </w:r>
      <w:proofErr w:type="spellEnd"/>
      <w:r w:rsidRPr="000F1B28">
        <w:rPr>
          <w:rFonts w:ascii="Times New Roman" w:hAnsi="Times New Roman" w:cs="Times New Roman"/>
          <w:sz w:val="24"/>
          <w:szCs w:val="24"/>
        </w:rPr>
        <w:t xml:space="preserve"> зрители могли узнать мелодии из мультипликационных фильмов «Ну, погоди!» и «</w:t>
      </w:r>
      <w:proofErr w:type="spellStart"/>
      <w:r w:rsidRPr="000F1B28">
        <w:rPr>
          <w:rFonts w:ascii="Times New Roman" w:hAnsi="Times New Roman" w:cs="Times New Roman"/>
          <w:sz w:val="24"/>
          <w:szCs w:val="24"/>
        </w:rPr>
        <w:t>Бременские</w:t>
      </w:r>
      <w:proofErr w:type="spellEnd"/>
      <w:r w:rsidRPr="000F1B28">
        <w:rPr>
          <w:rFonts w:ascii="Times New Roman" w:hAnsi="Times New Roman" w:cs="Times New Roman"/>
          <w:sz w:val="24"/>
          <w:szCs w:val="24"/>
        </w:rPr>
        <w:t xml:space="preserve"> музыканты».</w:t>
      </w:r>
    </w:p>
    <w:p w:rsidR="002B1A82" w:rsidRPr="000F1B28" w:rsidRDefault="002B1A82"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Несомненно, организаторы концерта не могли оставить зрителя без сюрприза. Поучаствовать в концертном представлении была приглашена непревзойденная джазовая певица </w:t>
      </w:r>
      <w:proofErr w:type="spellStart"/>
      <w:r w:rsidRPr="000F1B28">
        <w:rPr>
          <w:rFonts w:ascii="Times New Roman" w:hAnsi="Times New Roman" w:cs="Times New Roman"/>
          <w:sz w:val="24"/>
          <w:szCs w:val="24"/>
        </w:rPr>
        <w:t>Кэти</w:t>
      </w:r>
      <w:proofErr w:type="spellEnd"/>
      <w:r w:rsidRPr="000F1B28">
        <w:rPr>
          <w:rFonts w:ascii="Times New Roman" w:hAnsi="Times New Roman" w:cs="Times New Roman"/>
          <w:sz w:val="24"/>
          <w:szCs w:val="24"/>
        </w:rPr>
        <w:t xml:space="preserve"> Дженкинс, всколыхнувшая сердца слушателей арией из оперного шедевра «Князь Игорь». По словам аудитории, </w:t>
      </w:r>
      <w:proofErr w:type="spellStart"/>
      <w:r w:rsidRPr="000F1B28">
        <w:rPr>
          <w:rFonts w:ascii="Times New Roman" w:hAnsi="Times New Roman" w:cs="Times New Roman"/>
          <w:sz w:val="24"/>
          <w:szCs w:val="24"/>
        </w:rPr>
        <w:t>Кэти</w:t>
      </w:r>
      <w:proofErr w:type="spellEnd"/>
      <w:r w:rsidRPr="000F1B28">
        <w:rPr>
          <w:rFonts w:ascii="Times New Roman" w:hAnsi="Times New Roman" w:cs="Times New Roman"/>
          <w:sz w:val="24"/>
          <w:szCs w:val="24"/>
        </w:rPr>
        <w:t>, благодаря своей индивидуальной манере исполнения выступила просто блестяще, пронзив слушателей до глубины души.</w:t>
      </w:r>
    </w:p>
    <w:p w:rsidR="002B1A82" w:rsidRPr="000F1B28" w:rsidRDefault="002B1A82"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«Мы, безусловно, составляли программу концерта, но в такой атмосфере «цветочного» настроения, она будто начала жить своей жизнью» - рассказал нам трубач джазового коллектива Вадим </w:t>
      </w:r>
      <w:proofErr w:type="spellStart"/>
      <w:r w:rsidRPr="000F1B28">
        <w:rPr>
          <w:rFonts w:ascii="Times New Roman" w:hAnsi="Times New Roman" w:cs="Times New Roman"/>
          <w:sz w:val="24"/>
          <w:szCs w:val="24"/>
        </w:rPr>
        <w:t>Эйленкриг</w:t>
      </w:r>
      <w:proofErr w:type="spellEnd"/>
      <w:r w:rsidRPr="000F1B28">
        <w:rPr>
          <w:rFonts w:ascii="Times New Roman" w:hAnsi="Times New Roman" w:cs="Times New Roman"/>
          <w:sz w:val="24"/>
          <w:szCs w:val="24"/>
        </w:rPr>
        <w:t>.</w:t>
      </w:r>
    </w:p>
    <w:p w:rsidR="002B1A82" w:rsidRPr="000F1B28" w:rsidRDefault="002B1A82"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Концерт также не обошелся без приветственного обращения Игоря Бутмана ко всем присутствующим: «Это большой праздник, ведь сегодня не идет дождь!» - пошутил исполнитель и продолжил. – «Как же красиво вокруг! Глядя на все это чудо природы, так и тянет импровизировать. Мы играем на инструментах, поем и радуемся вместе с вами!». Среди приглашенных можно было увидеть Владимира Кожина, Алексея </w:t>
      </w:r>
      <w:proofErr w:type="spellStart"/>
      <w:r w:rsidRPr="000F1B28">
        <w:rPr>
          <w:rFonts w:ascii="Times New Roman" w:hAnsi="Times New Roman" w:cs="Times New Roman"/>
          <w:sz w:val="24"/>
          <w:szCs w:val="24"/>
        </w:rPr>
        <w:t>Кортнева</w:t>
      </w:r>
      <w:proofErr w:type="spellEnd"/>
      <w:r w:rsidRPr="000F1B28">
        <w:rPr>
          <w:rFonts w:ascii="Times New Roman" w:hAnsi="Times New Roman" w:cs="Times New Roman"/>
          <w:sz w:val="24"/>
          <w:szCs w:val="24"/>
        </w:rPr>
        <w:t xml:space="preserve"> с семей, Ксению Чилингарову, Петра </w:t>
      </w:r>
      <w:proofErr w:type="spellStart"/>
      <w:r w:rsidRPr="000F1B28">
        <w:rPr>
          <w:rFonts w:ascii="Times New Roman" w:hAnsi="Times New Roman" w:cs="Times New Roman"/>
          <w:sz w:val="24"/>
          <w:szCs w:val="24"/>
        </w:rPr>
        <w:t>Налича</w:t>
      </w:r>
      <w:proofErr w:type="spellEnd"/>
      <w:r w:rsidRPr="000F1B28">
        <w:rPr>
          <w:rFonts w:ascii="Times New Roman" w:hAnsi="Times New Roman" w:cs="Times New Roman"/>
          <w:sz w:val="24"/>
          <w:szCs w:val="24"/>
        </w:rPr>
        <w:t xml:space="preserve">, Алену </w:t>
      </w:r>
      <w:proofErr w:type="spellStart"/>
      <w:r w:rsidRPr="000F1B28">
        <w:rPr>
          <w:rFonts w:ascii="Times New Roman" w:hAnsi="Times New Roman" w:cs="Times New Roman"/>
          <w:sz w:val="24"/>
          <w:szCs w:val="24"/>
        </w:rPr>
        <w:t>Долецкую</w:t>
      </w:r>
      <w:proofErr w:type="spellEnd"/>
      <w:r w:rsidRPr="000F1B28">
        <w:rPr>
          <w:rFonts w:ascii="Times New Roman" w:hAnsi="Times New Roman" w:cs="Times New Roman"/>
          <w:sz w:val="24"/>
          <w:szCs w:val="24"/>
        </w:rPr>
        <w:t xml:space="preserve">, Николая </w:t>
      </w:r>
      <w:proofErr w:type="spellStart"/>
      <w:r w:rsidRPr="000F1B28">
        <w:rPr>
          <w:rFonts w:ascii="Times New Roman" w:hAnsi="Times New Roman" w:cs="Times New Roman"/>
          <w:sz w:val="24"/>
          <w:szCs w:val="24"/>
        </w:rPr>
        <w:t>Ускова</w:t>
      </w:r>
      <w:proofErr w:type="spellEnd"/>
      <w:r w:rsidRPr="000F1B28">
        <w:rPr>
          <w:rFonts w:ascii="Times New Roman" w:hAnsi="Times New Roman" w:cs="Times New Roman"/>
          <w:sz w:val="24"/>
          <w:szCs w:val="24"/>
        </w:rPr>
        <w:t>, Ольгу Слуцкую, Аркадия Новикова и других.</w:t>
      </w:r>
    </w:p>
    <w:p w:rsidR="002B1A82" w:rsidRPr="000F1B28" w:rsidRDefault="002B1A82"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Как сообщилось позже, художники-флористы использовали 650 тысяч живых цветов до 30 видов.</w:t>
      </w:r>
    </w:p>
    <w:p w:rsidR="002B1A82" w:rsidRPr="000F1B28" w:rsidRDefault="002B1A82"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«Это великолепная традиция устраивать здесь, на главной площади Москвы, беспрецедентные мероприятия, в которых первое место, безусловно, принадлежит этому прекрасному панно непревзойденной цветочной гаммы» - поделилась Ирина Слуцкая.</w:t>
      </w:r>
    </w:p>
    <w:p w:rsidR="00747258" w:rsidRDefault="002B1A82" w:rsidP="000F1B28">
      <w:pPr>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После окончания мероприятия часть цветочного ковра будет размещена на клумбах Москвы. Также 24 июля все желающие смогут бесплатно взять понравившиеся цветы и привнести в свою жизнь частичку счастья.</w:t>
      </w:r>
    </w:p>
    <w:p w:rsidR="003A581E" w:rsidRDefault="003A581E" w:rsidP="000F1B28">
      <w:pPr>
        <w:spacing w:after="0" w:line="240" w:lineRule="auto"/>
        <w:ind w:firstLine="709"/>
        <w:jc w:val="both"/>
        <w:rPr>
          <w:rFonts w:ascii="Times New Roman" w:hAnsi="Times New Roman" w:cs="Times New Roman"/>
          <w:sz w:val="24"/>
          <w:szCs w:val="24"/>
        </w:rPr>
      </w:pPr>
    </w:p>
    <w:p w:rsidR="003A581E" w:rsidRDefault="003A581E" w:rsidP="000F1B28">
      <w:pPr>
        <w:spacing w:after="0" w:line="240" w:lineRule="auto"/>
        <w:ind w:firstLine="709"/>
        <w:jc w:val="both"/>
        <w:rPr>
          <w:rFonts w:ascii="Times New Roman" w:hAnsi="Times New Roman" w:cs="Times New Roman"/>
          <w:sz w:val="24"/>
          <w:szCs w:val="24"/>
        </w:rPr>
      </w:pPr>
    </w:p>
    <w:p w:rsidR="003A581E" w:rsidRPr="000F1B28" w:rsidRDefault="003A581E" w:rsidP="000F1B28">
      <w:pPr>
        <w:spacing w:after="0" w:line="240" w:lineRule="auto"/>
        <w:ind w:firstLine="709"/>
        <w:jc w:val="both"/>
        <w:rPr>
          <w:rFonts w:ascii="Times New Roman" w:hAnsi="Times New Roman" w:cs="Times New Roman"/>
          <w:sz w:val="24"/>
          <w:szCs w:val="24"/>
        </w:rPr>
      </w:pPr>
      <w:hyperlink r:id="rId4" w:tgtFrame="_blank" w:history="1">
        <w:r>
          <w:rPr>
            <w:rStyle w:val="a4"/>
            <w:rFonts w:ascii="Arial" w:hAnsi="Arial" w:cs="Arial"/>
            <w:color w:val="0857A6"/>
            <w:sz w:val="20"/>
            <w:szCs w:val="20"/>
            <w:shd w:val="clear" w:color="auto" w:fill="FFFFFF"/>
          </w:rPr>
          <w:t>http://tata.ru/leisure/vernissage/163228</w:t>
        </w:r>
      </w:hyperlink>
    </w:p>
    <w:p w:rsidR="008066F5" w:rsidRPr="000F1B28" w:rsidRDefault="008066F5" w:rsidP="000F1B28">
      <w:pPr>
        <w:spacing w:after="0" w:line="240" w:lineRule="auto"/>
        <w:ind w:firstLine="709"/>
        <w:jc w:val="both"/>
        <w:rPr>
          <w:rFonts w:ascii="Times New Roman" w:hAnsi="Times New Roman" w:cs="Times New Roman"/>
          <w:sz w:val="24"/>
          <w:szCs w:val="24"/>
        </w:rPr>
      </w:pPr>
    </w:p>
    <w:p w:rsidR="008066F5" w:rsidRPr="000F1B28" w:rsidRDefault="008066F5" w:rsidP="000F1B28">
      <w:pPr>
        <w:spacing w:after="0" w:line="240" w:lineRule="auto"/>
        <w:ind w:firstLine="709"/>
        <w:jc w:val="both"/>
        <w:rPr>
          <w:rFonts w:ascii="Times New Roman" w:hAnsi="Times New Roman" w:cs="Times New Roman"/>
          <w:sz w:val="24"/>
          <w:szCs w:val="24"/>
        </w:rPr>
      </w:pPr>
    </w:p>
    <w:p w:rsidR="008066F5" w:rsidRPr="000F1B28" w:rsidRDefault="008066F5" w:rsidP="000F1B28">
      <w:pPr>
        <w:spacing w:after="0" w:line="240" w:lineRule="auto"/>
        <w:ind w:firstLine="709"/>
        <w:jc w:val="both"/>
        <w:rPr>
          <w:rFonts w:ascii="Times New Roman" w:hAnsi="Times New Roman" w:cs="Times New Roman"/>
          <w:sz w:val="24"/>
          <w:szCs w:val="24"/>
        </w:rPr>
      </w:pPr>
    </w:p>
    <w:p w:rsidR="008066F5" w:rsidRPr="000F1B28" w:rsidRDefault="008066F5" w:rsidP="000F1B28">
      <w:pPr>
        <w:spacing w:after="0" w:line="240" w:lineRule="auto"/>
        <w:ind w:firstLine="709"/>
        <w:jc w:val="both"/>
        <w:rPr>
          <w:rFonts w:ascii="Times New Roman" w:hAnsi="Times New Roman" w:cs="Times New Roman"/>
          <w:sz w:val="24"/>
          <w:szCs w:val="24"/>
        </w:rPr>
      </w:pPr>
    </w:p>
    <w:p w:rsidR="008066F5" w:rsidRDefault="008066F5"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3A581E" w:rsidRPr="000F1B28" w:rsidRDefault="003A581E" w:rsidP="000F1B28">
      <w:pPr>
        <w:spacing w:after="0" w:line="240" w:lineRule="auto"/>
        <w:ind w:firstLine="709"/>
        <w:jc w:val="both"/>
        <w:rPr>
          <w:rFonts w:ascii="Times New Roman" w:hAnsi="Times New Roman" w:cs="Times New Roman"/>
          <w:sz w:val="24"/>
          <w:szCs w:val="24"/>
        </w:rPr>
      </w:pPr>
    </w:p>
    <w:p w:rsidR="008066F5" w:rsidRPr="000F1B28" w:rsidRDefault="008066F5" w:rsidP="000F1B28">
      <w:pPr>
        <w:spacing w:after="0" w:line="240" w:lineRule="auto"/>
        <w:ind w:firstLine="709"/>
        <w:jc w:val="both"/>
        <w:rPr>
          <w:rFonts w:ascii="Times New Roman" w:hAnsi="Times New Roman" w:cs="Times New Roman"/>
          <w:sz w:val="24"/>
          <w:szCs w:val="24"/>
        </w:rPr>
      </w:pPr>
    </w:p>
    <w:p w:rsidR="008066F5" w:rsidRPr="000F1B28" w:rsidRDefault="008066F5" w:rsidP="000F1B28">
      <w:pPr>
        <w:spacing w:after="0" w:line="240" w:lineRule="auto"/>
        <w:ind w:firstLine="709"/>
        <w:jc w:val="both"/>
        <w:rPr>
          <w:rFonts w:ascii="Times New Roman" w:hAnsi="Times New Roman" w:cs="Times New Roman"/>
          <w:sz w:val="24"/>
          <w:szCs w:val="24"/>
        </w:rPr>
      </w:pPr>
    </w:p>
    <w:p w:rsidR="008066F5" w:rsidRPr="000F1B28" w:rsidRDefault="008066F5" w:rsidP="000F1B28">
      <w:pPr>
        <w:spacing w:after="0" w:line="240" w:lineRule="auto"/>
        <w:ind w:firstLine="709"/>
        <w:jc w:val="both"/>
        <w:rPr>
          <w:rFonts w:ascii="Times New Roman" w:hAnsi="Times New Roman" w:cs="Times New Roman"/>
          <w:sz w:val="24"/>
          <w:szCs w:val="24"/>
        </w:rPr>
      </w:pPr>
    </w:p>
    <w:p w:rsidR="008066F5" w:rsidRPr="000F1B28" w:rsidRDefault="008066F5" w:rsidP="000F1B28">
      <w:pPr>
        <w:spacing w:after="0" w:line="240" w:lineRule="auto"/>
        <w:ind w:firstLine="709"/>
        <w:jc w:val="both"/>
        <w:textAlignment w:val="baseline"/>
        <w:outlineLvl w:val="0"/>
        <w:rPr>
          <w:rFonts w:ascii="Times New Roman" w:eastAsia="Times New Roman" w:hAnsi="Times New Roman" w:cs="Times New Roman"/>
          <w:b/>
          <w:bCs/>
          <w:kern w:val="36"/>
          <w:sz w:val="24"/>
          <w:szCs w:val="24"/>
          <w:lang w:eastAsia="ru-RU"/>
        </w:rPr>
      </w:pPr>
      <w:r w:rsidRPr="000F1B28">
        <w:rPr>
          <w:rFonts w:ascii="Times New Roman" w:eastAsia="Times New Roman" w:hAnsi="Times New Roman" w:cs="Times New Roman"/>
          <w:b/>
          <w:bCs/>
          <w:kern w:val="36"/>
          <w:sz w:val="24"/>
          <w:szCs w:val="24"/>
          <w:lang w:eastAsia="ru-RU"/>
        </w:rPr>
        <w:lastRenderedPageBreak/>
        <w:t>Процесс умирания происходит медленнее, чем доказано ранее</w:t>
      </w:r>
    </w:p>
    <w:p w:rsidR="008066F5" w:rsidRPr="000F1B28" w:rsidRDefault="008066F5" w:rsidP="000F1B28">
      <w:pPr>
        <w:pStyle w:val="a3"/>
        <w:spacing w:before="0" w:beforeAutospacing="0" w:after="0" w:afterAutospacing="0"/>
        <w:ind w:firstLine="709"/>
        <w:jc w:val="both"/>
        <w:textAlignment w:val="baseline"/>
      </w:pPr>
      <w:r w:rsidRPr="000F1B28">
        <w:t xml:space="preserve">Биологи Лондонского университета принялись за новое исследование, посвященное процессу распространения смерти в живом организме. По их мнению, данный процесс происходит никак иначе, как волнами, а именно от одной клетки к другой. В результате своих исследований они пришли к позитивному факту: биологический процесс, который приводит к появлению этих самых «волн смерти», может быть остановлен. Другими словами, умирающий организм вполне реально оживить. Безусловно, проведение экспериментальных исследований в рамках данной тематики довольно проблематично, так как </w:t>
      </w:r>
      <w:proofErr w:type="gramStart"/>
      <w:r w:rsidRPr="000F1B28">
        <w:t>нет желающих принимать</w:t>
      </w:r>
      <w:proofErr w:type="gramEnd"/>
      <w:r w:rsidRPr="000F1B28">
        <w:t xml:space="preserve"> участие в подобных экспериментах с летальным исходом.</w:t>
      </w:r>
    </w:p>
    <w:p w:rsidR="008066F5" w:rsidRPr="000F1B28" w:rsidRDefault="008066F5" w:rsidP="000F1B28">
      <w:pPr>
        <w:pStyle w:val="a3"/>
        <w:spacing w:before="0" w:beforeAutospacing="0" w:after="0" w:afterAutospacing="0"/>
        <w:ind w:firstLine="709"/>
        <w:jc w:val="both"/>
        <w:textAlignment w:val="baseline"/>
      </w:pPr>
      <w:r w:rsidRPr="000F1B28">
        <w:t xml:space="preserve">Поэтому, в качестве объекта опыта были взяты черви, поскольку </w:t>
      </w:r>
      <w:proofErr w:type="gramStart"/>
      <w:r w:rsidRPr="000F1B28">
        <w:t>процессы</w:t>
      </w:r>
      <w:proofErr w:type="gramEnd"/>
      <w:r w:rsidRPr="000F1B28">
        <w:t xml:space="preserve"> протекающие в их организме, на удивление, схожи с биологическими процессами млекопитающих особей.</w:t>
      </w:r>
    </w:p>
    <w:p w:rsidR="008066F5" w:rsidRPr="000F1B28" w:rsidRDefault="008066F5" w:rsidP="000F1B28">
      <w:pPr>
        <w:pStyle w:val="a3"/>
        <w:spacing w:before="0" w:beforeAutospacing="0" w:after="0" w:afterAutospacing="0"/>
        <w:ind w:firstLine="709"/>
        <w:jc w:val="both"/>
        <w:textAlignment w:val="baseline"/>
      </w:pPr>
      <w:r w:rsidRPr="000F1B28">
        <w:t>Одной из своеобразных особенностей червя состоит в том, что сам процесс порабощения клеток организма в результате смерти виден под микроскопом. Этот процесс проявляется синим цветом, появление которого вызывает некроз – тот самое действие, которое постепенно от клетки к клетке продуцирует смерть.</w:t>
      </w:r>
    </w:p>
    <w:p w:rsidR="008066F5" w:rsidRPr="000F1B28" w:rsidRDefault="008066F5" w:rsidP="000F1B28">
      <w:pPr>
        <w:pStyle w:val="a3"/>
        <w:spacing w:before="0" w:beforeAutospacing="0" w:after="0" w:afterAutospacing="0"/>
        <w:ind w:firstLine="709"/>
        <w:jc w:val="both"/>
        <w:textAlignment w:val="baseline"/>
      </w:pPr>
      <w:r w:rsidRPr="000F1B28">
        <w:t xml:space="preserve">Протекание данного процесса напрямую зависит от так называемых кальциевых сигналов. Синий оттенок, в свою очередь, вызван молекулами </w:t>
      </w:r>
      <w:proofErr w:type="spellStart"/>
      <w:r w:rsidRPr="000F1B28">
        <w:t>антраниловой</w:t>
      </w:r>
      <w:proofErr w:type="spellEnd"/>
      <w:r w:rsidRPr="000F1B28">
        <w:t xml:space="preserve"> кислоты.</w:t>
      </w:r>
    </w:p>
    <w:p w:rsidR="008066F5" w:rsidRPr="000F1B28" w:rsidRDefault="008066F5" w:rsidP="000F1B28">
      <w:pPr>
        <w:pStyle w:val="a3"/>
        <w:spacing w:before="0" w:beforeAutospacing="0" w:after="0" w:afterAutospacing="0"/>
        <w:ind w:firstLine="709"/>
        <w:jc w:val="both"/>
        <w:textAlignment w:val="baseline"/>
      </w:pPr>
      <w:r w:rsidRPr="000F1B28">
        <w:t>Инициатор экспериментального опыта Дэвид Джемс поясняет:</w:t>
      </w:r>
    </w:p>
    <w:p w:rsidR="008066F5" w:rsidRPr="000F1B28" w:rsidRDefault="008066F5" w:rsidP="000F1B28">
      <w:pPr>
        <w:pStyle w:val="a3"/>
        <w:spacing w:before="0" w:beforeAutospacing="0" w:after="0" w:afterAutospacing="0"/>
        <w:ind w:firstLine="709"/>
        <w:jc w:val="both"/>
        <w:textAlignment w:val="baseline"/>
      </w:pPr>
      <w:r w:rsidRPr="000F1B28">
        <w:t>«Нами был отслежен сам путь разрушения, совершаемый смертью по клеткам червей. Его можно увидеть в качестве синего свечения, который постепенно охватывает весь организм. Этот свет подобен безжалостному убийце, который не оставит живой ни одну клетку организма, пока окончательно не заберет жизнь».</w:t>
      </w:r>
    </w:p>
    <w:p w:rsidR="008066F5" w:rsidRPr="000F1B28" w:rsidRDefault="008066F5" w:rsidP="000F1B28">
      <w:pPr>
        <w:pStyle w:val="a3"/>
        <w:spacing w:before="0" w:beforeAutospacing="0" w:after="0" w:afterAutospacing="0"/>
        <w:ind w:firstLine="709"/>
        <w:jc w:val="both"/>
        <w:textAlignment w:val="baseline"/>
        <w:rPr>
          <w:bdr w:val="none" w:sz="0" w:space="0" w:color="auto" w:frame="1"/>
        </w:rPr>
      </w:pPr>
      <w:r w:rsidRPr="000F1B28">
        <w:rPr>
          <w:bdr w:val="none" w:sz="0" w:space="0" w:color="auto" w:frame="1"/>
        </w:rPr>
        <w:t>Допустим, что определенное существо, к примеру, человек находится в пустыне, лишенный воды. Безусловно, он будет изнемогать от жары, и в скором времени его тело постигнет обезвоживание, которое сначала приведет к повреждению клеток организма, а впоследствии, к их гибели.</w:t>
      </w:r>
    </w:p>
    <w:p w:rsidR="008066F5" w:rsidRPr="000F1B28" w:rsidRDefault="008066F5" w:rsidP="000F1B28">
      <w:pPr>
        <w:pStyle w:val="a3"/>
        <w:spacing w:before="0" w:beforeAutospacing="0" w:after="0" w:afterAutospacing="0"/>
        <w:ind w:firstLine="709"/>
        <w:jc w:val="both"/>
        <w:textAlignment w:val="baseline"/>
        <w:rPr>
          <w:bdr w:val="none" w:sz="0" w:space="0" w:color="auto" w:frame="1"/>
        </w:rPr>
      </w:pPr>
      <w:r w:rsidRPr="000F1B28">
        <w:rPr>
          <w:bdr w:val="none" w:sz="0" w:space="0" w:color="auto" w:frame="1"/>
        </w:rPr>
        <w:t>Конечно, весь организм от этого мгновенно не умрет, но умершие клетки запускают биологические процессы, приводящие к отмиранию других клеток. Если этому процессу не воспрепятствовать, то он вскоре распространится по всему организму.</w:t>
      </w:r>
    </w:p>
    <w:p w:rsidR="008066F5" w:rsidRPr="000F1B28" w:rsidRDefault="008066F5" w:rsidP="000F1B28">
      <w:pPr>
        <w:pStyle w:val="a3"/>
        <w:spacing w:before="0" w:beforeAutospacing="0" w:after="0" w:afterAutospacing="0"/>
        <w:ind w:firstLine="709"/>
        <w:jc w:val="both"/>
        <w:textAlignment w:val="baseline"/>
        <w:rPr>
          <w:bdr w:val="none" w:sz="0" w:space="0" w:color="auto" w:frame="1"/>
        </w:rPr>
      </w:pPr>
      <w:r w:rsidRPr="000F1B28">
        <w:rPr>
          <w:bdr w:val="none" w:sz="0" w:space="0" w:color="auto" w:frame="1"/>
        </w:rPr>
        <w:t>Схожие явления происходят при старении организма, но в разы медленнее. Ученые пока не в силе воспрепятствовать умиранию клеток из-за биологического старения.</w:t>
      </w:r>
    </w:p>
    <w:p w:rsidR="008066F5" w:rsidRPr="000F1B28" w:rsidRDefault="008066F5" w:rsidP="000F1B28">
      <w:pPr>
        <w:pStyle w:val="a3"/>
        <w:spacing w:before="0" w:beforeAutospacing="0" w:after="0" w:afterAutospacing="0"/>
        <w:ind w:firstLine="709"/>
        <w:jc w:val="both"/>
        <w:textAlignment w:val="baseline"/>
        <w:rPr>
          <w:bdr w:val="none" w:sz="0" w:space="0" w:color="auto" w:frame="1"/>
        </w:rPr>
      </w:pPr>
      <w:r w:rsidRPr="000F1B28">
        <w:rPr>
          <w:bdr w:val="none" w:sz="0" w:space="0" w:color="auto" w:frame="1"/>
        </w:rPr>
        <w:t>Но, согласно результатам эксперимента, остановить процесс умирания, за исключением естественного возрастного изменения организма, вполне возможно.</w:t>
      </w:r>
    </w:p>
    <w:p w:rsidR="008066F5" w:rsidRPr="000F1B28" w:rsidRDefault="008066F5" w:rsidP="000F1B28">
      <w:pPr>
        <w:pStyle w:val="a3"/>
        <w:spacing w:before="0" w:beforeAutospacing="0" w:after="0" w:afterAutospacing="0"/>
        <w:ind w:firstLine="709"/>
        <w:jc w:val="both"/>
        <w:textAlignment w:val="baseline"/>
        <w:rPr>
          <w:bdr w:val="none" w:sz="0" w:space="0" w:color="auto" w:frame="1"/>
        </w:rPr>
      </w:pPr>
      <w:r w:rsidRPr="000F1B28">
        <w:rPr>
          <w:bdr w:val="none" w:sz="0" w:space="0" w:color="auto" w:frame="1"/>
        </w:rPr>
        <w:t>Автор исследования отмечает: «Опыт на сегодня значительно пошатнул теорию о том, что смерть - это не что иное, как результат скопившихся с годами молекулярных повреждений. В будущем мы уделим внимания явлению смерти и процессам старения, а также поиску методов, способных воспрепятствовать им».</w:t>
      </w:r>
    </w:p>
    <w:p w:rsidR="008066F5" w:rsidRDefault="008066F5" w:rsidP="000F1B28">
      <w:pPr>
        <w:spacing w:after="0" w:line="240" w:lineRule="auto"/>
        <w:ind w:firstLine="709"/>
        <w:jc w:val="both"/>
        <w:rPr>
          <w:rFonts w:ascii="Times New Roman" w:hAnsi="Times New Roman" w:cs="Times New Roman"/>
          <w:sz w:val="24"/>
          <w:szCs w:val="24"/>
        </w:rPr>
      </w:pPr>
    </w:p>
    <w:p w:rsidR="003A581E" w:rsidRDefault="003A581E" w:rsidP="000F1B28">
      <w:pPr>
        <w:spacing w:after="0" w:line="240" w:lineRule="auto"/>
        <w:ind w:firstLine="709"/>
        <w:jc w:val="both"/>
        <w:rPr>
          <w:rFonts w:ascii="Times New Roman" w:hAnsi="Times New Roman" w:cs="Times New Roman"/>
          <w:sz w:val="24"/>
          <w:szCs w:val="24"/>
        </w:rPr>
      </w:pPr>
    </w:p>
    <w:p w:rsidR="003A581E" w:rsidRPr="000F1B28" w:rsidRDefault="003A581E" w:rsidP="000F1B28">
      <w:pPr>
        <w:spacing w:after="0" w:line="240" w:lineRule="auto"/>
        <w:ind w:firstLine="709"/>
        <w:jc w:val="both"/>
        <w:rPr>
          <w:rFonts w:ascii="Times New Roman" w:hAnsi="Times New Roman" w:cs="Times New Roman"/>
          <w:sz w:val="24"/>
          <w:szCs w:val="24"/>
        </w:rPr>
      </w:pPr>
      <w:hyperlink r:id="rId5" w:tgtFrame="_blank" w:history="1">
        <w:r>
          <w:rPr>
            <w:rStyle w:val="a4"/>
            <w:rFonts w:ascii="Arial" w:hAnsi="Arial" w:cs="Arial"/>
            <w:color w:val="0857A6"/>
            <w:sz w:val="20"/>
            <w:szCs w:val="20"/>
            <w:shd w:val="clear" w:color="auto" w:fill="FFFFFF"/>
          </w:rPr>
          <w:t>http://mixstuff.ru/archives/32347</w:t>
        </w:r>
      </w:hyperlink>
    </w:p>
    <w:p w:rsidR="00B33286" w:rsidRPr="000F1B28" w:rsidRDefault="00B33286" w:rsidP="000F1B28">
      <w:pPr>
        <w:spacing w:after="0" w:line="240" w:lineRule="auto"/>
        <w:ind w:firstLine="709"/>
        <w:jc w:val="both"/>
        <w:rPr>
          <w:rFonts w:ascii="Times New Roman" w:hAnsi="Times New Roman" w:cs="Times New Roman"/>
          <w:sz w:val="24"/>
          <w:szCs w:val="24"/>
        </w:rPr>
      </w:pPr>
    </w:p>
    <w:p w:rsidR="00B33286" w:rsidRPr="000F1B28" w:rsidRDefault="00B33286" w:rsidP="000F1B28">
      <w:pPr>
        <w:spacing w:after="0" w:line="240" w:lineRule="auto"/>
        <w:ind w:firstLine="709"/>
        <w:jc w:val="both"/>
        <w:rPr>
          <w:rFonts w:ascii="Times New Roman" w:hAnsi="Times New Roman" w:cs="Times New Roman"/>
          <w:sz w:val="24"/>
          <w:szCs w:val="24"/>
        </w:rPr>
      </w:pPr>
    </w:p>
    <w:p w:rsidR="00B33286" w:rsidRPr="000F1B28" w:rsidRDefault="00B33286" w:rsidP="000F1B28">
      <w:pPr>
        <w:spacing w:after="0" w:line="240" w:lineRule="auto"/>
        <w:ind w:firstLine="709"/>
        <w:jc w:val="both"/>
        <w:rPr>
          <w:rFonts w:ascii="Times New Roman" w:hAnsi="Times New Roman" w:cs="Times New Roman"/>
          <w:sz w:val="24"/>
          <w:szCs w:val="24"/>
        </w:rPr>
      </w:pPr>
    </w:p>
    <w:p w:rsidR="00B33286" w:rsidRPr="000F1B28" w:rsidRDefault="00B33286" w:rsidP="000F1B28">
      <w:pPr>
        <w:spacing w:after="0" w:line="240" w:lineRule="auto"/>
        <w:ind w:firstLine="709"/>
        <w:jc w:val="both"/>
        <w:rPr>
          <w:rFonts w:ascii="Times New Roman" w:hAnsi="Times New Roman" w:cs="Times New Roman"/>
          <w:sz w:val="24"/>
          <w:szCs w:val="24"/>
        </w:rPr>
      </w:pPr>
    </w:p>
    <w:p w:rsidR="00B33286" w:rsidRDefault="00B33286" w:rsidP="000F1B28">
      <w:pPr>
        <w:spacing w:after="0" w:line="240" w:lineRule="auto"/>
        <w:ind w:firstLine="709"/>
        <w:jc w:val="both"/>
        <w:rPr>
          <w:rFonts w:ascii="Times New Roman" w:hAnsi="Times New Roman" w:cs="Times New Roman"/>
          <w:sz w:val="24"/>
          <w:szCs w:val="24"/>
        </w:rPr>
      </w:pPr>
    </w:p>
    <w:p w:rsidR="003A581E" w:rsidRDefault="003A581E" w:rsidP="000F1B28">
      <w:pPr>
        <w:spacing w:after="0" w:line="240" w:lineRule="auto"/>
        <w:ind w:firstLine="709"/>
        <w:jc w:val="both"/>
        <w:rPr>
          <w:rFonts w:ascii="Times New Roman" w:hAnsi="Times New Roman" w:cs="Times New Roman"/>
          <w:sz w:val="24"/>
          <w:szCs w:val="24"/>
        </w:rPr>
      </w:pPr>
    </w:p>
    <w:p w:rsidR="003A581E" w:rsidRDefault="003A581E" w:rsidP="000F1B28">
      <w:pPr>
        <w:spacing w:after="0" w:line="240" w:lineRule="auto"/>
        <w:ind w:firstLine="709"/>
        <w:jc w:val="both"/>
        <w:rPr>
          <w:rFonts w:ascii="Times New Roman" w:hAnsi="Times New Roman" w:cs="Times New Roman"/>
          <w:sz w:val="24"/>
          <w:szCs w:val="24"/>
        </w:rPr>
      </w:pPr>
    </w:p>
    <w:p w:rsidR="003A581E" w:rsidRDefault="003A581E"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3A581E" w:rsidRDefault="003A581E" w:rsidP="000F1B28">
      <w:pPr>
        <w:autoSpaceDE w:val="0"/>
        <w:autoSpaceDN w:val="0"/>
        <w:adjustRightInd w:val="0"/>
        <w:spacing w:after="0" w:line="240" w:lineRule="auto"/>
        <w:ind w:firstLine="709"/>
        <w:jc w:val="both"/>
        <w:rPr>
          <w:rFonts w:ascii="Times New Roman" w:hAnsi="Times New Roman" w:cs="Times New Roman"/>
          <w:b/>
          <w:sz w:val="24"/>
          <w:szCs w:val="24"/>
        </w:rPr>
      </w:pP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b/>
          <w:sz w:val="24"/>
          <w:szCs w:val="24"/>
        </w:rPr>
      </w:pPr>
      <w:r w:rsidRPr="000F1B28">
        <w:rPr>
          <w:rFonts w:ascii="Times New Roman" w:hAnsi="Times New Roman" w:cs="Times New Roman"/>
          <w:b/>
          <w:sz w:val="24"/>
          <w:szCs w:val="24"/>
        </w:rPr>
        <w:lastRenderedPageBreak/>
        <w:t>Как нужно правильно сочетать продукты</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Для здоровья важно употреблять здоровые продукты. Но дабы извлечь максимальную пользу из пищи, нужно не только есть полезную пищу, но и правильно ее сочетать. Это поможет существенно снизить риск возникновения различных заболеваний, укрепить кости, закалить иммунную систему. Представляем вашему вниманию 25 наиболее важных комбинаций продуктов:</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1. Приготовленная на гриле спаржа с добавлением тертого пармезана</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Пармезан очень богат кальцием и укрепляет кости. Инулин, находящийся в спарже, </w:t>
      </w:r>
      <w:proofErr w:type="spellStart"/>
      <w:r w:rsidRPr="000F1B28">
        <w:rPr>
          <w:rFonts w:ascii="Times New Roman" w:hAnsi="Times New Roman" w:cs="Times New Roman"/>
          <w:sz w:val="24"/>
          <w:szCs w:val="24"/>
        </w:rPr>
        <w:t>способс</w:t>
      </w:r>
      <w:proofErr w:type="spellEnd"/>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0F1B28">
        <w:rPr>
          <w:rFonts w:ascii="Times New Roman" w:hAnsi="Times New Roman" w:cs="Times New Roman"/>
          <w:sz w:val="24"/>
          <w:szCs w:val="24"/>
        </w:rPr>
        <w:t>твует</w:t>
      </w:r>
      <w:proofErr w:type="spellEnd"/>
      <w:r w:rsidRPr="000F1B28">
        <w:rPr>
          <w:rFonts w:ascii="Times New Roman" w:hAnsi="Times New Roman" w:cs="Times New Roman"/>
          <w:sz w:val="24"/>
          <w:szCs w:val="24"/>
        </w:rPr>
        <w:t xml:space="preserve"> у</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0F1B28">
        <w:rPr>
          <w:rFonts w:ascii="Times New Roman" w:hAnsi="Times New Roman" w:cs="Times New Roman"/>
          <w:sz w:val="24"/>
          <w:szCs w:val="24"/>
        </w:rPr>
        <w:t>своению</w:t>
      </w:r>
      <w:proofErr w:type="spellEnd"/>
      <w:r w:rsidRPr="000F1B28">
        <w:rPr>
          <w:rFonts w:ascii="Times New Roman" w:hAnsi="Times New Roman" w:cs="Times New Roman"/>
          <w:sz w:val="24"/>
          <w:szCs w:val="24"/>
        </w:rPr>
        <w:t xml:space="preserve"> кальция.</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2. Авокадо и соус </w:t>
      </w:r>
      <w:proofErr w:type="spellStart"/>
      <w:r w:rsidRPr="000F1B28">
        <w:rPr>
          <w:rFonts w:ascii="Times New Roman" w:hAnsi="Times New Roman" w:cs="Times New Roman"/>
          <w:sz w:val="24"/>
          <w:szCs w:val="24"/>
        </w:rPr>
        <w:t>Сальса</w:t>
      </w:r>
      <w:proofErr w:type="spellEnd"/>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Такое удачное сочетание, благодаря </w:t>
      </w:r>
      <w:proofErr w:type="spellStart"/>
      <w:proofErr w:type="gramStart"/>
      <w:r w:rsidRPr="000F1B28">
        <w:rPr>
          <w:rFonts w:ascii="Times New Roman" w:hAnsi="Times New Roman" w:cs="Times New Roman"/>
          <w:sz w:val="24"/>
          <w:szCs w:val="24"/>
        </w:rPr>
        <w:t>бета-каротину</w:t>
      </w:r>
      <w:proofErr w:type="spellEnd"/>
      <w:proofErr w:type="gramEnd"/>
      <w:r w:rsidRPr="000F1B28">
        <w:rPr>
          <w:rFonts w:ascii="Times New Roman" w:hAnsi="Times New Roman" w:cs="Times New Roman"/>
          <w:sz w:val="24"/>
          <w:szCs w:val="24"/>
        </w:rPr>
        <w:t>, обезопасит вас от возникновения раковых заболеваний и значительно укрепит ваш иммунитет.</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3. Омлет, немного брокколи и кусочки сыра</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Эти три продукта содержат вдоволь витамина D с кальцием, необходимых для здоровья костей.</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4. Дыня и йогурт</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Дыня содержит витамин</w:t>
      </w:r>
      <w:proofErr w:type="gramStart"/>
      <w:r w:rsidRPr="000F1B28">
        <w:rPr>
          <w:rFonts w:ascii="Times New Roman" w:hAnsi="Times New Roman" w:cs="Times New Roman"/>
          <w:sz w:val="24"/>
          <w:szCs w:val="24"/>
        </w:rPr>
        <w:t xml:space="preserve"> А</w:t>
      </w:r>
      <w:proofErr w:type="gramEnd"/>
      <w:r w:rsidRPr="000F1B28">
        <w:rPr>
          <w:rFonts w:ascii="Times New Roman" w:hAnsi="Times New Roman" w:cs="Times New Roman"/>
          <w:sz w:val="24"/>
          <w:szCs w:val="24"/>
        </w:rPr>
        <w:t>, защищающий организм от вирусных инфекций. С йогуртом, содержащим цинк, извлечение полезных веществ вам обеспечено.</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5. Кукурузные хлопья плюс апельсиновый сок</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Хлопья содержат огромное количество железа. Апельсиновый сок способствует его быстрому усвоению.</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6. Черный шоколад и малина</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В шоколаде множество полезных веществ. А малина увеличивает </w:t>
      </w:r>
      <w:proofErr w:type="spellStart"/>
      <w:r w:rsidRPr="000F1B28">
        <w:rPr>
          <w:rFonts w:ascii="Times New Roman" w:hAnsi="Times New Roman" w:cs="Times New Roman"/>
          <w:sz w:val="24"/>
          <w:szCs w:val="24"/>
        </w:rPr>
        <w:t>антиокидантную</w:t>
      </w:r>
      <w:proofErr w:type="spellEnd"/>
      <w:r w:rsidRPr="000F1B28">
        <w:rPr>
          <w:rFonts w:ascii="Times New Roman" w:hAnsi="Times New Roman" w:cs="Times New Roman"/>
          <w:sz w:val="24"/>
          <w:szCs w:val="24"/>
        </w:rPr>
        <w:t xml:space="preserve"> силу черного шоколада.</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7. </w:t>
      </w:r>
      <w:proofErr w:type="spellStart"/>
      <w:r w:rsidRPr="000F1B28">
        <w:rPr>
          <w:rFonts w:ascii="Times New Roman" w:hAnsi="Times New Roman" w:cs="Times New Roman"/>
          <w:sz w:val="24"/>
          <w:szCs w:val="24"/>
        </w:rPr>
        <w:t>Мисо-суп</w:t>
      </w:r>
      <w:proofErr w:type="spellEnd"/>
      <w:r w:rsidRPr="000F1B28">
        <w:rPr>
          <w:rFonts w:ascii="Times New Roman" w:hAnsi="Times New Roman" w:cs="Times New Roman"/>
          <w:sz w:val="24"/>
          <w:szCs w:val="24"/>
        </w:rPr>
        <w:t xml:space="preserve"> в дуэте с </w:t>
      </w:r>
      <w:proofErr w:type="spellStart"/>
      <w:r w:rsidRPr="000F1B28">
        <w:rPr>
          <w:rFonts w:ascii="Times New Roman" w:hAnsi="Times New Roman" w:cs="Times New Roman"/>
          <w:sz w:val="24"/>
          <w:szCs w:val="24"/>
        </w:rPr>
        <w:t>эдамаме</w:t>
      </w:r>
      <w:proofErr w:type="spellEnd"/>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0F1B28">
        <w:rPr>
          <w:rFonts w:ascii="Times New Roman" w:hAnsi="Times New Roman" w:cs="Times New Roman"/>
          <w:sz w:val="24"/>
          <w:szCs w:val="24"/>
        </w:rPr>
        <w:t>Эдамаме</w:t>
      </w:r>
      <w:proofErr w:type="spellEnd"/>
      <w:r w:rsidRPr="000F1B28">
        <w:rPr>
          <w:rFonts w:ascii="Times New Roman" w:hAnsi="Times New Roman" w:cs="Times New Roman"/>
          <w:sz w:val="24"/>
          <w:szCs w:val="24"/>
        </w:rPr>
        <w:t xml:space="preserve">, или так называемые соевые бобы богаты </w:t>
      </w:r>
      <w:proofErr w:type="spellStart"/>
      <w:r w:rsidRPr="000F1B28">
        <w:rPr>
          <w:rFonts w:ascii="Times New Roman" w:hAnsi="Times New Roman" w:cs="Times New Roman"/>
          <w:sz w:val="24"/>
          <w:szCs w:val="24"/>
        </w:rPr>
        <w:t>жызненноважными</w:t>
      </w:r>
      <w:proofErr w:type="spellEnd"/>
      <w:r w:rsidRPr="000F1B28">
        <w:rPr>
          <w:rFonts w:ascii="Times New Roman" w:hAnsi="Times New Roman" w:cs="Times New Roman"/>
          <w:sz w:val="24"/>
          <w:szCs w:val="24"/>
        </w:rPr>
        <w:t xml:space="preserve"> </w:t>
      </w:r>
      <w:proofErr w:type="spellStart"/>
      <w:r w:rsidRPr="000F1B28">
        <w:rPr>
          <w:rFonts w:ascii="Times New Roman" w:hAnsi="Times New Roman" w:cs="Times New Roman"/>
          <w:sz w:val="24"/>
          <w:szCs w:val="24"/>
        </w:rPr>
        <w:t>пребиотиками</w:t>
      </w:r>
      <w:proofErr w:type="spellEnd"/>
      <w:r w:rsidRPr="000F1B28">
        <w:rPr>
          <w:rFonts w:ascii="Times New Roman" w:hAnsi="Times New Roman" w:cs="Times New Roman"/>
          <w:sz w:val="24"/>
          <w:szCs w:val="24"/>
        </w:rPr>
        <w:t>. Такая комбинация помогает организму противостоять желудочно-кишечным расстройствам и болезням.</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8. Авокадо со шпинатом</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В шпинате много </w:t>
      </w:r>
      <w:proofErr w:type="spellStart"/>
      <w:r w:rsidRPr="000F1B28">
        <w:rPr>
          <w:rFonts w:ascii="Times New Roman" w:hAnsi="Times New Roman" w:cs="Times New Roman"/>
          <w:sz w:val="24"/>
          <w:szCs w:val="24"/>
        </w:rPr>
        <w:t>лютеина</w:t>
      </w:r>
      <w:proofErr w:type="spellEnd"/>
      <w:r w:rsidRPr="000F1B28">
        <w:rPr>
          <w:rFonts w:ascii="Times New Roman" w:hAnsi="Times New Roman" w:cs="Times New Roman"/>
          <w:sz w:val="24"/>
          <w:szCs w:val="24"/>
        </w:rPr>
        <w:t>, витамина</w:t>
      </w:r>
      <w:proofErr w:type="gramStart"/>
      <w:r w:rsidRPr="000F1B28">
        <w:rPr>
          <w:rFonts w:ascii="Times New Roman" w:hAnsi="Times New Roman" w:cs="Times New Roman"/>
          <w:sz w:val="24"/>
          <w:szCs w:val="24"/>
        </w:rPr>
        <w:t xml:space="preserve"> А</w:t>
      </w:r>
      <w:proofErr w:type="gramEnd"/>
      <w:r w:rsidRPr="000F1B28">
        <w:rPr>
          <w:rFonts w:ascii="Times New Roman" w:hAnsi="Times New Roman" w:cs="Times New Roman"/>
          <w:sz w:val="24"/>
          <w:szCs w:val="24"/>
        </w:rPr>
        <w:t>, защищающих глаза от заболеваний. Авокадо содержит жиры, необходимые для усвоения полезных ферментов.</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9. </w:t>
      </w:r>
      <w:proofErr w:type="spellStart"/>
      <w:r w:rsidRPr="000F1B28">
        <w:rPr>
          <w:rFonts w:ascii="Times New Roman" w:hAnsi="Times New Roman" w:cs="Times New Roman"/>
          <w:sz w:val="24"/>
          <w:szCs w:val="24"/>
        </w:rPr>
        <w:t>Парфе</w:t>
      </w:r>
      <w:proofErr w:type="spellEnd"/>
      <w:r w:rsidRPr="000F1B28">
        <w:rPr>
          <w:rFonts w:ascii="Times New Roman" w:hAnsi="Times New Roman" w:cs="Times New Roman"/>
          <w:sz w:val="24"/>
          <w:szCs w:val="24"/>
        </w:rPr>
        <w:t xml:space="preserve"> на основе греческого йогурта, дикой черники, грецких орехов и ломтиков шоколада</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Кальций и </w:t>
      </w:r>
      <w:proofErr w:type="spellStart"/>
      <w:r w:rsidRPr="000F1B28">
        <w:rPr>
          <w:rFonts w:ascii="Times New Roman" w:hAnsi="Times New Roman" w:cs="Times New Roman"/>
          <w:sz w:val="24"/>
          <w:szCs w:val="24"/>
        </w:rPr>
        <w:t>пребиотики</w:t>
      </w:r>
      <w:proofErr w:type="spellEnd"/>
      <w:r w:rsidRPr="000F1B28">
        <w:rPr>
          <w:rFonts w:ascii="Times New Roman" w:hAnsi="Times New Roman" w:cs="Times New Roman"/>
          <w:sz w:val="24"/>
          <w:szCs w:val="24"/>
        </w:rPr>
        <w:t xml:space="preserve"> дают организму большой заряд здоровья</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10. Зелёный чай и лимон</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Такое сочетание поддерживает работу сердца.</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11. Помидоры с оливковым маслом</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F1B28">
        <w:rPr>
          <w:rFonts w:ascii="Times New Roman" w:hAnsi="Times New Roman" w:cs="Times New Roman"/>
          <w:sz w:val="24"/>
          <w:szCs w:val="24"/>
        </w:rPr>
        <w:t xml:space="preserve">Здоровые жиры способствуют благоприятному усвоению </w:t>
      </w:r>
      <w:proofErr w:type="spellStart"/>
      <w:r w:rsidRPr="000F1B28">
        <w:rPr>
          <w:rFonts w:ascii="Times New Roman" w:hAnsi="Times New Roman" w:cs="Times New Roman"/>
          <w:sz w:val="24"/>
          <w:szCs w:val="24"/>
        </w:rPr>
        <w:t>ликопина</w:t>
      </w:r>
      <w:proofErr w:type="spellEnd"/>
      <w:r w:rsidRPr="000F1B28">
        <w:rPr>
          <w:rFonts w:ascii="Times New Roman" w:hAnsi="Times New Roman" w:cs="Times New Roman"/>
          <w:sz w:val="24"/>
          <w:szCs w:val="24"/>
        </w:rPr>
        <w:t>, содержащегося в томатах, создавая сочетание, защищающего от поражения солнечными лучами.</w:t>
      </w:r>
      <w:proofErr w:type="gramEnd"/>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12. Арахисовое масло с молоком</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0F1B28">
        <w:rPr>
          <w:rFonts w:ascii="Times New Roman" w:hAnsi="Times New Roman" w:cs="Times New Roman"/>
          <w:sz w:val="24"/>
          <w:szCs w:val="24"/>
        </w:rPr>
        <w:t>Мононасыщенные</w:t>
      </w:r>
      <w:proofErr w:type="spellEnd"/>
      <w:r w:rsidRPr="000F1B28">
        <w:rPr>
          <w:rFonts w:ascii="Times New Roman" w:hAnsi="Times New Roman" w:cs="Times New Roman"/>
          <w:sz w:val="24"/>
          <w:szCs w:val="24"/>
        </w:rPr>
        <w:t xml:space="preserve"> жиры в арахисовом масле помогают усвоению витамина D.</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13. </w:t>
      </w:r>
      <w:proofErr w:type="spellStart"/>
      <w:r w:rsidRPr="000F1B28">
        <w:rPr>
          <w:rFonts w:ascii="Times New Roman" w:hAnsi="Times New Roman" w:cs="Times New Roman"/>
          <w:sz w:val="24"/>
          <w:szCs w:val="24"/>
        </w:rPr>
        <w:t>Цельнозерновой</w:t>
      </w:r>
      <w:proofErr w:type="spellEnd"/>
      <w:r w:rsidRPr="000F1B28">
        <w:rPr>
          <w:rFonts w:ascii="Times New Roman" w:hAnsi="Times New Roman" w:cs="Times New Roman"/>
          <w:sz w:val="24"/>
          <w:szCs w:val="24"/>
        </w:rPr>
        <w:t xml:space="preserve"> хлеб и арахисовое масло</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Дуэт из этих продуктов помогает хорошо усваивать белок</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14. Тост и арахисовое масло с клубникой</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Белок, витамины E и C обезопасят глаза от инфекционных заболеваний.</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15. Обжаренная свинина и брюссельская капуста</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Этот дуэт способствует усвоению важных минералов.</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16. Красная фасоль в оливковом масле</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Пищевые волокна, а также олеиновая кислота помогают поддерживать стройность тела.</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lastRenderedPageBreak/>
        <w:t>17. Шоколад в сочетании с яблоками</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Комбинируя эти продукты, вы обезопасите себя от возникновения атеросклероза.</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18. Лосось со стаканом красного вина</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Сочетание способствует более </w:t>
      </w:r>
      <w:proofErr w:type="spellStart"/>
      <w:r w:rsidRPr="000F1B28">
        <w:rPr>
          <w:rFonts w:ascii="Times New Roman" w:hAnsi="Times New Roman" w:cs="Times New Roman"/>
          <w:sz w:val="24"/>
          <w:szCs w:val="24"/>
        </w:rPr>
        <w:t>конструктивноой</w:t>
      </w:r>
      <w:proofErr w:type="spellEnd"/>
      <w:r w:rsidRPr="000F1B28">
        <w:rPr>
          <w:rFonts w:ascii="Times New Roman" w:hAnsi="Times New Roman" w:cs="Times New Roman"/>
          <w:sz w:val="24"/>
          <w:szCs w:val="24"/>
        </w:rPr>
        <w:t xml:space="preserve"> работе мозга.</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19. Оливковое масло со шпинатом, майораном, помидорами и морковью</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Употребляйте эти продукты для укрепления иммунной системы</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20. Сладкий картофель и сыр</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Продукты </w:t>
      </w:r>
      <w:proofErr w:type="spellStart"/>
      <w:r w:rsidRPr="000F1B28">
        <w:rPr>
          <w:rFonts w:ascii="Times New Roman" w:hAnsi="Times New Roman" w:cs="Times New Roman"/>
          <w:sz w:val="24"/>
          <w:szCs w:val="24"/>
        </w:rPr>
        <w:t>взаимодополняют</w:t>
      </w:r>
      <w:proofErr w:type="spellEnd"/>
      <w:r w:rsidRPr="000F1B28">
        <w:rPr>
          <w:rFonts w:ascii="Times New Roman" w:hAnsi="Times New Roman" w:cs="Times New Roman"/>
          <w:sz w:val="24"/>
          <w:szCs w:val="24"/>
        </w:rPr>
        <w:t xml:space="preserve"> друг друга в усвоении полезных веществ.</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21. Картофель и миндаль</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Бета-каротин, витамины E и C понижают </w:t>
      </w:r>
      <w:proofErr w:type="spellStart"/>
      <w:r w:rsidRPr="000F1B28">
        <w:rPr>
          <w:rFonts w:ascii="Times New Roman" w:hAnsi="Times New Roman" w:cs="Times New Roman"/>
          <w:sz w:val="24"/>
          <w:szCs w:val="24"/>
        </w:rPr>
        <w:t>холестирин</w:t>
      </w:r>
      <w:proofErr w:type="spellEnd"/>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22. Соте на основе швейцарского мангольда со шпинатом с оливковым маслом</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Букет важных витаминов.</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23. Смеси сухофруктов</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Поставляют организму омолаживающие полезные свойства.</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24. Тунец и лимон</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Сочетая эти продукты, вы получите много кислорода и железа.</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25. Дикий рис и карамельный лук</w:t>
      </w:r>
    </w:p>
    <w:p w:rsidR="00B33286" w:rsidRPr="000F1B28" w:rsidRDefault="00B33286"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Лук усваивает цинк, находящийся в рисе.</w:t>
      </w:r>
    </w:p>
    <w:p w:rsidR="00B33286" w:rsidRPr="000F1B28" w:rsidRDefault="00B33286"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3A581E" w:rsidP="000F1B28">
      <w:pPr>
        <w:spacing w:after="0" w:line="240" w:lineRule="auto"/>
        <w:ind w:firstLine="709"/>
        <w:jc w:val="both"/>
        <w:rPr>
          <w:rFonts w:ascii="Times New Roman" w:hAnsi="Times New Roman" w:cs="Times New Roman"/>
          <w:sz w:val="24"/>
          <w:szCs w:val="24"/>
        </w:rPr>
      </w:pPr>
      <w:hyperlink r:id="rId6" w:tgtFrame="_blank" w:history="1">
        <w:r>
          <w:rPr>
            <w:rStyle w:val="a4"/>
            <w:rFonts w:ascii="Arial" w:hAnsi="Arial" w:cs="Arial"/>
            <w:color w:val="0857A6"/>
            <w:sz w:val="20"/>
            <w:szCs w:val="20"/>
            <w:shd w:val="clear" w:color="auto" w:fill="FFFFFF"/>
          </w:rPr>
          <w:t>http://mixstuff.ru/archives/32352</w:t>
        </w:r>
      </w:hyperlink>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Default="008C550C"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Pr="000F1B28" w:rsidRDefault="000F1B28"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spacing w:after="0" w:line="240" w:lineRule="auto"/>
        <w:ind w:firstLine="709"/>
        <w:jc w:val="both"/>
        <w:rPr>
          <w:rFonts w:ascii="Times New Roman" w:hAnsi="Times New Roman" w:cs="Times New Roman"/>
          <w:sz w:val="24"/>
          <w:szCs w:val="24"/>
        </w:rPr>
      </w:pPr>
    </w:p>
    <w:p w:rsidR="008C550C" w:rsidRPr="000F1B28" w:rsidRDefault="008C550C" w:rsidP="000F1B28">
      <w:pPr>
        <w:pStyle w:val="a3"/>
        <w:shd w:val="clear" w:color="auto" w:fill="FFFFFF"/>
        <w:spacing w:before="0" w:beforeAutospacing="0" w:after="0" w:afterAutospacing="0"/>
        <w:ind w:firstLine="709"/>
        <w:jc w:val="both"/>
        <w:textAlignment w:val="baseline"/>
        <w:rPr>
          <w:b/>
        </w:rPr>
      </w:pPr>
      <w:r w:rsidRPr="000F1B28">
        <w:rPr>
          <w:b/>
        </w:rPr>
        <w:lastRenderedPageBreak/>
        <w:t xml:space="preserve">Утратившие надежду боевики согласны на предложенную </w:t>
      </w:r>
      <w:proofErr w:type="spellStart"/>
      <w:r w:rsidRPr="000F1B28">
        <w:rPr>
          <w:b/>
        </w:rPr>
        <w:t>Асадом</w:t>
      </w:r>
      <w:proofErr w:type="spellEnd"/>
      <w:r w:rsidRPr="000F1B28">
        <w:rPr>
          <w:b/>
        </w:rPr>
        <w:t xml:space="preserve"> амнистию</w:t>
      </w:r>
    </w:p>
    <w:p w:rsidR="008C550C" w:rsidRPr="000F1B28" w:rsidRDefault="008C550C" w:rsidP="000F1B28">
      <w:pPr>
        <w:pStyle w:val="a3"/>
        <w:shd w:val="clear" w:color="auto" w:fill="FFFFFF"/>
        <w:spacing w:before="0" w:beforeAutospacing="0" w:after="0" w:afterAutospacing="0"/>
        <w:ind w:firstLine="709"/>
        <w:jc w:val="both"/>
        <w:textAlignment w:val="baseline"/>
      </w:pPr>
      <w:r w:rsidRPr="000F1B28">
        <w:t>Сирийская революция продолжает стремительно набирать обороты в направлении исламизма. Осознающие данный факт мятежники, изнуренные продолжительными вооруженными стычками, предчувствуют проигрыш и соглашаются принять предложение правительства, касательно обещанной амнистии.</w:t>
      </w:r>
    </w:p>
    <w:p w:rsidR="008C550C" w:rsidRPr="000F1B28" w:rsidRDefault="008C550C" w:rsidP="000F1B28">
      <w:pPr>
        <w:pStyle w:val="a3"/>
        <w:shd w:val="clear" w:color="auto" w:fill="FFFFFF"/>
        <w:spacing w:before="0" w:beforeAutospacing="0" w:after="0" w:afterAutospacing="0"/>
        <w:ind w:firstLine="709"/>
        <w:jc w:val="both"/>
        <w:textAlignment w:val="baseline"/>
      </w:pPr>
      <w:r w:rsidRPr="000F1B28">
        <w:t>Безусловно, на сегодня правительство продолжает применять жесткие меры в отношении бунтующих районов. Также, были замечены инциденты перехода семей бойцов-перебежчиков, на территории, находящиеся в попечительстве у правительства, считая их наиболее безопасными.</w:t>
      </w:r>
    </w:p>
    <w:p w:rsidR="008C550C" w:rsidRPr="000F1B28" w:rsidRDefault="008C550C" w:rsidP="000F1B28">
      <w:pPr>
        <w:pStyle w:val="a3"/>
        <w:shd w:val="clear" w:color="auto" w:fill="FFFFFF"/>
        <w:spacing w:before="0" w:beforeAutospacing="0" w:after="0" w:afterAutospacing="0"/>
        <w:ind w:firstLine="709"/>
        <w:jc w:val="both"/>
        <w:textAlignment w:val="baseline"/>
      </w:pPr>
      <w:r w:rsidRPr="000F1B28">
        <w:t xml:space="preserve">Эти позитивные изменения свидетельствуют о возрастающем авторитете нынешней власти, организовавшей «министерство примирения», в рамках которого производится активный поиск способов устранения разобщенностей между правительством и бывшими оппонентами. </w:t>
      </w:r>
    </w:p>
    <w:p w:rsidR="008C550C" w:rsidRPr="000F1B28" w:rsidRDefault="008C550C" w:rsidP="000F1B28">
      <w:pPr>
        <w:pStyle w:val="a3"/>
        <w:shd w:val="clear" w:color="auto" w:fill="FFFFFF"/>
        <w:spacing w:before="0" w:beforeAutospacing="0" w:after="0" w:afterAutospacing="0"/>
        <w:ind w:firstLine="709"/>
        <w:jc w:val="both"/>
        <w:textAlignment w:val="baseline"/>
      </w:pPr>
      <w:r w:rsidRPr="000F1B28">
        <w:t xml:space="preserve">«Я был сторонником революционных изменений. Сегодня мы утратили надежду достичь того, за что боролись», - говорит мусульманин по имени Мохаммед, выходец из города </w:t>
      </w:r>
      <w:proofErr w:type="spellStart"/>
      <w:r w:rsidRPr="000F1B28">
        <w:t>Ракка</w:t>
      </w:r>
      <w:proofErr w:type="spellEnd"/>
      <w:r w:rsidRPr="000F1B28">
        <w:t>. «Теперь мой родной город находится под контролем экстремистов. Мои родные сейчас находятся под покровительством правительства, поскольку ситуация в городе крайне небезопасна».</w:t>
      </w:r>
    </w:p>
    <w:p w:rsidR="008C550C" w:rsidRPr="000F1B28" w:rsidRDefault="008C550C" w:rsidP="000F1B28">
      <w:pPr>
        <w:pStyle w:val="a3"/>
        <w:shd w:val="clear" w:color="auto" w:fill="FFFFFF"/>
        <w:spacing w:before="0" w:beforeAutospacing="0" w:after="0" w:afterAutospacing="0"/>
        <w:ind w:firstLine="709"/>
        <w:jc w:val="both"/>
        <w:textAlignment w:val="baseline"/>
      </w:pPr>
      <w:proofErr w:type="spellStart"/>
      <w:r w:rsidRPr="000F1B28">
        <w:t>Зияд</w:t>
      </w:r>
      <w:proofErr w:type="spellEnd"/>
      <w:r w:rsidRPr="000F1B28">
        <w:t xml:space="preserve"> Абу </w:t>
      </w:r>
      <w:proofErr w:type="spellStart"/>
      <w:r w:rsidRPr="000F1B28">
        <w:t>Джабаль</w:t>
      </w:r>
      <w:proofErr w:type="spellEnd"/>
      <w:r w:rsidRPr="000F1B28">
        <w:t xml:space="preserve"> вырос в деревушке провинции </w:t>
      </w:r>
      <w:proofErr w:type="spellStart"/>
      <w:r w:rsidRPr="000F1B28">
        <w:t>Хомс</w:t>
      </w:r>
      <w:proofErr w:type="spellEnd"/>
      <w:r w:rsidRPr="000F1B28">
        <w:t xml:space="preserve">. Недавно жители населенного пункта согласились на прекращение борьбы с правящим режимом. «Присоединившись к демонстрациям, нашей целью была борьба за большие права, чем мы имеем сегодня», поделился боец. «Но ежедневно глядя на разруху и кровь, мы все-таки решили принять сторону </w:t>
      </w:r>
      <w:proofErr w:type="spellStart"/>
      <w:r w:rsidRPr="000F1B28">
        <w:t>Асада</w:t>
      </w:r>
      <w:proofErr w:type="spellEnd"/>
      <w:r w:rsidRPr="000F1B28">
        <w:t>».</w:t>
      </w:r>
    </w:p>
    <w:p w:rsidR="008C550C" w:rsidRPr="000F1B28" w:rsidRDefault="008C550C" w:rsidP="000F1B28">
      <w:pPr>
        <w:pStyle w:val="a3"/>
        <w:shd w:val="clear" w:color="auto" w:fill="FFFFFF"/>
        <w:spacing w:before="0" w:beforeAutospacing="0" w:after="0" w:afterAutospacing="0"/>
        <w:ind w:firstLine="709"/>
        <w:jc w:val="both"/>
        <w:textAlignment w:val="baseline"/>
      </w:pPr>
      <w:r w:rsidRPr="000F1B28">
        <w:t>Представитель правительственного режима Ахмед, которому поручили ведение переговоров с перебежчиками, рассказал о некоторых условиях, в которых проходил переговорный процесс: «Для проведения диалога с повстанцами переговорщику нужно было пересечь линию фронта, пребывая, таким образом, на мятежнических территориях», говорит представитель. – «Нам оставалось только надеяться, что командир военной бригады не прикажет снайперам стрелять».</w:t>
      </w:r>
    </w:p>
    <w:p w:rsidR="008C550C" w:rsidRPr="000F1B28" w:rsidRDefault="008C550C" w:rsidP="000F1B28">
      <w:pPr>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Боевики, перешедшие на сторону правительства, получили соответственные бумаги, по которым они имели право пересечь пункт контроля сирийской армии, затем ожидать на безопасной территории, пока представители власти вычеркнут их из списка разыскиваемых мятежников. «Эти отчаявшиеся боевики лишь хотят снова вернуться к семьям и жить нормально», - говорит представитель министерства.</w:t>
      </w:r>
    </w:p>
    <w:p w:rsidR="00B33286" w:rsidRPr="000F1B28" w:rsidRDefault="00B33286" w:rsidP="000F1B28">
      <w:pPr>
        <w:spacing w:after="0" w:line="240" w:lineRule="auto"/>
        <w:ind w:firstLine="709"/>
        <w:jc w:val="both"/>
        <w:rPr>
          <w:rFonts w:ascii="Times New Roman" w:hAnsi="Times New Roman" w:cs="Times New Roman"/>
          <w:sz w:val="24"/>
          <w:szCs w:val="24"/>
        </w:rPr>
      </w:pPr>
    </w:p>
    <w:p w:rsidR="00B33286" w:rsidRPr="000F1B28" w:rsidRDefault="00B33286" w:rsidP="000F1B28">
      <w:pPr>
        <w:spacing w:after="0" w:line="240" w:lineRule="auto"/>
        <w:ind w:firstLine="709"/>
        <w:jc w:val="both"/>
        <w:rPr>
          <w:rFonts w:ascii="Times New Roman" w:hAnsi="Times New Roman" w:cs="Times New Roman"/>
          <w:sz w:val="24"/>
          <w:szCs w:val="24"/>
        </w:rPr>
      </w:pPr>
    </w:p>
    <w:p w:rsidR="00B33286" w:rsidRDefault="00B33286" w:rsidP="000F1B28">
      <w:pPr>
        <w:spacing w:after="0" w:line="240" w:lineRule="auto"/>
        <w:ind w:firstLine="709"/>
        <w:jc w:val="both"/>
        <w:rPr>
          <w:rFonts w:ascii="Times New Roman" w:hAnsi="Times New Roman" w:cs="Times New Roman"/>
          <w:sz w:val="24"/>
          <w:szCs w:val="24"/>
        </w:rPr>
      </w:pPr>
    </w:p>
    <w:p w:rsidR="000F1B28" w:rsidRDefault="003A581E" w:rsidP="000F1B28">
      <w:pPr>
        <w:spacing w:after="0" w:line="240" w:lineRule="auto"/>
        <w:ind w:firstLine="709"/>
        <w:jc w:val="both"/>
        <w:rPr>
          <w:rFonts w:ascii="Times New Roman" w:hAnsi="Times New Roman" w:cs="Times New Roman"/>
          <w:sz w:val="24"/>
          <w:szCs w:val="24"/>
        </w:rPr>
      </w:pPr>
      <w:hyperlink r:id="rId7" w:tgtFrame="_blank" w:history="1">
        <w:r>
          <w:rPr>
            <w:rStyle w:val="a4"/>
            <w:rFonts w:ascii="Arial" w:hAnsi="Arial" w:cs="Arial"/>
            <w:color w:val="0857A6"/>
            <w:sz w:val="20"/>
            <w:szCs w:val="20"/>
            <w:shd w:val="clear" w:color="auto" w:fill="FFFFFF"/>
          </w:rPr>
          <w:t>http://mixednews.ru/archives/39391</w:t>
        </w:r>
      </w:hyperlink>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0F1B28" w:rsidRPr="000F1B28" w:rsidRDefault="000F1B28" w:rsidP="000F1B28">
      <w:pPr>
        <w:autoSpaceDE w:val="0"/>
        <w:autoSpaceDN w:val="0"/>
        <w:adjustRightInd w:val="0"/>
        <w:spacing w:after="0" w:line="240" w:lineRule="auto"/>
        <w:ind w:firstLine="709"/>
        <w:jc w:val="both"/>
        <w:rPr>
          <w:rFonts w:ascii="Times New Roman" w:hAnsi="Times New Roman" w:cs="Times New Roman"/>
          <w:b/>
          <w:sz w:val="24"/>
          <w:szCs w:val="24"/>
        </w:rPr>
      </w:pPr>
      <w:r w:rsidRPr="000F1B28">
        <w:rPr>
          <w:rFonts w:ascii="Times New Roman" w:hAnsi="Times New Roman" w:cs="Times New Roman"/>
          <w:b/>
          <w:sz w:val="24"/>
          <w:szCs w:val="24"/>
        </w:rPr>
        <w:lastRenderedPageBreak/>
        <w:t>Подрядчик «Газпрома» намерен проложить линию метро в пределах Москвы</w:t>
      </w:r>
    </w:p>
    <w:p w:rsidR="000F1B28" w:rsidRPr="000F1B28" w:rsidRDefault="000F1B28"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Еще один влиятельный бизнесмен внесет свою лепту в программу строительства ветки метро в столице. В планах </w:t>
      </w:r>
      <w:proofErr w:type="spellStart"/>
      <w:r w:rsidRPr="000F1B28">
        <w:rPr>
          <w:rFonts w:ascii="Times New Roman" w:hAnsi="Times New Roman" w:cs="Times New Roman"/>
          <w:sz w:val="24"/>
          <w:szCs w:val="24"/>
        </w:rPr>
        <w:t>Зияда</w:t>
      </w:r>
      <w:proofErr w:type="spellEnd"/>
      <w:r w:rsidRPr="000F1B28">
        <w:rPr>
          <w:rFonts w:ascii="Times New Roman" w:hAnsi="Times New Roman" w:cs="Times New Roman"/>
          <w:sz w:val="24"/>
          <w:szCs w:val="24"/>
        </w:rPr>
        <w:t xml:space="preserve"> </w:t>
      </w:r>
      <w:proofErr w:type="spellStart"/>
      <w:r w:rsidRPr="000F1B28">
        <w:rPr>
          <w:rFonts w:ascii="Times New Roman" w:hAnsi="Times New Roman" w:cs="Times New Roman"/>
          <w:sz w:val="24"/>
          <w:szCs w:val="24"/>
        </w:rPr>
        <w:t>Манасира</w:t>
      </w:r>
      <w:proofErr w:type="spellEnd"/>
      <w:r w:rsidRPr="000F1B28">
        <w:rPr>
          <w:rFonts w:ascii="Times New Roman" w:hAnsi="Times New Roman" w:cs="Times New Roman"/>
          <w:sz w:val="24"/>
          <w:szCs w:val="24"/>
        </w:rPr>
        <w:t>, подрядчика «Газпрома» увеличить Замоскворецкую линию метрополитена на целых 2,7 километра. Для строительства потребуется 10,5 миллиарда рублей.</w:t>
      </w:r>
    </w:p>
    <w:p w:rsidR="000F1B28" w:rsidRPr="000F1B28" w:rsidRDefault="000F1B28"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Корпорация «</w:t>
      </w:r>
      <w:proofErr w:type="spellStart"/>
      <w:r w:rsidRPr="000F1B28">
        <w:rPr>
          <w:rFonts w:ascii="Times New Roman" w:hAnsi="Times New Roman" w:cs="Times New Roman"/>
          <w:sz w:val="24"/>
          <w:szCs w:val="24"/>
        </w:rPr>
        <w:t>Стройгазконсалтинг</w:t>
      </w:r>
      <w:proofErr w:type="spellEnd"/>
      <w:r w:rsidRPr="000F1B28">
        <w:rPr>
          <w:rFonts w:ascii="Times New Roman" w:hAnsi="Times New Roman" w:cs="Times New Roman"/>
          <w:sz w:val="24"/>
          <w:szCs w:val="24"/>
        </w:rPr>
        <w:t xml:space="preserve">», принадлежащая </w:t>
      </w:r>
      <w:proofErr w:type="spellStart"/>
      <w:r w:rsidRPr="000F1B28">
        <w:rPr>
          <w:rFonts w:ascii="Times New Roman" w:hAnsi="Times New Roman" w:cs="Times New Roman"/>
          <w:sz w:val="24"/>
          <w:szCs w:val="24"/>
        </w:rPr>
        <w:t>Зияду</w:t>
      </w:r>
      <w:proofErr w:type="spellEnd"/>
      <w:r w:rsidRPr="000F1B28">
        <w:rPr>
          <w:rFonts w:ascii="Times New Roman" w:hAnsi="Times New Roman" w:cs="Times New Roman"/>
          <w:sz w:val="24"/>
          <w:szCs w:val="24"/>
        </w:rPr>
        <w:t xml:space="preserve"> </w:t>
      </w:r>
      <w:proofErr w:type="spellStart"/>
      <w:r w:rsidRPr="000F1B28">
        <w:rPr>
          <w:rFonts w:ascii="Times New Roman" w:hAnsi="Times New Roman" w:cs="Times New Roman"/>
          <w:sz w:val="24"/>
          <w:szCs w:val="24"/>
        </w:rPr>
        <w:t>Манасиру</w:t>
      </w:r>
      <w:proofErr w:type="spellEnd"/>
      <w:r w:rsidRPr="000F1B28">
        <w:rPr>
          <w:rFonts w:ascii="Times New Roman" w:hAnsi="Times New Roman" w:cs="Times New Roman"/>
          <w:sz w:val="24"/>
          <w:szCs w:val="24"/>
        </w:rPr>
        <w:t xml:space="preserve">, выиграла тендер на постройку линии метро в столице. О подписании соглашения известил общественность Владимир Гуров, действующий генеральный </w:t>
      </w:r>
      <w:proofErr w:type="spellStart"/>
      <w:r w:rsidRPr="000F1B28">
        <w:rPr>
          <w:rFonts w:ascii="Times New Roman" w:hAnsi="Times New Roman" w:cs="Times New Roman"/>
          <w:sz w:val="24"/>
          <w:szCs w:val="24"/>
        </w:rPr>
        <w:t>д</w:t>
      </w:r>
      <w:proofErr w:type="spellEnd"/>
    </w:p>
    <w:p w:rsidR="000F1B28" w:rsidRPr="000F1B28" w:rsidRDefault="000F1B28" w:rsidP="000F1B28">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0F1B28">
        <w:rPr>
          <w:rFonts w:ascii="Times New Roman" w:hAnsi="Times New Roman" w:cs="Times New Roman"/>
          <w:sz w:val="24"/>
          <w:szCs w:val="24"/>
        </w:rPr>
        <w:t>иректо</w:t>
      </w:r>
      <w:proofErr w:type="spellEnd"/>
    </w:p>
    <w:p w:rsidR="000F1B28" w:rsidRPr="000F1B28" w:rsidRDefault="000F1B28" w:rsidP="000F1B28">
      <w:pPr>
        <w:autoSpaceDE w:val="0"/>
        <w:autoSpaceDN w:val="0"/>
        <w:adjustRightInd w:val="0"/>
        <w:spacing w:after="0" w:line="240" w:lineRule="auto"/>
        <w:ind w:firstLine="709"/>
        <w:jc w:val="both"/>
        <w:rPr>
          <w:rFonts w:ascii="Times New Roman" w:hAnsi="Times New Roman" w:cs="Times New Roman"/>
          <w:sz w:val="24"/>
          <w:szCs w:val="24"/>
        </w:rPr>
      </w:pPr>
      <w:proofErr w:type="spellStart"/>
      <w:proofErr w:type="gramStart"/>
      <w:r w:rsidRPr="000F1B28">
        <w:rPr>
          <w:rFonts w:ascii="Times New Roman" w:hAnsi="Times New Roman" w:cs="Times New Roman"/>
          <w:sz w:val="24"/>
          <w:szCs w:val="24"/>
        </w:rPr>
        <w:t>р</w:t>
      </w:r>
      <w:proofErr w:type="spellEnd"/>
      <w:proofErr w:type="gramEnd"/>
      <w:r w:rsidRPr="000F1B28">
        <w:rPr>
          <w:rFonts w:ascii="Times New Roman" w:hAnsi="Times New Roman" w:cs="Times New Roman"/>
          <w:sz w:val="24"/>
          <w:szCs w:val="24"/>
        </w:rPr>
        <w:t xml:space="preserve"> «</w:t>
      </w:r>
      <w:proofErr w:type="spellStart"/>
      <w:r w:rsidRPr="000F1B28">
        <w:rPr>
          <w:rFonts w:ascii="Times New Roman" w:hAnsi="Times New Roman" w:cs="Times New Roman"/>
          <w:sz w:val="24"/>
          <w:szCs w:val="24"/>
        </w:rPr>
        <w:t>СГК-автострада</w:t>
      </w:r>
      <w:proofErr w:type="spellEnd"/>
      <w:r w:rsidRPr="000F1B28">
        <w:rPr>
          <w:rFonts w:ascii="Times New Roman" w:hAnsi="Times New Roman" w:cs="Times New Roman"/>
          <w:sz w:val="24"/>
          <w:szCs w:val="24"/>
        </w:rPr>
        <w:t>» (состоит в «</w:t>
      </w:r>
      <w:proofErr w:type="spellStart"/>
      <w:r w:rsidRPr="000F1B28">
        <w:rPr>
          <w:rFonts w:ascii="Times New Roman" w:hAnsi="Times New Roman" w:cs="Times New Roman"/>
          <w:sz w:val="24"/>
          <w:szCs w:val="24"/>
        </w:rPr>
        <w:t>Стройгазконсалтинг</w:t>
      </w:r>
      <w:proofErr w:type="spellEnd"/>
      <w:r w:rsidRPr="000F1B28">
        <w:rPr>
          <w:rFonts w:ascii="Times New Roman" w:hAnsi="Times New Roman" w:cs="Times New Roman"/>
          <w:sz w:val="24"/>
          <w:szCs w:val="24"/>
        </w:rPr>
        <w:t xml:space="preserve">»). Контракт также предусматривает постройку новых станций, таких как «Улица </w:t>
      </w:r>
      <w:proofErr w:type="spellStart"/>
      <w:r w:rsidRPr="000F1B28">
        <w:rPr>
          <w:rFonts w:ascii="Times New Roman" w:hAnsi="Times New Roman" w:cs="Times New Roman"/>
          <w:sz w:val="24"/>
          <w:szCs w:val="24"/>
        </w:rPr>
        <w:t>Дыбенко</w:t>
      </w:r>
      <w:proofErr w:type="spellEnd"/>
      <w:r w:rsidRPr="000F1B28">
        <w:rPr>
          <w:rFonts w:ascii="Times New Roman" w:hAnsi="Times New Roman" w:cs="Times New Roman"/>
          <w:sz w:val="24"/>
          <w:szCs w:val="24"/>
        </w:rPr>
        <w:t>» и «Беломорская улица».</w:t>
      </w:r>
    </w:p>
    <w:p w:rsidR="000F1B28" w:rsidRPr="000F1B28" w:rsidRDefault="000F1B28"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Станцию метро «Беломорская улица» планируется разместить в месте </w:t>
      </w:r>
      <w:proofErr w:type="spellStart"/>
      <w:r w:rsidRPr="000F1B28">
        <w:rPr>
          <w:rFonts w:ascii="Times New Roman" w:hAnsi="Times New Roman" w:cs="Times New Roman"/>
          <w:sz w:val="24"/>
          <w:szCs w:val="24"/>
        </w:rPr>
        <w:t>пересичения</w:t>
      </w:r>
      <w:proofErr w:type="spellEnd"/>
      <w:r w:rsidRPr="000F1B28">
        <w:rPr>
          <w:rFonts w:ascii="Times New Roman" w:hAnsi="Times New Roman" w:cs="Times New Roman"/>
          <w:sz w:val="24"/>
          <w:szCs w:val="24"/>
        </w:rPr>
        <w:t xml:space="preserve"> одноименной улицы и Смольной. Другая же станция появится вблизи сооружений 34-38, непосредственно, на улице </w:t>
      </w:r>
      <w:proofErr w:type="spellStart"/>
      <w:r w:rsidRPr="000F1B28">
        <w:rPr>
          <w:rFonts w:ascii="Times New Roman" w:hAnsi="Times New Roman" w:cs="Times New Roman"/>
          <w:sz w:val="24"/>
          <w:szCs w:val="24"/>
        </w:rPr>
        <w:t>Дыбенко</w:t>
      </w:r>
      <w:proofErr w:type="spellEnd"/>
      <w:r w:rsidRPr="000F1B28">
        <w:rPr>
          <w:rFonts w:ascii="Times New Roman" w:hAnsi="Times New Roman" w:cs="Times New Roman"/>
          <w:sz w:val="24"/>
          <w:szCs w:val="24"/>
        </w:rPr>
        <w:t>. Станции будут оборудованы двумя выходами.</w:t>
      </w:r>
    </w:p>
    <w:p w:rsidR="000F1B28" w:rsidRPr="000F1B28" w:rsidRDefault="000F1B28"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Как сообщил Гуров, строительство займет около двух лет. Тендер проводился предприятием «Московский метрополитен».</w:t>
      </w:r>
    </w:p>
    <w:p w:rsidR="000F1B28" w:rsidRPr="000F1B28" w:rsidRDefault="000F1B28"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 xml:space="preserve">Это первый такого рода инфраструктурный объект бизнесмена в столице. Компания </w:t>
      </w:r>
      <w:proofErr w:type="spellStart"/>
      <w:r w:rsidRPr="000F1B28">
        <w:rPr>
          <w:rFonts w:ascii="Times New Roman" w:hAnsi="Times New Roman" w:cs="Times New Roman"/>
          <w:sz w:val="24"/>
          <w:szCs w:val="24"/>
        </w:rPr>
        <w:t>Манасира</w:t>
      </w:r>
      <w:proofErr w:type="spellEnd"/>
      <w:r w:rsidRPr="000F1B28">
        <w:rPr>
          <w:rFonts w:ascii="Times New Roman" w:hAnsi="Times New Roman" w:cs="Times New Roman"/>
          <w:sz w:val="24"/>
          <w:szCs w:val="24"/>
        </w:rPr>
        <w:t xml:space="preserve"> специализируется на разработке проектов в топливно-энергетической сфере. Строительство метро будет происходить под прямым покровительством организации «</w:t>
      </w:r>
      <w:proofErr w:type="spellStart"/>
      <w:r w:rsidRPr="000F1B28">
        <w:rPr>
          <w:rFonts w:ascii="Times New Roman" w:hAnsi="Times New Roman" w:cs="Times New Roman"/>
          <w:sz w:val="24"/>
          <w:szCs w:val="24"/>
        </w:rPr>
        <w:t>СГК-автострада</w:t>
      </w:r>
      <w:proofErr w:type="spellEnd"/>
      <w:r w:rsidRPr="000F1B28">
        <w:rPr>
          <w:rFonts w:ascii="Times New Roman" w:hAnsi="Times New Roman" w:cs="Times New Roman"/>
          <w:sz w:val="24"/>
          <w:szCs w:val="24"/>
        </w:rPr>
        <w:t>», напрямую занимающейся вопросами дорожного, тоннельного и мостового строительства. Штат компании насчитывает множество специалистов, знающих свое дело. Также, компания обладает новейшей техникой, необходимой для продуктивной работы, сообщает Гуров. Как говорит Гуров, согласно плану, в проекте примут участие близко 4000 работников «</w:t>
      </w:r>
      <w:proofErr w:type="spellStart"/>
      <w:r w:rsidRPr="000F1B28">
        <w:rPr>
          <w:rFonts w:ascii="Times New Roman" w:hAnsi="Times New Roman" w:cs="Times New Roman"/>
          <w:sz w:val="24"/>
          <w:szCs w:val="24"/>
        </w:rPr>
        <w:t>СГК-автострада</w:t>
      </w:r>
      <w:proofErr w:type="spellEnd"/>
      <w:r w:rsidRPr="000F1B28">
        <w:rPr>
          <w:rFonts w:ascii="Times New Roman" w:hAnsi="Times New Roman" w:cs="Times New Roman"/>
          <w:sz w:val="24"/>
          <w:szCs w:val="24"/>
        </w:rPr>
        <w:t>».</w:t>
      </w:r>
    </w:p>
    <w:p w:rsidR="000F1B28" w:rsidRPr="000F1B28" w:rsidRDefault="000F1B28"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Как известно, крупнейшие компании, специализация которых базируется на строительстве метро, такие как: «</w:t>
      </w:r>
      <w:proofErr w:type="spellStart"/>
      <w:r w:rsidRPr="000F1B28">
        <w:rPr>
          <w:rFonts w:ascii="Times New Roman" w:hAnsi="Times New Roman" w:cs="Times New Roman"/>
          <w:sz w:val="24"/>
          <w:szCs w:val="24"/>
        </w:rPr>
        <w:t>Мосметрострой</w:t>
      </w:r>
      <w:proofErr w:type="spellEnd"/>
      <w:r w:rsidRPr="000F1B28">
        <w:rPr>
          <w:rFonts w:ascii="Times New Roman" w:hAnsi="Times New Roman" w:cs="Times New Roman"/>
          <w:sz w:val="24"/>
          <w:szCs w:val="24"/>
        </w:rPr>
        <w:t>», «</w:t>
      </w:r>
      <w:proofErr w:type="spellStart"/>
      <w:r w:rsidRPr="000F1B28">
        <w:rPr>
          <w:rFonts w:ascii="Times New Roman" w:hAnsi="Times New Roman" w:cs="Times New Roman"/>
          <w:sz w:val="24"/>
          <w:szCs w:val="24"/>
        </w:rPr>
        <w:t>Бамтоннельстрой</w:t>
      </w:r>
      <w:proofErr w:type="spellEnd"/>
      <w:r w:rsidRPr="000F1B28">
        <w:rPr>
          <w:rFonts w:ascii="Times New Roman" w:hAnsi="Times New Roman" w:cs="Times New Roman"/>
          <w:sz w:val="24"/>
          <w:szCs w:val="24"/>
        </w:rPr>
        <w:t>», «</w:t>
      </w:r>
      <w:proofErr w:type="spellStart"/>
      <w:r w:rsidRPr="000F1B28">
        <w:rPr>
          <w:rFonts w:ascii="Times New Roman" w:hAnsi="Times New Roman" w:cs="Times New Roman"/>
          <w:sz w:val="24"/>
          <w:szCs w:val="24"/>
        </w:rPr>
        <w:t>Ингеоком</w:t>
      </w:r>
      <w:proofErr w:type="spellEnd"/>
      <w:r w:rsidRPr="000F1B28">
        <w:rPr>
          <w:rFonts w:ascii="Times New Roman" w:hAnsi="Times New Roman" w:cs="Times New Roman"/>
          <w:sz w:val="24"/>
          <w:szCs w:val="24"/>
        </w:rPr>
        <w:t>», а также «</w:t>
      </w:r>
      <w:proofErr w:type="spellStart"/>
      <w:r w:rsidRPr="000F1B28">
        <w:rPr>
          <w:rFonts w:ascii="Times New Roman" w:hAnsi="Times New Roman" w:cs="Times New Roman"/>
          <w:sz w:val="24"/>
          <w:szCs w:val="24"/>
        </w:rPr>
        <w:t>Трансинжстрой</w:t>
      </w:r>
      <w:proofErr w:type="spellEnd"/>
      <w:r w:rsidRPr="000F1B28">
        <w:rPr>
          <w:rFonts w:ascii="Times New Roman" w:hAnsi="Times New Roman" w:cs="Times New Roman"/>
          <w:sz w:val="24"/>
          <w:szCs w:val="24"/>
        </w:rPr>
        <w:t>», уже задействованы в строительном процессе. Инициаторы обещают уже к окончанию 2020 года построить большую часть линий метро, а именно 158,4 километров.</w:t>
      </w:r>
    </w:p>
    <w:p w:rsidR="000F1B28" w:rsidRPr="000F1B28" w:rsidRDefault="000F1B28" w:rsidP="000F1B28">
      <w:pPr>
        <w:autoSpaceDE w:val="0"/>
        <w:autoSpaceDN w:val="0"/>
        <w:adjustRightInd w:val="0"/>
        <w:spacing w:after="0" w:line="240" w:lineRule="auto"/>
        <w:ind w:firstLine="709"/>
        <w:jc w:val="both"/>
        <w:rPr>
          <w:rFonts w:ascii="Times New Roman" w:hAnsi="Times New Roman" w:cs="Times New Roman"/>
          <w:sz w:val="24"/>
          <w:szCs w:val="24"/>
        </w:rPr>
      </w:pPr>
      <w:r w:rsidRPr="000F1B28">
        <w:rPr>
          <w:rFonts w:ascii="Times New Roman" w:hAnsi="Times New Roman" w:cs="Times New Roman"/>
          <w:sz w:val="24"/>
          <w:szCs w:val="24"/>
        </w:rPr>
        <w:t>Представители власти неоднократно заявляли о намерении привлечь также и зарубежные специализированные корпорации. По словам Алексея Безбородова, рентабельность в рамках строительства метро достигает 15-18% чистой прибыли. Количество затрат, необходимых на постройку 1 километра метро в пределах Москвы, аналитик оценивает в 200 миллионов долларов</w:t>
      </w:r>
    </w:p>
    <w:p w:rsidR="000F1B28" w:rsidRPr="000F1B28" w:rsidRDefault="000F1B28" w:rsidP="000F1B28">
      <w:pPr>
        <w:autoSpaceDE w:val="0"/>
        <w:autoSpaceDN w:val="0"/>
        <w:adjustRightInd w:val="0"/>
        <w:spacing w:after="0" w:line="240" w:lineRule="auto"/>
        <w:ind w:firstLine="709"/>
        <w:jc w:val="both"/>
        <w:rPr>
          <w:rFonts w:ascii="Times New Roman" w:hAnsi="Times New Roman" w:cs="Times New Roman"/>
          <w:sz w:val="24"/>
          <w:szCs w:val="24"/>
        </w:rPr>
      </w:pPr>
    </w:p>
    <w:p w:rsidR="000F1B28" w:rsidRDefault="000F1B28" w:rsidP="000F1B28">
      <w:pPr>
        <w:spacing w:after="0" w:line="240" w:lineRule="auto"/>
        <w:ind w:firstLine="709"/>
        <w:jc w:val="both"/>
        <w:rPr>
          <w:rFonts w:ascii="Times New Roman" w:hAnsi="Times New Roman" w:cs="Times New Roman"/>
          <w:sz w:val="24"/>
          <w:szCs w:val="24"/>
        </w:rPr>
      </w:pPr>
    </w:p>
    <w:p w:rsidR="003A581E" w:rsidRPr="000F1B28" w:rsidRDefault="003A581E" w:rsidP="000F1B28">
      <w:pPr>
        <w:spacing w:after="0" w:line="240" w:lineRule="auto"/>
        <w:ind w:firstLine="709"/>
        <w:jc w:val="both"/>
        <w:rPr>
          <w:rFonts w:ascii="Times New Roman" w:hAnsi="Times New Roman" w:cs="Times New Roman"/>
          <w:sz w:val="24"/>
          <w:szCs w:val="24"/>
        </w:rPr>
      </w:pPr>
      <w:hyperlink r:id="rId8" w:tgtFrame="_blank" w:history="1">
        <w:r>
          <w:rPr>
            <w:rStyle w:val="a4"/>
            <w:rFonts w:ascii="Arial" w:hAnsi="Arial" w:cs="Arial"/>
            <w:color w:val="0857A6"/>
            <w:sz w:val="20"/>
            <w:szCs w:val="20"/>
            <w:shd w:val="clear" w:color="auto" w:fill="FFFFFF"/>
          </w:rPr>
          <w:t>http://www.vedomosti.ru/companies/news/14606711/ziyad-manasir-prolozhit-v-moskve-metro</w:t>
        </w:r>
      </w:hyperlink>
    </w:p>
    <w:sectPr w:rsidR="003A581E" w:rsidRPr="000F1B28" w:rsidSect="007472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1A82"/>
    <w:rsid w:val="000F1B28"/>
    <w:rsid w:val="001B676A"/>
    <w:rsid w:val="001E6189"/>
    <w:rsid w:val="002B1A82"/>
    <w:rsid w:val="003A581E"/>
    <w:rsid w:val="005A16DA"/>
    <w:rsid w:val="005E7EF8"/>
    <w:rsid w:val="00747258"/>
    <w:rsid w:val="008066F5"/>
    <w:rsid w:val="008C550C"/>
    <w:rsid w:val="00932EF8"/>
    <w:rsid w:val="00AC794D"/>
    <w:rsid w:val="00B33286"/>
    <w:rsid w:val="00CF714E"/>
    <w:rsid w:val="00DA76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258"/>
  </w:style>
  <w:style w:type="paragraph" w:styleId="2">
    <w:name w:val="heading 2"/>
    <w:basedOn w:val="a"/>
    <w:next w:val="a"/>
    <w:link w:val="20"/>
    <w:uiPriority w:val="9"/>
    <w:unhideWhenUsed/>
    <w:qFormat/>
    <w:rsid w:val="005A16DA"/>
    <w:pPr>
      <w:keepNext/>
      <w:keepLines/>
      <w:spacing w:after="300" w:line="360" w:lineRule="auto"/>
      <w:jc w:val="center"/>
      <w:outlineLvl w:val="1"/>
    </w:pPr>
    <w:rPr>
      <w:rFonts w:ascii="Times New Roman" w:eastAsiaTheme="majorEastAsia" w:hAnsi="Times New Roman" w:cstheme="majorBidi"/>
      <w:b/>
      <w:bCs/>
      <w:color w:val="000000" w:themeColor="text1"/>
      <w:sz w:val="28"/>
      <w:szCs w:val="26"/>
      <w:lang w:eastAsia="ru-RU"/>
    </w:rPr>
  </w:style>
  <w:style w:type="paragraph" w:styleId="3">
    <w:name w:val="heading 3"/>
    <w:basedOn w:val="a"/>
    <w:next w:val="a"/>
    <w:link w:val="30"/>
    <w:autoRedefine/>
    <w:uiPriority w:val="9"/>
    <w:unhideWhenUsed/>
    <w:qFormat/>
    <w:rsid w:val="005E7EF8"/>
    <w:pPr>
      <w:keepNext/>
      <w:keepLines/>
      <w:spacing w:before="120" w:after="0" w:line="360" w:lineRule="auto"/>
      <w:outlineLvl w:val="2"/>
    </w:pPr>
    <w:rPr>
      <w:rFonts w:ascii="Times New Roman" w:eastAsiaTheme="majorEastAsia" w:hAnsi="Times New Roman" w:cstheme="majorBidi"/>
      <w:bCs/>
      <w:color w:val="000000" w:themeColor="text1"/>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A16DA"/>
    <w:rPr>
      <w:rFonts w:ascii="Times New Roman" w:eastAsiaTheme="majorEastAsia" w:hAnsi="Times New Roman" w:cstheme="majorBidi"/>
      <w:b/>
      <w:bCs/>
      <w:color w:val="000000" w:themeColor="text1"/>
      <w:sz w:val="28"/>
      <w:szCs w:val="26"/>
      <w:lang w:eastAsia="ru-RU"/>
    </w:rPr>
  </w:style>
  <w:style w:type="character" w:customStyle="1" w:styleId="30">
    <w:name w:val="Заголовок 3 Знак"/>
    <w:basedOn w:val="a0"/>
    <w:link w:val="3"/>
    <w:uiPriority w:val="9"/>
    <w:rsid w:val="005E7EF8"/>
    <w:rPr>
      <w:rFonts w:ascii="Times New Roman" w:eastAsiaTheme="majorEastAsia" w:hAnsi="Times New Roman" w:cstheme="majorBidi"/>
      <w:bCs/>
      <w:color w:val="000000" w:themeColor="text1"/>
      <w:sz w:val="28"/>
      <w:szCs w:val="24"/>
      <w:lang w:eastAsia="ru-RU"/>
    </w:rPr>
  </w:style>
  <w:style w:type="paragraph" w:styleId="a3">
    <w:name w:val="Normal (Web)"/>
    <w:basedOn w:val="a"/>
    <w:uiPriority w:val="99"/>
    <w:unhideWhenUsed/>
    <w:rsid w:val="008066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A581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domosti.ru/companies/news/14606711/ziyad-manasir-prolozhit-v-moskve-metro" TargetMode="External"/><Relationship Id="rId3" Type="http://schemas.openxmlformats.org/officeDocument/2006/relationships/webSettings" Target="webSettings.xml"/><Relationship Id="rId7" Type="http://schemas.openxmlformats.org/officeDocument/2006/relationships/hyperlink" Target="http://mixednews.ru/archives/3939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ixstuff.ru/archives/32352" TargetMode="External"/><Relationship Id="rId5" Type="http://schemas.openxmlformats.org/officeDocument/2006/relationships/hyperlink" Target="http://mixstuff.ru/archives/32347" TargetMode="External"/><Relationship Id="rId10" Type="http://schemas.openxmlformats.org/officeDocument/2006/relationships/theme" Target="theme/theme1.xml"/><Relationship Id="rId4" Type="http://schemas.openxmlformats.org/officeDocument/2006/relationships/hyperlink" Target="http://tata.ru/leisure/vernissage/163228"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2111</Words>
  <Characters>12039</Characters>
  <Application>Microsoft Office Word</Application>
  <DocSecurity>0</DocSecurity>
  <Lines>100</Lines>
  <Paragraphs>28</Paragraphs>
  <ScaleCrop>false</ScaleCrop>
  <Company>UralSOFT</Company>
  <LinksUpToDate>false</LinksUpToDate>
  <CharactersWithSpaces>14122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Катя</cp:lastModifiedBy>
  <cp:revision>6</cp:revision>
  <dcterms:created xsi:type="dcterms:W3CDTF">2013-07-26T10:39:00Z</dcterms:created>
  <dcterms:modified xsi:type="dcterms:W3CDTF">2013-07-26T18:51:00Z</dcterms:modified>
</cp:coreProperties>
</file>